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EBB" w:rsidRPr="00F70EBB" w:rsidRDefault="00F70EBB" w:rsidP="00F70EBB">
      <w:pPr>
        <w:widowControl/>
        <w:autoSpaceDE/>
        <w:autoSpaceDN/>
        <w:adjustRightInd/>
        <w:spacing w:line="312" w:lineRule="auto"/>
        <w:ind w:right="1"/>
        <w:contextualSpacing/>
        <w:jc w:val="center"/>
        <w:rPr>
          <w:color w:val="000000" w:themeColor="text1"/>
        </w:rPr>
      </w:pPr>
      <w:r w:rsidRPr="00F70EBB">
        <w:rPr>
          <w:color w:val="000000" w:themeColor="text1"/>
        </w:rPr>
        <w:t>Oznaczenie sprawy: ZP.272</w:t>
      </w:r>
      <w:r w:rsidR="00743761">
        <w:rPr>
          <w:color w:val="000000" w:themeColor="text1"/>
        </w:rPr>
        <w:t>.22.</w:t>
      </w:r>
      <w:r w:rsidRPr="00F70EBB">
        <w:rPr>
          <w:color w:val="000000" w:themeColor="text1"/>
        </w:rPr>
        <w:t>2025</w:t>
      </w:r>
      <w:r>
        <w:rPr>
          <w:color w:val="000000" w:themeColor="text1"/>
        </w:rPr>
        <w:t xml:space="preserve">                                           </w:t>
      </w:r>
      <w:r w:rsidR="00743761">
        <w:rPr>
          <w:color w:val="000000" w:themeColor="text1"/>
        </w:rPr>
        <w:t xml:space="preserve">                              </w:t>
      </w:r>
      <w:r>
        <w:rPr>
          <w:color w:val="000000" w:themeColor="text1"/>
        </w:rPr>
        <w:t xml:space="preserve">               </w:t>
      </w:r>
      <w:r w:rsidRPr="00F70EBB">
        <w:rPr>
          <w:color w:val="000000" w:themeColor="text1"/>
        </w:rPr>
        <w:t xml:space="preserve">Załącznik nr </w:t>
      </w:r>
      <w:r w:rsidR="00743761">
        <w:rPr>
          <w:color w:val="000000" w:themeColor="text1"/>
        </w:rPr>
        <w:t>8</w:t>
      </w:r>
      <w:r w:rsidRPr="00F70EBB">
        <w:rPr>
          <w:color w:val="000000" w:themeColor="text1"/>
        </w:rPr>
        <w:t xml:space="preserve"> do SWZ</w:t>
      </w:r>
    </w:p>
    <w:p w:rsidR="00F70EBB" w:rsidRDefault="00F70EBB" w:rsidP="006C515A">
      <w:pPr>
        <w:widowControl/>
        <w:autoSpaceDE/>
        <w:autoSpaceDN/>
        <w:adjustRightInd/>
        <w:spacing w:line="312" w:lineRule="auto"/>
        <w:ind w:right="1"/>
        <w:contextualSpacing/>
        <w:jc w:val="center"/>
        <w:rPr>
          <w:color w:val="000000" w:themeColor="text1"/>
        </w:rPr>
      </w:pPr>
    </w:p>
    <w:p w:rsidR="00074044" w:rsidRPr="00B0446B" w:rsidRDefault="00820B31" w:rsidP="006C515A">
      <w:pPr>
        <w:widowControl/>
        <w:autoSpaceDE/>
        <w:autoSpaceDN/>
        <w:adjustRightInd/>
        <w:spacing w:line="312" w:lineRule="auto"/>
        <w:ind w:right="1"/>
        <w:contextualSpacing/>
        <w:jc w:val="center"/>
        <w:rPr>
          <w:color w:val="000000" w:themeColor="text1"/>
        </w:rPr>
      </w:pPr>
      <w:r w:rsidRPr="00B0446B">
        <w:rPr>
          <w:color w:val="000000" w:themeColor="text1"/>
        </w:rPr>
        <w:t>(PROJEKTOWANE POSTANOWIENIA</w:t>
      </w:r>
      <w:r w:rsidR="002F2939" w:rsidRPr="00B0446B">
        <w:rPr>
          <w:color w:val="000000" w:themeColor="text1"/>
        </w:rPr>
        <w:t xml:space="preserve"> UMOWY)</w:t>
      </w:r>
    </w:p>
    <w:p w:rsidR="00074044" w:rsidRPr="00B0446B" w:rsidRDefault="00074044">
      <w:pPr>
        <w:widowControl/>
        <w:autoSpaceDE/>
        <w:autoSpaceDN/>
        <w:adjustRightInd/>
        <w:spacing w:line="312" w:lineRule="auto"/>
        <w:ind w:right="-81"/>
        <w:contextualSpacing/>
        <w:jc w:val="right"/>
        <w:rPr>
          <w:color w:val="000000" w:themeColor="text1"/>
        </w:rPr>
      </w:pPr>
    </w:p>
    <w:p w:rsidR="00822EF2" w:rsidRPr="00B0446B" w:rsidRDefault="00822EF2">
      <w:pPr>
        <w:widowControl/>
        <w:autoSpaceDE/>
        <w:autoSpaceDN/>
        <w:adjustRightInd/>
        <w:spacing w:line="312" w:lineRule="auto"/>
        <w:ind w:right="-81"/>
        <w:contextualSpacing/>
        <w:jc w:val="center"/>
        <w:rPr>
          <w:b/>
          <w:color w:val="000000" w:themeColor="text1"/>
        </w:rPr>
      </w:pPr>
    </w:p>
    <w:p w:rsidR="00820B31" w:rsidRPr="00B0446B" w:rsidRDefault="00820B31">
      <w:pPr>
        <w:widowControl/>
        <w:autoSpaceDE/>
        <w:autoSpaceDN/>
        <w:adjustRightInd/>
        <w:spacing w:line="312" w:lineRule="auto"/>
        <w:ind w:right="-81"/>
        <w:contextualSpacing/>
        <w:jc w:val="center"/>
        <w:rPr>
          <w:b/>
          <w:color w:val="000000" w:themeColor="text1"/>
        </w:rPr>
      </w:pPr>
      <w:r w:rsidRPr="00B0446B">
        <w:rPr>
          <w:b/>
          <w:color w:val="000000" w:themeColor="text1"/>
        </w:rPr>
        <w:t xml:space="preserve">UMOWA NR </w:t>
      </w:r>
      <w:r w:rsidR="00132EFF">
        <w:rPr>
          <w:b/>
          <w:color w:val="000000" w:themeColor="text1"/>
        </w:rPr>
        <w:t>ZP</w:t>
      </w:r>
      <w:r w:rsidR="00822EF2" w:rsidRPr="00B0446B">
        <w:rPr>
          <w:b/>
          <w:color w:val="000000" w:themeColor="text1"/>
        </w:rPr>
        <w:t>.</w:t>
      </w:r>
      <w:r w:rsidR="00DE5DBB" w:rsidRPr="00B0446B">
        <w:rPr>
          <w:b/>
          <w:color w:val="000000" w:themeColor="text1"/>
        </w:rPr>
        <w:t>27</w:t>
      </w:r>
      <w:r w:rsidR="00DE5DBB">
        <w:rPr>
          <w:b/>
          <w:color w:val="000000" w:themeColor="text1"/>
        </w:rPr>
        <w:t>3</w:t>
      </w:r>
      <w:r w:rsidR="00822EF2" w:rsidRPr="00B0446B">
        <w:rPr>
          <w:b/>
          <w:color w:val="000000" w:themeColor="text1"/>
        </w:rPr>
        <w:t>. … 2025</w:t>
      </w:r>
    </w:p>
    <w:p w:rsidR="00820B31" w:rsidRPr="00B0446B" w:rsidRDefault="00820B31" w:rsidP="00B0446B">
      <w:pPr>
        <w:spacing w:line="312" w:lineRule="auto"/>
        <w:ind w:right="10"/>
        <w:contextualSpacing/>
        <w:jc w:val="both"/>
        <w:rPr>
          <w:color w:val="000000" w:themeColor="text1"/>
        </w:rPr>
      </w:pPr>
    </w:p>
    <w:p w:rsidR="00504CBC" w:rsidRPr="00B0446B" w:rsidRDefault="00822EF2">
      <w:pPr>
        <w:widowControl/>
        <w:autoSpaceDE/>
        <w:autoSpaceDN/>
        <w:adjustRightInd/>
        <w:spacing w:line="312" w:lineRule="auto"/>
        <w:contextualSpacing/>
        <w:jc w:val="both"/>
        <w:rPr>
          <w:color w:val="000000" w:themeColor="text1"/>
        </w:rPr>
      </w:pPr>
      <w:r w:rsidRPr="00B0446B">
        <w:rPr>
          <w:color w:val="000000" w:themeColor="text1"/>
        </w:rPr>
        <w:t xml:space="preserve">W dniu ….......... </w:t>
      </w:r>
      <w:r w:rsidRPr="00B0446B">
        <w:rPr>
          <w:b/>
          <w:color w:val="000000" w:themeColor="text1"/>
        </w:rPr>
        <w:t>2025</w:t>
      </w:r>
      <w:r w:rsidR="00CE50A3" w:rsidRPr="00B0446B">
        <w:rPr>
          <w:b/>
          <w:color w:val="000000" w:themeColor="text1"/>
        </w:rPr>
        <w:t xml:space="preserve"> </w:t>
      </w:r>
      <w:r w:rsidRPr="00B0446B">
        <w:rPr>
          <w:b/>
          <w:color w:val="000000" w:themeColor="text1"/>
        </w:rPr>
        <w:t>r.</w:t>
      </w:r>
      <w:r w:rsidRPr="00B0446B">
        <w:rPr>
          <w:color w:val="000000" w:themeColor="text1"/>
        </w:rPr>
        <w:t xml:space="preserve"> w Starostwie Powiatowym w Mińsku Mazowieckim, ul. Kościuszki 3 pomiędzy</w:t>
      </w:r>
      <w:r w:rsidR="00504CBC" w:rsidRPr="00B0446B">
        <w:rPr>
          <w:color w:val="000000" w:themeColor="text1"/>
        </w:rPr>
        <w:t>:</w:t>
      </w:r>
      <w:r w:rsidRPr="00B0446B">
        <w:rPr>
          <w:color w:val="000000" w:themeColor="text1"/>
        </w:rPr>
        <w:t xml:space="preserve"> </w:t>
      </w:r>
    </w:p>
    <w:p w:rsidR="00504CBC" w:rsidRPr="00B0446B" w:rsidRDefault="00504CBC">
      <w:pPr>
        <w:widowControl/>
        <w:autoSpaceDE/>
        <w:autoSpaceDN/>
        <w:adjustRightInd/>
        <w:spacing w:line="312" w:lineRule="auto"/>
        <w:contextualSpacing/>
        <w:jc w:val="both"/>
        <w:rPr>
          <w:color w:val="000000" w:themeColor="text1"/>
        </w:rPr>
      </w:pPr>
    </w:p>
    <w:p w:rsidR="00822EF2" w:rsidRPr="00B0446B" w:rsidRDefault="00822EF2">
      <w:pPr>
        <w:widowControl/>
        <w:autoSpaceDE/>
        <w:autoSpaceDN/>
        <w:adjustRightInd/>
        <w:spacing w:line="312" w:lineRule="auto"/>
        <w:contextualSpacing/>
        <w:jc w:val="both"/>
        <w:rPr>
          <w:color w:val="000000" w:themeColor="text1"/>
        </w:rPr>
      </w:pPr>
      <w:r w:rsidRPr="00B0446B">
        <w:rPr>
          <w:color w:val="000000" w:themeColor="text1"/>
        </w:rPr>
        <w:t xml:space="preserve">Powiatem Mińskim reprezentowanym, przez Zarząd Powiatu w imieniu którego działają: </w:t>
      </w:r>
    </w:p>
    <w:p w:rsidR="00822EF2" w:rsidRPr="00B0446B" w:rsidRDefault="00822EF2" w:rsidP="00731C3A">
      <w:pPr>
        <w:widowControl/>
        <w:numPr>
          <w:ilvl w:val="0"/>
          <w:numId w:val="43"/>
        </w:numPr>
        <w:autoSpaceDE/>
        <w:autoSpaceDN/>
        <w:adjustRightInd/>
        <w:spacing w:line="312" w:lineRule="auto"/>
        <w:contextualSpacing/>
        <w:jc w:val="both"/>
        <w:rPr>
          <w:b/>
          <w:color w:val="000000" w:themeColor="text1"/>
        </w:rPr>
      </w:pPr>
      <w:r w:rsidRPr="00B0446B">
        <w:rPr>
          <w:b/>
          <w:color w:val="000000" w:themeColor="text1"/>
        </w:rPr>
        <w:t>Pan Remigiusz Lesław Górniak – Starosta Miński</w:t>
      </w:r>
    </w:p>
    <w:p w:rsidR="00822EF2" w:rsidRPr="00B0446B" w:rsidRDefault="00822EF2" w:rsidP="00731C3A">
      <w:pPr>
        <w:widowControl/>
        <w:numPr>
          <w:ilvl w:val="0"/>
          <w:numId w:val="43"/>
        </w:numPr>
        <w:autoSpaceDE/>
        <w:autoSpaceDN/>
        <w:adjustRightInd/>
        <w:spacing w:line="312" w:lineRule="auto"/>
        <w:contextualSpacing/>
        <w:jc w:val="both"/>
        <w:rPr>
          <w:b/>
          <w:color w:val="000000" w:themeColor="text1"/>
        </w:rPr>
      </w:pPr>
      <w:r w:rsidRPr="00B0446B">
        <w:rPr>
          <w:b/>
          <w:color w:val="000000" w:themeColor="text1"/>
        </w:rPr>
        <w:t xml:space="preserve">Pan Urszula </w:t>
      </w:r>
      <w:proofErr w:type="spellStart"/>
      <w:r w:rsidRPr="00B0446B">
        <w:rPr>
          <w:b/>
          <w:color w:val="000000" w:themeColor="text1"/>
        </w:rPr>
        <w:t>Pacyga</w:t>
      </w:r>
      <w:proofErr w:type="spellEnd"/>
      <w:r w:rsidRPr="00B0446B">
        <w:rPr>
          <w:b/>
          <w:color w:val="000000" w:themeColor="text1"/>
        </w:rPr>
        <w:t xml:space="preserve"> – Wicestarosta Miński</w:t>
      </w:r>
    </w:p>
    <w:p w:rsidR="00822EF2" w:rsidRPr="00B0446B" w:rsidRDefault="00822EF2">
      <w:pPr>
        <w:widowControl/>
        <w:autoSpaceDE/>
        <w:autoSpaceDN/>
        <w:adjustRightInd/>
        <w:spacing w:line="312" w:lineRule="auto"/>
        <w:contextualSpacing/>
        <w:jc w:val="both"/>
        <w:rPr>
          <w:iCs/>
          <w:color w:val="000000" w:themeColor="text1"/>
        </w:rPr>
      </w:pPr>
      <w:r w:rsidRPr="00B0446B">
        <w:rPr>
          <w:iCs/>
          <w:color w:val="000000" w:themeColor="text1"/>
        </w:rPr>
        <w:t xml:space="preserve"> zwanym w dalszej części umowy </w:t>
      </w:r>
      <w:r w:rsidRPr="00B0446B">
        <w:rPr>
          <w:b/>
          <w:iCs/>
          <w:color w:val="000000" w:themeColor="text1"/>
        </w:rPr>
        <w:t>„ZAMAWIAJĄCYM”</w:t>
      </w:r>
      <w:r w:rsidRPr="00B0446B">
        <w:rPr>
          <w:iCs/>
          <w:color w:val="000000" w:themeColor="text1"/>
        </w:rPr>
        <w:t>,</w:t>
      </w:r>
    </w:p>
    <w:p w:rsidR="00504CBC" w:rsidRPr="00B0446B" w:rsidRDefault="00504CBC">
      <w:pPr>
        <w:widowControl/>
        <w:autoSpaceDE/>
        <w:autoSpaceDN/>
        <w:adjustRightInd/>
        <w:spacing w:line="312" w:lineRule="auto"/>
        <w:contextualSpacing/>
        <w:jc w:val="both"/>
        <w:rPr>
          <w:color w:val="000000" w:themeColor="text1"/>
        </w:rPr>
      </w:pPr>
    </w:p>
    <w:p w:rsidR="004632A3" w:rsidRPr="00B0446B" w:rsidRDefault="00822EF2">
      <w:pPr>
        <w:widowControl/>
        <w:autoSpaceDE/>
        <w:autoSpaceDN/>
        <w:adjustRightInd/>
        <w:spacing w:line="312" w:lineRule="auto"/>
        <w:contextualSpacing/>
        <w:jc w:val="both"/>
        <w:rPr>
          <w:color w:val="000000" w:themeColor="text1"/>
        </w:rPr>
      </w:pPr>
      <w:r w:rsidRPr="00B0446B">
        <w:rPr>
          <w:color w:val="000000" w:themeColor="text1"/>
        </w:rPr>
        <w:t>a</w:t>
      </w:r>
    </w:p>
    <w:p w:rsidR="004632A3" w:rsidRPr="00B0446B" w:rsidRDefault="004632A3">
      <w:pPr>
        <w:widowControl/>
        <w:autoSpaceDE/>
        <w:autoSpaceDN/>
        <w:adjustRightInd/>
        <w:spacing w:line="312" w:lineRule="auto"/>
        <w:contextualSpacing/>
        <w:jc w:val="both"/>
        <w:rPr>
          <w:color w:val="000000" w:themeColor="text1"/>
        </w:rPr>
      </w:pPr>
    </w:p>
    <w:p w:rsidR="00822EF2" w:rsidRPr="00B0446B" w:rsidRDefault="00822EF2">
      <w:pPr>
        <w:widowControl/>
        <w:autoSpaceDE/>
        <w:autoSpaceDN/>
        <w:adjustRightInd/>
        <w:spacing w:line="312" w:lineRule="auto"/>
        <w:contextualSpacing/>
        <w:jc w:val="both"/>
        <w:rPr>
          <w:color w:val="000000" w:themeColor="text1"/>
        </w:rPr>
      </w:pPr>
      <w:r w:rsidRPr="00B0446B">
        <w:rPr>
          <w:color w:val="000000" w:themeColor="text1"/>
        </w:rPr>
        <w:t xml:space="preserve"> </w:t>
      </w:r>
      <w:r w:rsidRPr="00B0446B">
        <w:rPr>
          <w:iCs/>
          <w:color w:val="000000" w:themeColor="text1"/>
        </w:rPr>
        <w:t xml:space="preserve">………………………… </w:t>
      </w:r>
      <w:r w:rsidRPr="00B0446B">
        <w:rPr>
          <w:color w:val="000000" w:themeColor="text1"/>
        </w:rPr>
        <w:t xml:space="preserve">z siedzibą w: </w:t>
      </w:r>
      <w:r w:rsidRPr="00B0446B">
        <w:rPr>
          <w:iCs/>
          <w:color w:val="000000" w:themeColor="text1"/>
        </w:rPr>
        <w:t>………………………, wpisan</w:t>
      </w:r>
      <w:r w:rsidR="004632A3" w:rsidRPr="00B0446B">
        <w:rPr>
          <w:iCs/>
          <w:color w:val="000000" w:themeColor="text1"/>
        </w:rPr>
        <w:t>ym/ -</w:t>
      </w:r>
      <w:r w:rsidRPr="00B0446B">
        <w:rPr>
          <w:iCs/>
          <w:color w:val="000000" w:themeColor="text1"/>
        </w:rPr>
        <w:t>ą do rejestru</w:t>
      </w:r>
      <w:r w:rsidRPr="00B0446B">
        <w:rPr>
          <w:color w:val="000000" w:themeColor="text1"/>
        </w:rPr>
        <w:t xml:space="preserve"> </w:t>
      </w:r>
      <w:r w:rsidRPr="00B0446B">
        <w:rPr>
          <w:iCs/>
          <w:color w:val="000000" w:themeColor="text1"/>
        </w:rPr>
        <w:t>……………</w:t>
      </w:r>
      <w:r w:rsidRPr="00B0446B">
        <w:rPr>
          <w:color w:val="000000" w:themeColor="text1"/>
        </w:rPr>
        <w:t xml:space="preserve"> </w:t>
      </w:r>
      <w:r w:rsidRPr="00B0446B">
        <w:rPr>
          <w:iCs/>
          <w:color w:val="000000" w:themeColor="text1"/>
        </w:rPr>
        <w:t>pod nr</w:t>
      </w:r>
      <w:r w:rsidRPr="00B0446B">
        <w:rPr>
          <w:color w:val="000000" w:themeColor="text1"/>
        </w:rPr>
        <w:t xml:space="preserve"> </w:t>
      </w:r>
      <w:r w:rsidRPr="00B0446B">
        <w:rPr>
          <w:iCs/>
          <w:color w:val="000000" w:themeColor="text1"/>
        </w:rPr>
        <w:t xml:space="preserve">……………………, prowadzonego przez ……………………, </w:t>
      </w:r>
      <w:r w:rsidRPr="00B0446B">
        <w:rPr>
          <w:color w:val="000000" w:themeColor="text1"/>
        </w:rPr>
        <w:t xml:space="preserve">zwaną dalej </w:t>
      </w:r>
      <w:r w:rsidRPr="00B0446B">
        <w:rPr>
          <w:b/>
          <w:color w:val="000000" w:themeColor="text1"/>
        </w:rPr>
        <w:t>„WYKONAWCĄ</w:t>
      </w:r>
      <w:r w:rsidRPr="00B0446B">
        <w:rPr>
          <w:color w:val="000000" w:themeColor="text1"/>
        </w:rPr>
        <w:t xml:space="preserve">”, reprezentowaną przez: </w:t>
      </w:r>
      <w:r w:rsidR="004632A3" w:rsidRPr="00B0446B">
        <w:rPr>
          <w:color w:val="000000" w:themeColor="text1"/>
        </w:rPr>
        <w:t xml:space="preserve">………………………………….. </w:t>
      </w:r>
    </w:p>
    <w:p w:rsidR="004632A3" w:rsidRPr="00B0446B" w:rsidRDefault="004632A3">
      <w:pPr>
        <w:widowControl/>
        <w:autoSpaceDE/>
        <w:autoSpaceDN/>
        <w:adjustRightInd/>
        <w:spacing w:line="312" w:lineRule="auto"/>
        <w:contextualSpacing/>
        <w:jc w:val="both"/>
        <w:rPr>
          <w:color w:val="000000" w:themeColor="text1"/>
        </w:rPr>
      </w:pPr>
    </w:p>
    <w:p w:rsidR="004632A3" w:rsidRPr="00B0446B" w:rsidRDefault="00363535">
      <w:pPr>
        <w:widowControl/>
        <w:autoSpaceDE/>
        <w:autoSpaceDN/>
        <w:adjustRightInd/>
        <w:spacing w:line="312" w:lineRule="auto"/>
        <w:contextualSpacing/>
        <w:jc w:val="both"/>
        <w:rPr>
          <w:color w:val="000000" w:themeColor="text1"/>
        </w:rPr>
      </w:pPr>
      <w:r w:rsidRPr="00B0446B">
        <w:rPr>
          <w:color w:val="000000" w:themeColor="text1"/>
        </w:rPr>
        <w:t>a</w:t>
      </w:r>
    </w:p>
    <w:p w:rsidR="00CA1064" w:rsidRPr="00B0446B" w:rsidRDefault="00822EF2">
      <w:pPr>
        <w:widowControl/>
        <w:autoSpaceDE/>
        <w:autoSpaceDN/>
        <w:adjustRightInd/>
        <w:spacing w:line="312" w:lineRule="auto"/>
        <w:contextualSpacing/>
        <w:jc w:val="both"/>
        <w:rPr>
          <w:bCs/>
          <w:color w:val="000000" w:themeColor="text1"/>
        </w:rPr>
      </w:pPr>
      <w:r w:rsidRPr="00B0446B">
        <w:rPr>
          <w:color w:val="000000" w:themeColor="text1"/>
        </w:rPr>
        <w:t>p.</w:t>
      </w:r>
      <w:r w:rsidRPr="00B0446B">
        <w:rPr>
          <w:color w:val="000000" w:themeColor="text1"/>
          <w:vertAlign w:val="superscript"/>
        </w:rPr>
        <w:t xml:space="preserve"> 1)</w:t>
      </w:r>
      <w:r w:rsidRPr="00B0446B">
        <w:rPr>
          <w:color w:val="000000" w:themeColor="text1"/>
        </w:rPr>
        <w:t xml:space="preserve">. ………………….. </w:t>
      </w:r>
      <w:r w:rsidRPr="00B0446B">
        <w:rPr>
          <w:iCs/>
          <w:color w:val="000000" w:themeColor="text1"/>
        </w:rPr>
        <w:t>zamieszkałym</w:t>
      </w:r>
      <w:r w:rsidR="004632A3" w:rsidRPr="00B0446B">
        <w:rPr>
          <w:iCs/>
          <w:color w:val="000000" w:themeColor="text1"/>
        </w:rPr>
        <w:t>/-ą</w:t>
      </w:r>
      <w:r w:rsidRPr="00B0446B">
        <w:rPr>
          <w:iCs/>
          <w:color w:val="000000" w:themeColor="text1"/>
        </w:rPr>
        <w:t>: …………………., prowadzącym</w:t>
      </w:r>
      <w:r w:rsidR="004632A3" w:rsidRPr="00B0446B">
        <w:rPr>
          <w:iCs/>
          <w:color w:val="000000" w:themeColor="text1"/>
        </w:rPr>
        <w:t>/ą</w:t>
      </w:r>
      <w:r w:rsidRPr="00B0446B">
        <w:rPr>
          <w:iCs/>
          <w:color w:val="000000" w:themeColor="text1"/>
        </w:rPr>
        <w:t xml:space="preserve"> działalność gospodarczą pod nazwą: …………………. z siedzibą: …………………, wpisanym</w:t>
      </w:r>
      <w:r w:rsidR="00CA1064" w:rsidRPr="00B0446B">
        <w:rPr>
          <w:iCs/>
          <w:color w:val="000000" w:themeColor="text1"/>
        </w:rPr>
        <w:t>/ ą</w:t>
      </w:r>
      <w:r w:rsidRPr="00B0446B">
        <w:rPr>
          <w:iCs/>
          <w:color w:val="000000" w:themeColor="text1"/>
        </w:rPr>
        <w:t xml:space="preserve"> do Centralnej Ewidencji i Informacji o Działalności Gospodarczej NIP …………….., REGON </w:t>
      </w:r>
      <w:r w:rsidRPr="00B0446B">
        <w:rPr>
          <w:bCs/>
          <w:color w:val="000000" w:themeColor="text1"/>
        </w:rPr>
        <w:t xml:space="preserve">………………. </w:t>
      </w:r>
    </w:p>
    <w:p w:rsidR="00822EF2" w:rsidRPr="00B0446B" w:rsidRDefault="00822EF2">
      <w:pPr>
        <w:widowControl/>
        <w:autoSpaceDE/>
        <w:autoSpaceDN/>
        <w:adjustRightInd/>
        <w:spacing w:line="312" w:lineRule="auto"/>
        <w:contextualSpacing/>
        <w:jc w:val="both"/>
        <w:rPr>
          <w:color w:val="000000" w:themeColor="text1"/>
        </w:rPr>
      </w:pPr>
      <w:r w:rsidRPr="00B0446B">
        <w:rPr>
          <w:iCs/>
          <w:color w:val="000000" w:themeColor="text1"/>
        </w:rPr>
        <w:t xml:space="preserve">zwanym dalej </w:t>
      </w:r>
      <w:r w:rsidRPr="00B0446B">
        <w:rPr>
          <w:b/>
          <w:bCs/>
          <w:iCs/>
          <w:color w:val="000000" w:themeColor="text1"/>
        </w:rPr>
        <w:t>„WYKONAWCĄ”</w:t>
      </w:r>
    </w:p>
    <w:p w:rsidR="00820B31" w:rsidRPr="00B0446B" w:rsidRDefault="00820B31">
      <w:pPr>
        <w:widowControl/>
        <w:autoSpaceDE/>
        <w:autoSpaceDN/>
        <w:adjustRightInd/>
        <w:spacing w:line="312" w:lineRule="auto"/>
        <w:contextualSpacing/>
        <w:jc w:val="both"/>
        <w:rPr>
          <w:color w:val="000000" w:themeColor="text1"/>
        </w:rPr>
      </w:pPr>
    </w:p>
    <w:p w:rsidR="00820B31" w:rsidRPr="00B0446B" w:rsidRDefault="00820B31">
      <w:pPr>
        <w:widowControl/>
        <w:autoSpaceDE/>
        <w:autoSpaceDN/>
        <w:adjustRightInd/>
        <w:spacing w:line="312" w:lineRule="auto"/>
        <w:contextualSpacing/>
        <w:jc w:val="both"/>
        <w:rPr>
          <w:color w:val="000000" w:themeColor="text1"/>
        </w:rPr>
      </w:pPr>
      <w:r w:rsidRPr="00B0446B">
        <w:rPr>
          <w:color w:val="000000" w:themeColor="text1"/>
        </w:rPr>
        <w:t xml:space="preserve">zgodnie z przepisami ustawy z dnia 11 września 2019 r. Prawo zamówień publicznych </w:t>
      </w:r>
      <w:r w:rsidRPr="00B0446B">
        <w:rPr>
          <w:bCs/>
          <w:color w:val="000000" w:themeColor="text1"/>
        </w:rPr>
        <w:t>(</w:t>
      </w:r>
      <w:r w:rsidRPr="00B0446B">
        <w:rPr>
          <w:color w:val="000000" w:themeColor="text1"/>
        </w:rPr>
        <w:t>Dz. U. z 20</w:t>
      </w:r>
      <w:r w:rsidR="003F1159" w:rsidRPr="00B0446B">
        <w:rPr>
          <w:color w:val="000000" w:themeColor="text1"/>
        </w:rPr>
        <w:t>2</w:t>
      </w:r>
      <w:r w:rsidR="00E45D1B" w:rsidRPr="00B0446B">
        <w:rPr>
          <w:color w:val="000000" w:themeColor="text1"/>
        </w:rPr>
        <w:t>4</w:t>
      </w:r>
      <w:r w:rsidRPr="00B0446B">
        <w:rPr>
          <w:color w:val="000000" w:themeColor="text1"/>
        </w:rPr>
        <w:t xml:space="preserve"> r. poz. </w:t>
      </w:r>
      <w:r w:rsidR="00E45D1B" w:rsidRPr="00B0446B">
        <w:rPr>
          <w:color w:val="000000" w:themeColor="text1"/>
        </w:rPr>
        <w:t>1320</w:t>
      </w:r>
      <w:r w:rsidR="0035260A">
        <w:rPr>
          <w:color w:val="000000" w:themeColor="text1"/>
        </w:rPr>
        <w:t xml:space="preserve"> </w:t>
      </w:r>
      <w:r w:rsidR="008F18E0">
        <w:rPr>
          <w:color w:val="000000" w:themeColor="text1"/>
        </w:rPr>
        <w:t xml:space="preserve">z </w:t>
      </w:r>
      <w:proofErr w:type="spellStart"/>
      <w:r w:rsidR="00065E59">
        <w:rPr>
          <w:color w:val="000000" w:themeColor="text1"/>
        </w:rPr>
        <w:t>pó</w:t>
      </w:r>
      <w:r w:rsidR="00801BDD">
        <w:rPr>
          <w:color w:val="000000" w:themeColor="text1"/>
        </w:rPr>
        <w:t>ź</w:t>
      </w:r>
      <w:r w:rsidR="00065E59">
        <w:rPr>
          <w:color w:val="000000" w:themeColor="text1"/>
        </w:rPr>
        <w:t>n</w:t>
      </w:r>
      <w:proofErr w:type="spellEnd"/>
      <w:r w:rsidR="008F18E0">
        <w:rPr>
          <w:color w:val="000000" w:themeColor="text1"/>
        </w:rPr>
        <w:t>. zm</w:t>
      </w:r>
      <w:r w:rsidR="00271409">
        <w:rPr>
          <w:color w:val="000000" w:themeColor="text1"/>
        </w:rPr>
        <w:t>.)</w:t>
      </w:r>
      <w:r w:rsidRPr="00B0446B">
        <w:rPr>
          <w:bCs/>
          <w:color w:val="000000" w:themeColor="text1"/>
        </w:rPr>
        <w:t xml:space="preserve"> zwaną dalej ustawą </w:t>
      </w:r>
      <w:proofErr w:type="spellStart"/>
      <w:r w:rsidRPr="00B0446B">
        <w:rPr>
          <w:bCs/>
          <w:color w:val="000000" w:themeColor="text1"/>
        </w:rPr>
        <w:t>Pzp</w:t>
      </w:r>
      <w:proofErr w:type="spellEnd"/>
      <w:r w:rsidRPr="00B0446B">
        <w:rPr>
          <w:color w:val="000000" w:themeColor="text1"/>
        </w:rPr>
        <w:t>, została zawarta umowa następującej treści:</w:t>
      </w:r>
    </w:p>
    <w:p w:rsidR="00820B31" w:rsidRPr="00B0446B" w:rsidRDefault="00820B31" w:rsidP="00B0446B">
      <w:pPr>
        <w:spacing w:line="312" w:lineRule="auto"/>
        <w:ind w:right="5"/>
        <w:contextualSpacing/>
        <w:jc w:val="both"/>
        <w:rPr>
          <w:color w:val="000000" w:themeColor="text1"/>
        </w:rPr>
      </w:pPr>
    </w:p>
    <w:p w:rsidR="00820B31" w:rsidRPr="00B0446B" w:rsidRDefault="00820B31" w:rsidP="00B0446B">
      <w:pPr>
        <w:spacing w:line="312" w:lineRule="auto"/>
        <w:ind w:right="5"/>
        <w:contextualSpacing/>
        <w:jc w:val="center"/>
        <w:rPr>
          <w:b/>
          <w:bCs/>
          <w:color w:val="000000" w:themeColor="text1"/>
        </w:rPr>
      </w:pPr>
      <w:r w:rsidRPr="00B0446B">
        <w:rPr>
          <w:b/>
          <w:bCs/>
          <w:color w:val="000000" w:themeColor="text1"/>
        </w:rPr>
        <w:t>Przedmiot umowy</w:t>
      </w:r>
    </w:p>
    <w:p w:rsidR="00820B31" w:rsidRPr="00B0446B" w:rsidRDefault="00820B31" w:rsidP="00B0446B">
      <w:pPr>
        <w:spacing w:line="312" w:lineRule="auto"/>
        <w:ind w:right="5"/>
        <w:contextualSpacing/>
        <w:jc w:val="center"/>
        <w:rPr>
          <w:b/>
          <w:color w:val="000000" w:themeColor="text1"/>
        </w:rPr>
      </w:pPr>
      <w:r w:rsidRPr="00B0446B">
        <w:rPr>
          <w:b/>
          <w:bCs/>
          <w:color w:val="000000" w:themeColor="text1"/>
        </w:rPr>
        <w:t>§ 1</w:t>
      </w:r>
    </w:p>
    <w:p w:rsidR="00A2186F" w:rsidRPr="00A2186F" w:rsidRDefault="000D569A" w:rsidP="00731C3A">
      <w:pPr>
        <w:pStyle w:val="Akapitzlist"/>
        <w:numPr>
          <w:ilvl w:val="0"/>
          <w:numId w:val="52"/>
        </w:numPr>
        <w:tabs>
          <w:tab w:val="left" w:pos="427"/>
        </w:tabs>
        <w:spacing w:after="0" w:line="312" w:lineRule="auto"/>
        <w:ind w:left="284"/>
        <w:jc w:val="both"/>
        <w:rPr>
          <w:rFonts w:ascii="Arial" w:hAnsi="Arial" w:cs="Arial"/>
          <w:color w:val="000000" w:themeColor="text1"/>
          <w:spacing w:val="-3"/>
          <w:sz w:val="20"/>
          <w:szCs w:val="20"/>
        </w:rPr>
      </w:pPr>
      <w:r w:rsidRPr="00B0446B">
        <w:rPr>
          <w:rFonts w:ascii="Arial" w:hAnsi="Arial" w:cs="Arial"/>
          <w:color w:val="000000" w:themeColor="text1"/>
          <w:sz w:val="20"/>
          <w:szCs w:val="20"/>
        </w:rPr>
        <w:t>Z</w:t>
      </w:r>
      <w:r w:rsidRPr="00B0446B">
        <w:rPr>
          <w:rFonts w:ascii="Arial" w:hAnsi="Arial" w:cs="Arial"/>
          <w:bCs/>
          <w:color w:val="000000" w:themeColor="text1"/>
          <w:sz w:val="20"/>
          <w:szCs w:val="20"/>
        </w:rPr>
        <w:t xml:space="preserve">godnie z wynikiem przeprowadzonego postępowania o udzielenie zamówienia publicznego na podstawie art. 275 </w:t>
      </w:r>
      <w:proofErr w:type="spellStart"/>
      <w:r w:rsidRPr="00B0446B">
        <w:rPr>
          <w:rFonts w:ascii="Arial" w:hAnsi="Arial" w:cs="Arial"/>
          <w:bCs/>
          <w:color w:val="000000" w:themeColor="text1"/>
          <w:sz w:val="20"/>
          <w:szCs w:val="20"/>
        </w:rPr>
        <w:t>pkt</w:t>
      </w:r>
      <w:proofErr w:type="spellEnd"/>
      <w:r w:rsidRPr="00B0446B">
        <w:rPr>
          <w:rFonts w:ascii="Arial" w:hAnsi="Arial" w:cs="Arial"/>
          <w:bCs/>
          <w:color w:val="000000" w:themeColor="text1"/>
          <w:sz w:val="20"/>
          <w:szCs w:val="20"/>
        </w:rPr>
        <w:t xml:space="preserve"> 1 ustawy </w:t>
      </w:r>
      <w:proofErr w:type="spellStart"/>
      <w:r w:rsidRPr="00B0446B">
        <w:rPr>
          <w:rFonts w:ascii="Arial" w:hAnsi="Arial" w:cs="Arial"/>
          <w:bCs/>
          <w:color w:val="000000" w:themeColor="text1"/>
          <w:sz w:val="20"/>
          <w:szCs w:val="20"/>
        </w:rPr>
        <w:t>Pzp</w:t>
      </w:r>
      <w:proofErr w:type="spellEnd"/>
      <w:r w:rsidRPr="00B0446B">
        <w:rPr>
          <w:rFonts w:ascii="Arial" w:hAnsi="Arial" w:cs="Arial"/>
          <w:bCs/>
          <w:color w:val="000000" w:themeColor="text1"/>
          <w:sz w:val="20"/>
          <w:szCs w:val="20"/>
        </w:rPr>
        <w:t>,</w:t>
      </w:r>
      <w:r w:rsidRPr="00B0446B">
        <w:rPr>
          <w:rFonts w:ascii="Arial" w:hAnsi="Arial" w:cs="Arial"/>
          <w:color w:val="000000" w:themeColor="text1"/>
          <w:sz w:val="20"/>
          <w:szCs w:val="20"/>
        </w:rPr>
        <w:t xml:space="preserve"> </w:t>
      </w:r>
      <w:r w:rsidRPr="00B0446B">
        <w:rPr>
          <w:rFonts w:ascii="Arial" w:hAnsi="Arial" w:cs="Arial"/>
          <w:bCs/>
          <w:color w:val="000000" w:themeColor="text1"/>
          <w:sz w:val="20"/>
          <w:szCs w:val="20"/>
        </w:rPr>
        <w:t>N</w:t>
      </w:r>
      <w:r w:rsidRPr="00B0446B">
        <w:rPr>
          <w:rFonts w:ascii="Arial" w:hAnsi="Arial" w:cs="Arial"/>
          <w:color w:val="000000" w:themeColor="text1"/>
          <w:sz w:val="20"/>
          <w:szCs w:val="20"/>
        </w:rPr>
        <w:t>r sprawy:</w:t>
      </w:r>
      <w:r w:rsidR="001107B6">
        <w:rPr>
          <w:rFonts w:ascii="Arial" w:hAnsi="Arial" w:cs="Arial"/>
          <w:bCs/>
          <w:color w:val="000000" w:themeColor="text1"/>
          <w:sz w:val="20"/>
          <w:szCs w:val="20"/>
        </w:rPr>
        <w:t xml:space="preserve"> ZP</w:t>
      </w:r>
      <w:r w:rsidRPr="00B0446B">
        <w:rPr>
          <w:rFonts w:ascii="Arial" w:hAnsi="Arial" w:cs="Arial"/>
          <w:bCs/>
          <w:color w:val="000000" w:themeColor="text1"/>
          <w:sz w:val="20"/>
          <w:szCs w:val="20"/>
        </w:rPr>
        <w:t>.272</w:t>
      </w:r>
      <w:r w:rsidR="00743761">
        <w:rPr>
          <w:rFonts w:ascii="Arial" w:hAnsi="Arial" w:cs="Arial"/>
          <w:bCs/>
          <w:color w:val="000000" w:themeColor="text1"/>
          <w:sz w:val="20"/>
          <w:szCs w:val="20"/>
        </w:rPr>
        <w:t>.22.</w:t>
      </w:r>
      <w:r w:rsidRPr="00B0446B">
        <w:rPr>
          <w:rFonts w:ascii="Arial" w:hAnsi="Arial" w:cs="Arial"/>
          <w:bCs/>
          <w:color w:val="000000" w:themeColor="text1"/>
          <w:sz w:val="20"/>
          <w:szCs w:val="20"/>
        </w:rPr>
        <w:t>2025,</w:t>
      </w:r>
      <w:r w:rsidRPr="00B0446B">
        <w:rPr>
          <w:rFonts w:ascii="Arial" w:hAnsi="Arial" w:cs="Arial"/>
          <w:color w:val="000000" w:themeColor="text1"/>
          <w:sz w:val="20"/>
          <w:szCs w:val="20"/>
        </w:rPr>
        <w:t xml:space="preserve"> Zamawiający zleca, a Wykonawca przyjmuje do realizacji zadanie: </w:t>
      </w:r>
      <w:r w:rsidR="00A2186F" w:rsidRPr="00A2186F">
        <w:rPr>
          <w:rFonts w:ascii="Arial" w:eastAsia="Times New Roman" w:hAnsi="Arial" w:cs="Arial"/>
          <w:b/>
          <w:bCs/>
          <w:sz w:val="20"/>
          <w:szCs w:val="20"/>
          <w:lang w:eastAsia="pl-PL"/>
        </w:rPr>
        <w:t>„BUDOWA SZKOLNEJ HALI SPORTOWEJ W ZSZ NR 2 Z INFRASTRUKTUR</w:t>
      </w:r>
      <w:r w:rsidR="00A2186F" w:rsidRPr="00A2186F">
        <w:rPr>
          <w:rFonts w:ascii="Arial" w:eastAsia="Times New Roman" w:hAnsi="Arial" w:cs="Arial" w:hint="cs"/>
          <w:b/>
          <w:bCs/>
          <w:sz w:val="20"/>
          <w:szCs w:val="20"/>
          <w:lang w:eastAsia="pl-PL"/>
        </w:rPr>
        <w:t>Ą</w:t>
      </w:r>
      <w:r w:rsidR="00A2186F" w:rsidRPr="00A2186F">
        <w:rPr>
          <w:rFonts w:ascii="Arial" w:eastAsia="Times New Roman" w:hAnsi="Arial" w:cs="Arial"/>
          <w:b/>
          <w:bCs/>
          <w:sz w:val="20"/>
          <w:szCs w:val="20"/>
          <w:lang w:eastAsia="pl-PL"/>
        </w:rPr>
        <w:t xml:space="preserve"> TOWARZYSZ</w:t>
      </w:r>
      <w:r w:rsidR="00A2186F" w:rsidRPr="00A2186F">
        <w:rPr>
          <w:rFonts w:ascii="Arial" w:eastAsia="Times New Roman" w:hAnsi="Arial" w:cs="Arial" w:hint="cs"/>
          <w:b/>
          <w:bCs/>
          <w:sz w:val="20"/>
          <w:szCs w:val="20"/>
          <w:lang w:eastAsia="pl-PL"/>
        </w:rPr>
        <w:t>Ą</w:t>
      </w:r>
      <w:r w:rsidR="00A2186F" w:rsidRPr="00A2186F">
        <w:rPr>
          <w:rFonts w:ascii="Arial" w:eastAsia="Times New Roman" w:hAnsi="Arial" w:cs="Arial"/>
          <w:b/>
          <w:bCs/>
          <w:sz w:val="20"/>
          <w:szCs w:val="20"/>
          <w:lang w:eastAsia="pl-PL"/>
        </w:rPr>
        <w:t>C</w:t>
      </w:r>
      <w:r w:rsidR="00A2186F" w:rsidRPr="00A2186F">
        <w:rPr>
          <w:rFonts w:ascii="Arial" w:eastAsia="Times New Roman" w:hAnsi="Arial" w:cs="Arial" w:hint="cs"/>
          <w:b/>
          <w:bCs/>
          <w:sz w:val="20"/>
          <w:szCs w:val="20"/>
          <w:lang w:eastAsia="pl-PL"/>
        </w:rPr>
        <w:t>Ą</w:t>
      </w:r>
      <w:r w:rsidR="00A2186F" w:rsidRPr="00A2186F">
        <w:rPr>
          <w:rFonts w:ascii="Arial" w:eastAsia="Times New Roman" w:hAnsi="Arial" w:cs="Arial"/>
          <w:b/>
          <w:bCs/>
          <w:sz w:val="20"/>
          <w:szCs w:val="20"/>
          <w:lang w:eastAsia="pl-PL"/>
        </w:rPr>
        <w:t>”</w:t>
      </w:r>
      <w:r w:rsidR="00A2186F" w:rsidRPr="00A2186F">
        <w:rPr>
          <w:rFonts w:ascii="Arial" w:eastAsia="Times New Roman" w:hAnsi="Arial" w:cs="Arial"/>
          <w:bCs/>
          <w:sz w:val="20"/>
          <w:szCs w:val="20"/>
          <w:lang w:eastAsia="pl-PL"/>
        </w:rPr>
        <w:t xml:space="preserve"> wg nomenklatury CPV: 45212222-8, 45310000-3, 45316100-6, 45314000-1, 5330000-9, 45331100-7, 45331200-8, 09323000-9. </w:t>
      </w:r>
    </w:p>
    <w:p w:rsidR="00A2186F" w:rsidRPr="00B54246" w:rsidRDefault="00A2186F" w:rsidP="00731C3A">
      <w:pPr>
        <w:widowControl/>
        <w:numPr>
          <w:ilvl w:val="0"/>
          <w:numId w:val="52"/>
        </w:numPr>
        <w:autoSpaceDE/>
        <w:autoSpaceDN/>
        <w:adjustRightInd/>
        <w:spacing w:line="312" w:lineRule="auto"/>
        <w:ind w:left="284"/>
        <w:jc w:val="both"/>
        <w:rPr>
          <w:bCs/>
        </w:rPr>
      </w:pPr>
      <w:r w:rsidRPr="00B54246">
        <w:rPr>
          <w:bCs/>
        </w:rPr>
        <w:t>Szczegółowy zakres robót</w:t>
      </w:r>
      <w:r w:rsidRPr="00B54246">
        <w:t xml:space="preserve"> zamieszczony został w </w:t>
      </w:r>
      <w:r w:rsidRPr="00B54246">
        <w:rPr>
          <w:bCs/>
        </w:rPr>
        <w:t>dokumentacji określającej przedmiot zamówienia</w:t>
      </w:r>
      <w:r w:rsidR="00A27FE9">
        <w:rPr>
          <w:bCs/>
        </w:rPr>
        <w:t xml:space="preserve"> (</w:t>
      </w:r>
      <w:r w:rsidR="00A27FE9">
        <w:rPr>
          <w:bCs/>
          <w:szCs w:val="24"/>
        </w:rPr>
        <w:t>dokumentacja projektowa, specyfikacje techniczne wykonania i odbioru robót</w:t>
      </w:r>
      <w:r w:rsidR="00FA0CB1">
        <w:rPr>
          <w:bCs/>
          <w:szCs w:val="24"/>
        </w:rPr>
        <w:t xml:space="preserve"> (</w:t>
      </w:r>
      <w:proofErr w:type="spellStart"/>
      <w:r w:rsidR="00FA0CB1">
        <w:rPr>
          <w:bCs/>
          <w:szCs w:val="24"/>
        </w:rPr>
        <w:t>STWiOR</w:t>
      </w:r>
      <w:proofErr w:type="spellEnd"/>
      <w:r w:rsidR="00FA0CB1">
        <w:rPr>
          <w:bCs/>
          <w:szCs w:val="24"/>
        </w:rPr>
        <w:t>)</w:t>
      </w:r>
      <w:r w:rsidR="00A27FE9">
        <w:rPr>
          <w:bCs/>
          <w:szCs w:val="24"/>
        </w:rPr>
        <w:t xml:space="preserve">, </w:t>
      </w:r>
      <w:r w:rsidR="00A27FE9" w:rsidRPr="00A27FE9">
        <w:rPr>
          <w:bCs/>
          <w:szCs w:val="24"/>
        </w:rPr>
        <w:t>przedmiary robót</w:t>
      </w:r>
      <w:r w:rsidR="00A27FE9">
        <w:rPr>
          <w:bCs/>
          <w:szCs w:val="24"/>
        </w:rPr>
        <w:t>)</w:t>
      </w:r>
      <w:r w:rsidRPr="00B54246">
        <w:rPr>
          <w:bCs/>
        </w:rPr>
        <w:t xml:space="preserve"> – Załącznik nr 12 do SWZ.</w:t>
      </w:r>
    </w:p>
    <w:p w:rsidR="00A2186F" w:rsidRPr="004A4C2A" w:rsidRDefault="00A2186F" w:rsidP="00731C3A">
      <w:pPr>
        <w:widowControl/>
        <w:numPr>
          <w:ilvl w:val="0"/>
          <w:numId w:val="52"/>
        </w:numPr>
        <w:autoSpaceDE/>
        <w:autoSpaceDN/>
        <w:adjustRightInd/>
        <w:spacing w:line="312" w:lineRule="auto"/>
        <w:ind w:left="284"/>
        <w:jc w:val="both"/>
      </w:pPr>
      <w:r w:rsidRPr="004A4C2A">
        <w:rPr>
          <w:bCs/>
        </w:rPr>
        <w:t xml:space="preserve">Wykonawca zobowiązuje się do wykonania </w:t>
      </w:r>
      <w:r w:rsidR="00FA0CB1" w:rsidRPr="004A4C2A">
        <w:t>przedmiotu Umowy</w:t>
      </w:r>
      <w:r w:rsidR="00FA0CB1" w:rsidRPr="004A4C2A">
        <w:rPr>
          <w:bCs/>
        </w:rPr>
        <w:t xml:space="preserve"> </w:t>
      </w:r>
      <w:r w:rsidRPr="004A4C2A">
        <w:rPr>
          <w:bCs/>
        </w:rPr>
        <w:t>z</w:t>
      </w:r>
      <w:r w:rsidRPr="004A4C2A">
        <w:t xml:space="preserve"> należytą starannością, zgodnie z dokumentacją projektową i Specyfikacją techniczną wykonania i odbioru robót, zwanej dalej </w:t>
      </w:r>
      <w:proofErr w:type="spellStart"/>
      <w:r w:rsidRPr="004A4C2A">
        <w:t>STWOiR</w:t>
      </w:r>
      <w:proofErr w:type="spellEnd"/>
      <w:r w:rsidRPr="004A4C2A">
        <w:t xml:space="preserve">, zasadami wiedzy technicznej i sztuki budowlanej, obowiązującymi przepisami i polskimi normami przenoszącymi europejskie normy, zharmonizowane z dyrektywami nowego podejścia, </w:t>
      </w:r>
      <w:r w:rsidRPr="004A4C2A">
        <w:rPr>
          <w:bCs/>
        </w:rPr>
        <w:t>bezpieczeństwem i właściwą organizacją,</w:t>
      </w:r>
      <w:r w:rsidRPr="004A4C2A">
        <w:t xml:space="preserve"> na ustalonych Umową warunkach.</w:t>
      </w:r>
    </w:p>
    <w:p w:rsidR="00A2186F" w:rsidRDefault="00A2186F" w:rsidP="00731C3A">
      <w:pPr>
        <w:widowControl/>
        <w:numPr>
          <w:ilvl w:val="0"/>
          <w:numId w:val="52"/>
        </w:numPr>
        <w:autoSpaceDE/>
        <w:autoSpaceDN/>
        <w:adjustRightInd/>
        <w:spacing w:line="312" w:lineRule="auto"/>
        <w:ind w:left="284"/>
        <w:jc w:val="both"/>
        <w:rPr>
          <w:bCs/>
        </w:rPr>
      </w:pPr>
      <w:r w:rsidRPr="00B54246">
        <w:rPr>
          <w:bCs/>
        </w:rPr>
        <w:t>Zamawiający oświadcza,</w:t>
      </w:r>
      <w:r w:rsidRPr="00B54246">
        <w:t xml:space="preserve"> że teren na którym zrealizowany zostanie przedmiot Umowy, stanowi własność Powiatu Mińskiego</w:t>
      </w:r>
      <w:r w:rsidRPr="00B54246">
        <w:rPr>
          <w:bCs/>
        </w:rPr>
        <w:t>.</w:t>
      </w:r>
    </w:p>
    <w:p w:rsidR="00993CCD" w:rsidRDefault="00993CCD" w:rsidP="00993CCD">
      <w:pPr>
        <w:widowControl/>
        <w:autoSpaceDE/>
        <w:autoSpaceDN/>
        <w:adjustRightInd/>
        <w:spacing w:line="312" w:lineRule="auto"/>
        <w:ind w:left="284"/>
        <w:jc w:val="both"/>
        <w:rPr>
          <w:bCs/>
        </w:rPr>
      </w:pPr>
    </w:p>
    <w:p w:rsidR="00131240" w:rsidRDefault="00131240" w:rsidP="00993CCD">
      <w:pPr>
        <w:widowControl/>
        <w:autoSpaceDE/>
        <w:autoSpaceDN/>
        <w:adjustRightInd/>
        <w:spacing w:line="312" w:lineRule="auto"/>
        <w:ind w:left="284"/>
        <w:jc w:val="both"/>
        <w:rPr>
          <w:bCs/>
        </w:rPr>
      </w:pPr>
    </w:p>
    <w:p w:rsidR="001D6005" w:rsidRPr="00B0446B" w:rsidRDefault="001D6005" w:rsidP="00FA0B91">
      <w:pPr>
        <w:spacing w:line="312" w:lineRule="auto"/>
        <w:ind w:right="144"/>
        <w:contextualSpacing/>
        <w:rPr>
          <w:b/>
          <w:bCs/>
          <w:color w:val="000000" w:themeColor="text1"/>
        </w:rPr>
      </w:pPr>
    </w:p>
    <w:p w:rsidR="00820B31" w:rsidRPr="00B0446B" w:rsidRDefault="00820B31" w:rsidP="00B0446B">
      <w:pPr>
        <w:spacing w:line="312" w:lineRule="auto"/>
        <w:ind w:right="144"/>
        <w:contextualSpacing/>
        <w:jc w:val="center"/>
        <w:rPr>
          <w:b/>
          <w:bCs/>
          <w:color w:val="000000" w:themeColor="text1"/>
        </w:rPr>
      </w:pPr>
      <w:r w:rsidRPr="00B0446B">
        <w:rPr>
          <w:b/>
          <w:bCs/>
          <w:color w:val="000000" w:themeColor="text1"/>
        </w:rPr>
        <w:lastRenderedPageBreak/>
        <w:t>Przedstawiciele stron</w:t>
      </w:r>
    </w:p>
    <w:p w:rsidR="00820B31" w:rsidRPr="00B0446B" w:rsidRDefault="00820B31" w:rsidP="00B0446B">
      <w:pPr>
        <w:spacing w:line="312" w:lineRule="auto"/>
        <w:ind w:right="144"/>
        <w:contextualSpacing/>
        <w:jc w:val="center"/>
        <w:rPr>
          <w:b/>
          <w:color w:val="000000" w:themeColor="text1"/>
        </w:rPr>
      </w:pPr>
      <w:r w:rsidRPr="00B0446B">
        <w:rPr>
          <w:b/>
          <w:bCs/>
          <w:color w:val="000000" w:themeColor="text1"/>
        </w:rPr>
        <w:t xml:space="preserve">§ 2 </w:t>
      </w:r>
    </w:p>
    <w:p w:rsidR="00820B31" w:rsidRPr="00B0446B" w:rsidRDefault="00820B31" w:rsidP="00EA3552">
      <w:pPr>
        <w:tabs>
          <w:tab w:val="left" w:pos="283"/>
        </w:tabs>
        <w:spacing w:line="312" w:lineRule="auto"/>
        <w:contextualSpacing/>
        <w:jc w:val="both"/>
        <w:rPr>
          <w:color w:val="000000" w:themeColor="text1"/>
        </w:rPr>
      </w:pPr>
      <w:r w:rsidRPr="00B0446B">
        <w:rPr>
          <w:color w:val="000000" w:themeColor="text1"/>
          <w:spacing w:val="-3"/>
        </w:rPr>
        <w:t>1.</w:t>
      </w:r>
      <w:r w:rsidRPr="00B0446B">
        <w:rPr>
          <w:color w:val="000000" w:themeColor="text1"/>
        </w:rPr>
        <w:tab/>
        <w:t>Wykonawca ustanawia</w:t>
      </w:r>
      <w:r w:rsidR="00EA3552">
        <w:rPr>
          <w:color w:val="000000" w:themeColor="text1"/>
        </w:rPr>
        <w:t xml:space="preserve"> </w:t>
      </w:r>
      <w:r w:rsidR="00E33215" w:rsidRPr="00B0446B">
        <w:rPr>
          <w:iCs/>
          <w:color w:val="000000" w:themeColor="text1"/>
        </w:rPr>
        <w:t>Kierownik</w:t>
      </w:r>
      <w:r w:rsidR="007C6455" w:rsidRPr="00B0446B">
        <w:rPr>
          <w:iCs/>
          <w:color w:val="000000" w:themeColor="text1"/>
        </w:rPr>
        <w:t>a</w:t>
      </w:r>
      <w:r w:rsidR="00E33215" w:rsidRPr="00B0446B">
        <w:rPr>
          <w:iCs/>
          <w:color w:val="000000" w:themeColor="text1"/>
        </w:rPr>
        <w:t xml:space="preserve"> budowy</w:t>
      </w:r>
      <w:r w:rsidRPr="00B0446B">
        <w:rPr>
          <w:color w:val="000000" w:themeColor="text1"/>
          <w:spacing w:val="-13"/>
        </w:rPr>
        <w:t xml:space="preserve">, </w:t>
      </w:r>
      <w:r w:rsidRPr="00B0446B">
        <w:rPr>
          <w:color w:val="000000" w:themeColor="text1"/>
        </w:rPr>
        <w:t xml:space="preserve">w osobie: </w:t>
      </w:r>
      <w:r w:rsidRPr="00B0446B">
        <w:rPr>
          <w:b/>
          <w:color w:val="000000" w:themeColor="text1"/>
        </w:rPr>
        <w:t>………….</w:t>
      </w:r>
      <w:r w:rsidRPr="00B0446B">
        <w:rPr>
          <w:color w:val="000000" w:themeColor="text1"/>
        </w:rPr>
        <w:t xml:space="preserve">, Nr uprawnień </w:t>
      </w:r>
      <w:r w:rsidRPr="00B0446B">
        <w:rPr>
          <w:iCs/>
          <w:color w:val="000000" w:themeColor="text1"/>
        </w:rPr>
        <w:t>…………………</w:t>
      </w:r>
      <w:r w:rsidR="00E33215" w:rsidRPr="00B0446B">
        <w:rPr>
          <w:iCs/>
          <w:color w:val="000000" w:themeColor="text1"/>
        </w:rPr>
        <w:t>.</w:t>
      </w:r>
    </w:p>
    <w:p w:rsidR="00D46EFC" w:rsidRPr="00B0446B" w:rsidRDefault="00FA0CB1" w:rsidP="00B0446B">
      <w:pPr>
        <w:numPr>
          <w:ilvl w:val="0"/>
          <w:numId w:val="1"/>
        </w:numPr>
        <w:tabs>
          <w:tab w:val="left" w:pos="283"/>
        </w:tabs>
        <w:spacing w:line="312" w:lineRule="auto"/>
        <w:ind w:left="283" w:right="154" w:hanging="283"/>
        <w:contextualSpacing/>
        <w:jc w:val="both"/>
        <w:rPr>
          <w:color w:val="000000" w:themeColor="text1"/>
          <w:spacing w:val="-3"/>
        </w:rPr>
      </w:pPr>
      <w:r>
        <w:rPr>
          <w:color w:val="000000" w:themeColor="text1"/>
        </w:rPr>
        <w:t xml:space="preserve">Zamawiający ustanawia </w:t>
      </w:r>
      <w:r w:rsidR="00820B31" w:rsidRPr="00B0446B">
        <w:rPr>
          <w:color w:val="000000" w:themeColor="text1"/>
        </w:rPr>
        <w:t xml:space="preserve">Koordynatorem prac w zakresie realizacji obowiązków umownych </w:t>
      </w:r>
      <w:r w:rsidR="00BD1A73" w:rsidRPr="00B0446B">
        <w:rPr>
          <w:color w:val="000000" w:themeColor="text1"/>
        </w:rPr>
        <w:t>Zastępc</w:t>
      </w:r>
      <w:r>
        <w:rPr>
          <w:color w:val="000000" w:themeColor="text1"/>
        </w:rPr>
        <w:t>ę</w:t>
      </w:r>
      <w:r w:rsidR="00BD1A73" w:rsidRPr="00B0446B">
        <w:rPr>
          <w:color w:val="000000" w:themeColor="text1"/>
        </w:rPr>
        <w:t xml:space="preserve"> </w:t>
      </w:r>
      <w:r w:rsidR="00820B31" w:rsidRPr="00B0446B">
        <w:rPr>
          <w:color w:val="000000" w:themeColor="text1"/>
        </w:rPr>
        <w:t>Dyrektor</w:t>
      </w:r>
      <w:r w:rsidR="00BD1A73" w:rsidRPr="00B0446B">
        <w:rPr>
          <w:color w:val="000000" w:themeColor="text1"/>
        </w:rPr>
        <w:t>a</w:t>
      </w:r>
      <w:r w:rsidR="00820B31" w:rsidRPr="00B0446B">
        <w:rPr>
          <w:color w:val="000000" w:themeColor="text1"/>
        </w:rPr>
        <w:t xml:space="preserve"> </w:t>
      </w:r>
      <w:r w:rsidR="00BD1A73" w:rsidRPr="00B0446B">
        <w:rPr>
          <w:color w:val="000000" w:themeColor="text1"/>
        </w:rPr>
        <w:t>Biura Rozwoju i Pozyskiwania Funduszy Starostwa Powiatowego w Mińsku Mazowieckim</w:t>
      </w:r>
      <w:r w:rsidR="00163206" w:rsidRPr="00B0446B">
        <w:rPr>
          <w:color w:val="000000" w:themeColor="text1"/>
        </w:rPr>
        <w:t xml:space="preserve"> </w:t>
      </w:r>
      <w:r w:rsidR="00163206" w:rsidRPr="00B0446B">
        <w:rPr>
          <w:b/>
          <w:color w:val="000000" w:themeColor="text1"/>
        </w:rPr>
        <w:t>Pan</w:t>
      </w:r>
      <w:r>
        <w:rPr>
          <w:b/>
          <w:color w:val="000000" w:themeColor="text1"/>
        </w:rPr>
        <w:t>a</w:t>
      </w:r>
      <w:r w:rsidR="00820B31" w:rsidRPr="00B0446B">
        <w:rPr>
          <w:b/>
          <w:color w:val="000000" w:themeColor="text1"/>
        </w:rPr>
        <w:t xml:space="preserve"> </w:t>
      </w:r>
      <w:r w:rsidR="00BD1A73" w:rsidRPr="00B0446B">
        <w:rPr>
          <w:b/>
          <w:color w:val="000000" w:themeColor="text1"/>
        </w:rPr>
        <w:t>Wincent</w:t>
      </w:r>
      <w:r>
        <w:rPr>
          <w:b/>
          <w:color w:val="000000" w:themeColor="text1"/>
        </w:rPr>
        <w:t>ego</w:t>
      </w:r>
      <w:r w:rsidR="00BD1A73" w:rsidRPr="00B0446B">
        <w:rPr>
          <w:b/>
          <w:color w:val="000000" w:themeColor="text1"/>
        </w:rPr>
        <w:t xml:space="preserve"> Bartnicki</w:t>
      </w:r>
      <w:r>
        <w:rPr>
          <w:b/>
          <w:color w:val="000000" w:themeColor="text1"/>
        </w:rPr>
        <w:t>ego</w:t>
      </w:r>
      <w:r w:rsidR="00820B31" w:rsidRPr="00B0446B">
        <w:rPr>
          <w:color w:val="000000" w:themeColor="text1"/>
        </w:rPr>
        <w:t>.</w:t>
      </w:r>
    </w:p>
    <w:p w:rsidR="00820B31" w:rsidRPr="00B0446B" w:rsidRDefault="00820B31" w:rsidP="00B0446B">
      <w:pPr>
        <w:numPr>
          <w:ilvl w:val="0"/>
          <w:numId w:val="1"/>
        </w:numPr>
        <w:tabs>
          <w:tab w:val="left" w:pos="283"/>
        </w:tabs>
        <w:spacing w:line="312" w:lineRule="auto"/>
        <w:ind w:left="283" w:right="154" w:hanging="283"/>
        <w:contextualSpacing/>
        <w:jc w:val="both"/>
        <w:rPr>
          <w:color w:val="000000" w:themeColor="text1"/>
          <w:spacing w:val="-3"/>
        </w:rPr>
      </w:pPr>
      <w:r w:rsidRPr="00B0446B">
        <w:rPr>
          <w:color w:val="000000" w:themeColor="text1"/>
        </w:rPr>
        <w:t>Zamawiający wyznacz</w:t>
      </w:r>
      <w:r w:rsidR="002758E7" w:rsidRPr="00B0446B">
        <w:rPr>
          <w:color w:val="000000" w:themeColor="text1"/>
        </w:rPr>
        <w:t>a na</w:t>
      </w:r>
      <w:r w:rsidRPr="00B0446B">
        <w:rPr>
          <w:color w:val="000000" w:themeColor="text1"/>
        </w:rPr>
        <w:t xml:space="preserve"> Inspektora nadzoru inwestorskiego</w:t>
      </w:r>
      <w:r w:rsidR="002758E7" w:rsidRPr="00B0446B">
        <w:rPr>
          <w:color w:val="000000" w:themeColor="text1"/>
        </w:rPr>
        <w:t xml:space="preserve"> </w:t>
      </w:r>
      <w:r w:rsidR="002758E7" w:rsidRPr="00B0446B">
        <w:rPr>
          <w:b/>
          <w:color w:val="000000" w:themeColor="text1"/>
        </w:rPr>
        <w:t>……………</w:t>
      </w:r>
      <w:r w:rsidRPr="00B0446B">
        <w:rPr>
          <w:b/>
          <w:color w:val="000000" w:themeColor="text1"/>
        </w:rPr>
        <w:t>.</w:t>
      </w:r>
      <w:r w:rsidR="002758E7" w:rsidRPr="00B0446B">
        <w:rPr>
          <w:color w:val="000000" w:themeColor="text1"/>
        </w:rPr>
        <w:t xml:space="preserve"> posiadającego uprawnienia w specjalności  konstrukcyjno-budowlanej bez ograniczeń.</w:t>
      </w:r>
    </w:p>
    <w:p w:rsidR="00CD4360" w:rsidRPr="00B0446B" w:rsidRDefault="00CD4360" w:rsidP="00B0446B">
      <w:pPr>
        <w:tabs>
          <w:tab w:val="left" w:pos="283"/>
        </w:tabs>
        <w:spacing w:line="312" w:lineRule="auto"/>
        <w:contextualSpacing/>
        <w:jc w:val="both"/>
        <w:rPr>
          <w:color w:val="000000" w:themeColor="text1"/>
          <w:spacing w:val="-3"/>
        </w:rPr>
      </w:pPr>
    </w:p>
    <w:p w:rsidR="00820B31" w:rsidRPr="00B0446B" w:rsidRDefault="00820B31" w:rsidP="00B0446B">
      <w:pPr>
        <w:spacing w:line="312" w:lineRule="auto"/>
        <w:ind w:right="10"/>
        <w:contextualSpacing/>
        <w:jc w:val="center"/>
        <w:rPr>
          <w:b/>
          <w:bCs/>
          <w:color w:val="000000" w:themeColor="text1"/>
        </w:rPr>
      </w:pPr>
      <w:r w:rsidRPr="00B0446B">
        <w:rPr>
          <w:b/>
          <w:bCs/>
          <w:color w:val="000000" w:themeColor="text1"/>
        </w:rPr>
        <w:t>Termin realizacji</w:t>
      </w:r>
      <w:r w:rsidR="003C4FD3" w:rsidRPr="00B0446B">
        <w:rPr>
          <w:b/>
          <w:bCs/>
          <w:color w:val="000000" w:themeColor="text1"/>
        </w:rPr>
        <w:t xml:space="preserve"> przedmiotu Umowy</w:t>
      </w:r>
    </w:p>
    <w:p w:rsidR="00820B31" w:rsidRPr="00B0446B" w:rsidRDefault="00820B31" w:rsidP="00B0446B">
      <w:pPr>
        <w:spacing w:line="312" w:lineRule="auto"/>
        <w:ind w:right="10"/>
        <w:contextualSpacing/>
        <w:jc w:val="center"/>
        <w:rPr>
          <w:b/>
          <w:color w:val="000000" w:themeColor="text1"/>
        </w:rPr>
      </w:pPr>
      <w:r w:rsidRPr="00B0446B">
        <w:rPr>
          <w:b/>
          <w:bCs/>
          <w:color w:val="000000" w:themeColor="text1"/>
        </w:rPr>
        <w:t xml:space="preserve">§ 3 </w:t>
      </w:r>
    </w:p>
    <w:p w:rsidR="00CB35A3" w:rsidRPr="00FF2DE2" w:rsidRDefault="00D46EFC" w:rsidP="00FF2DE2">
      <w:pPr>
        <w:spacing w:after="120" w:line="312" w:lineRule="auto"/>
        <w:jc w:val="both"/>
        <w:rPr>
          <w:b/>
          <w:bCs/>
          <w:color w:val="000000" w:themeColor="text1"/>
        </w:rPr>
      </w:pPr>
      <w:r w:rsidRPr="00B0446B">
        <w:rPr>
          <w:color w:val="000000" w:themeColor="text1"/>
        </w:rPr>
        <w:t xml:space="preserve">Wykonawca zobowiązany jest zrealizować przedmiot </w:t>
      </w:r>
      <w:r w:rsidR="00FA0CB1">
        <w:rPr>
          <w:color w:val="000000" w:themeColor="text1"/>
        </w:rPr>
        <w:t>Umowy</w:t>
      </w:r>
      <w:r w:rsidRPr="00B0446B">
        <w:rPr>
          <w:color w:val="000000" w:themeColor="text1"/>
        </w:rPr>
        <w:t xml:space="preserve"> </w:t>
      </w:r>
      <w:r w:rsidR="00651333">
        <w:rPr>
          <w:color w:val="000000" w:themeColor="text1"/>
        </w:rPr>
        <w:t xml:space="preserve">w terminie </w:t>
      </w:r>
      <w:r w:rsidRPr="00F70EBB">
        <w:rPr>
          <w:b/>
          <w:bCs/>
          <w:color w:val="000000" w:themeColor="text1"/>
        </w:rPr>
        <w:t xml:space="preserve">do </w:t>
      </w:r>
      <w:r w:rsidR="006B6C30" w:rsidRPr="00F70EBB">
        <w:rPr>
          <w:b/>
          <w:bCs/>
          <w:color w:val="000000" w:themeColor="text1"/>
        </w:rPr>
        <w:t>2</w:t>
      </w:r>
      <w:r w:rsidR="00346F6A">
        <w:rPr>
          <w:b/>
          <w:bCs/>
          <w:color w:val="000000" w:themeColor="text1"/>
        </w:rPr>
        <w:t>0</w:t>
      </w:r>
      <w:r w:rsidRPr="00F70EBB">
        <w:rPr>
          <w:b/>
          <w:bCs/>
          <w:color w:val="000000" w:themeColor="text1"/>
        </w:rPr>
        <w:t xml:space="preserve"> miesięcy</w:t>
      </w:r>
      <w:r w:rsidRPr="00F70EBB">
        <w:rPr>
          <w:bCs/>
          <w:color w:val="000000" w:themeColor="text1"/>
        </w:rPr>
        <w:t xml:space="preserve"> liczonych od dnia zawarcia umowy</w:t>
      </w:r>
      <w:r w:rsidR="006B6C30" w:rsidRPr="00F70EBB">
        <w:rPr>
          <w:bCs/>
          <w:color w:val="000000" w:themeColor="text1"/>
        </w:rPr>
        <w:t xml:space="preserve"> </w:t>
      </w:r>
      <w:r w:rsidRPr="00140FF7">
        <w:rPr>
          <w:bCs/>
          <w:color w:val="000000" w:themeColor="text1"/>
        </w:rPr>
        <w:t xml:space="preserve">w </w:t>
      </w:r>
      <w:r w:rsidR="00CB35A3" w:rsidRPr="00140FF7">
        <w:rPr>
          <w:bCs/>
          <w:color w:val="000000" w:themeColor="text1"/>
        </w:rPr>
        <w:t xml:space="preserve">podziale na </w:t>
      </w:r>
      <w:r w:rsidR="00C2198A" w:rsidRPr="00140FF7">
        <w:rPr>
          <w:bCs/>
          <w:color w:val="000000" w:themeColor="text1"/>
        </w:rPr>
        <w:t xml:space="preserve">6 etapów zgodnie z ustalonym z Zamawiającym harmonogramem rzeczowo – finansowym, którego wzór stanowi Zał. nr </w:t>
      </w:r>
      <w:r w:rsidR="00F649D6">
        <w:rPr>
          <w:bCs/>
          <w:color w:val="000000" w:themeColor="text1"/>
        </w:rPr>
        <w:t>4</w:t>
      </w:r>
      <w:r w:rsidR="00065E59" w:rsidRPr="00140FF7">
        <w:rPr>
          <w:bCs/>
          <w:color w:val="000000" w:themeColor="text1"/>
        </w:rPr>
        <w:t xml:space="preserve"> </w:t>
      </w:r>
      <w:r w:rsidR="00C2198A" w:rsidRPr="00140FF7">
        <w:rPr>
          <w:bCs/>
          <w:color w:val="000000" w:themeColor="text1"/>
        </w:rPr>
        <w:t>do niniejszej Umowy.</w:t>
      </w:r>
    </w:p>
    <w:p w:rsidR="005A57DB" w:rsidRPr="006B6C30" w:rsidRDefault="005A57DB" w:rsidP="00F70EBB">
      <w:pPr>
        <w:pStyle w:val="Akapitzlist"/>
        <w:spacing w:after="0" w:line="312" w:lineRule="auto"/>
        <w:ind w:left="426"/>
        <w:jc w:val="center"/>
        <w:rPr>
          <w:rFonts w:ascii="Arial" w:hAnsi="Arial" w:cs="Arial"/>
          <w:bCs/>
          <w:color w:val="000000" w:themeColor="text1"/>
          <w:sz w:val="20"/>
          <w:szCs w:val="20"/>
          <w:highlight w:val="yellow"/>
        </w:rPr>
      </w:pPr>
    </w:p>
    <w:p w:rsidR="006E3E5C" w:rsidRPr="00B0446B" w:rsidRDefault="006E3E5C" w:rsidP="00B0446B">
      <w:pPr>
        <w:spacing w:line="312" w:lineRule="auto"/>
        <w:ind w:right="5"/>
        <w:contextualSpacing/>
        <w:jc w:val="center"/>
        <w:rPr>
          <w:b/>
          <w:bCs/>
          <w:color w:val="000000" w:themeColor="text1"/>
        </w:rPr>
      </w:pPr>
    </w:p>
    <w:p w:rsidR="00820B31" w:rsidRPr="00B0446B" w:rsidRDefault="00820B31" w:rsidP="00B0446B">
      <w:pPr>
        <w:spacing w:line="312" w:lineRule="auto"/>
        <w:ind w:right="5"/>
        <w:contextualSpacing/>
        <w:jc w:val="center"/>
        <w:rPr>
          <w:b/>
          <w:bCs/>
          <w:color w:val="000000" w:themeColor="text1"/>
        </w:rPr>
      </w:pPr>
      <w:r w:rsidRPr="00B0446B">
        <w:rPr>
          <w:b/>
          <w:bCs/>
          <w:color w:val="000000" w:themeColor="text1"/>
        </w:rPr>
        <w:t>Obowiązki Stron Umowy</w:t>
      </w:r>
    </w:p>
    <w:p w:rsidR="00D46EFC" w:rsidRPr="00B0446B" w:rsidRDefault="00820B31" w:rsidP="00B0446B">
      <w:pPr>
        <w:spacing w:line="312" w:lineRule="auto"/>
        <w:ind w:right="5"/>
        <w:contextualSpacing/>
        <w:jc w:val="center"/>
        <w:rPr>
          <w:b/>
          <w:color w:val="000000" w:themeColor="text1"/>
        </w:rPr>
      </w:pPr>
      <w:r w:rsidRPr="00B0446B">
        <w:rPr>
          <w:b/>
          <w:bCs/>
          <w:color w:val="000000" w:themeColor="text1"/>
        </w:rPr>
        <w:t>§ 4</w:t>
      </w:r>
    </w:p>
    <w:p w:rsidR="00D46EFC" w:rsidRPr="00B0446B" w:rsidRDefault="00D46EFC" w:rsidP="00731C3A">
      <w:pPr>
        <w:widowControl/>
        <w:numPr>
          <w:ilvl w:val="0"/>
          <w:numId w:val="44"/>
        </w:numPr>
        <w:tabs>
          <w:tab w:val="num" w:pos="284"/>
        </w:tabs>
        <w:autoSpaceDE/>
        <w:autoSpaceDN/>
        <w:adjustRightInd/>
        <w:spacing w:line="312" w:lineRule="auto"/>
        <w:ind w:left="284" w:hanging="284"/>
        <w:jc w:val="both"/>
        <w:rPr>
          <w:color w:val="000000" w:themeColor="text1"/>
          <w:u w:val="single"/>
        </w:rPr>
      </w:pPr>
      <w:r w:rsidRPr="00B0446B">
        <w:rPr>
          <w:color w:val="000000" w:themeColor="text1"/>
          <w:u w:val="single"/>
        </w:rPr>
        <w:t>Obowiązki Zamawiającego:</w:t>
      </w:r>
    </w:p>
    <w:p w:rsidR="0028104E" w:rsidRPr="00B0446B" w:rsidRDefault="00194B66" w:rsidP="00731C3A">
      <w:pPr>
        <w:pStyle w:val="Akapitzlist"/>
        <w:numPr>
          <w:ilvl w:val="0"/>
          <w:numId w:val="50"/>
        </w:numPr>
        <w:spacing w:after="0" w:line="312" w:lineRule="auto"/>
        <w:jc w:val="both"/>
        <w:rPr>
          <w:rFonts w:ascii="Arial" w:hAnsi="Arial" w:cs="Arial"/>
          <w:color w:val="000000" w:themeColor="text1"/>
          <w:sz w:val="20"/>
          <w:szCs w:val="20"/>
        </w:rPr>
      </w:pPr>
      <w:r w:rsidRPr="00B0446B">
        <w:rPr>
          <w:rFonts w:ascii="Arial" w:hAnsi="Arial" w:cs="Arial"/>
          <w:color w:val="000000" w:themeColor="text1"/>
          <w:sz w:val="20"/>
          <w:szCs w:val="20"/>
        </w:rPr>
        <w:t xml:space="preserve">w terminie do 7 dni od zawarcia umowy </w:t>
      </w:r>
      <w:r w:rsidR="00D46EFC" w:rsidRPr="00B0446B">
        <w:rPr>
          <w:rFonts w:ascii="Arial" w:hAnsi="Arial" w:cs="Arial"/>
          <w:color w:val="000000" w:themeColor="text1"/>
          <w:sz w:val="20"/>
          <w:szCs w:val="20"/>
        </w:rPr>
        <w:t>wprowadzenie i protokolarne przekazanie Wykonawcy placu budowy i Dziennika budowy,</w:t>
      </w:r>
    </w:p>
    <w:p w:rsidR="0028104E" w:rsidRPr="00B0446B" w:rsidRDefault="00D46EFC" w:rsidP="00731C3A">
      <w:pPr>
        <w:pStyle w:val="Akapitzlist"/>
        <w:numPr>
          <w:ilvl w:val="0"/>
          <w:numId w:val="50"/>
        </w:numPr>
        <w:spacing w:after="0" w:line="312" w:lineRule="auto"/>
        <w:jc w:val="both"/>
        <w:rPr>
          <w:rFonts w:ascii="Arial" w:hAnsi="Arial" w:cs="Arial"/>
          <w:color w:val="000000" w:themeColor="text1"/>
          <w:sz w:val="20"/>
          <w:szCs w:val="20"/>
        </w:rPr>
      </w:pPr>
      <w:r w:rsidRPr="00B0446B">
        <w:rPr>
          <w:rFonts w:ascii="Arial" w:hAnsi="Arial" w:cs="Arial"/>
          <w:color w:val="000000" w:themeColor="text1"/>
          <w:sz w:val="20"/>
          <w:szCs w:val="20"/>
        </w:rPr>
        <w:t>zapewnienie na swój koszt Nadzoru Inwestorskiego,</w:t>
      </w:r>
    </w:p>
    <w:p w:rsidR="0028104E" w:rsidRPr="00B0446B" w:rsidRDefault="00D46EFC" w:rsidP="00731C3A">
      <w:pPr>
        <w:pStyle w:val="Akapitzlist"/>
        <w:numPr>
          <w:ilvl w:val="0"/>
          <w:numId w:val="50"/>
        </w:numPr>
        <w:spacing w:after="0" w:line="312" w:lineRule="auto"/>
        <w:jc w:val="both"/>
        <w:rPr>
          <w:rFonts w:ascii="Arial" w:hAnsi="Arial" w:cs="Arial"/>
          <w:color w:val="000000" w:themeColor="text1"/>
          <w:sz w:val="20"/>
          <w:szCs w:val="20"/>
        </w:rPr>
      </w:pPr>
      <w:r w:rsidRPr="00B0446B">
        <w:rPr>
          <w:rFonts w:ascii="Arial" w:hAnsi="Arial" w:cs="Arial"/>
          <w:color w:val="000000" w:themeColor="text1"/>
          <w:sz w:val="20"/>
          <w:szCs w:val="20"/>
        </w:rPr>
        <w:t xml:space="preserve">dokonanie odbiorów robót, zgodnie z postanowieniami zawartymi w § </w:t>
      </w:r>
      <w:r w:rsidR="00E8289B">
        <w:rPr>
          <w:rFonts w:ascii="Arial" w:hAnsi="Arial" w:cs="Arial"/>
          <w:color w:val="000000" w:themeColor="text1"/>
          <w:sz w:val="20"/>
          <w:szCs w:val="20"/>
        </w:rPr>
        <w:t>8</w:t>
      </w:r>
      <w:r w:rsidRPr="00B0446B">
        <w:rPr>
          <w:rFonts w:ascii="Arial" w:hAnsi="Arial" w:cs="Arial"/>
          <w:color w:val="000000" w:themeColor="text1"/>
          <w:sz w:val="20"/>
          <w:szCs w:val="20"/>
        </w:rPr>
        <w:t>,</w:t>
      </w:r>
    </w:p>
    <w:p w:rsidR="0028104E" w:rsidRPr="00B0446B" w:rsidRDefault="00D46EFC" w:rsidP="00731C3A">
      <w:pPr>
        <w:pStyle w:val="Akapitzlist"/>
        <w:numPr>
          <w:ilvl w:val="0"/>
          <w:numId w:val="50"/>
        </w:numPr>
        <w:spacing w:after="0" w:line="312" w:lineRule="auto"/>
        <w:jc w:val="both"/>
        <w:rPr>
          <w:rFonts w:ascii="Arial" w:hAnsi="Arial" w:cs="Arial"/>
          <w:color w:val="000000" w:themeColor="text1"/>
          <w:sz w:val="20"/>
          <w:szCs w:val="20"/>
        </w:rPr>
      </w:pPr>
      <w:r w:rsidRPr="00B0446B">
        <w:rPr>
          <w:rFonts w:ascii="Arial" w:hAnsi="Arial" w:cs="Arial"/>
          <w:color w:val="000000" w:themeColor="text1"/>
          <w:sz w:val="20"/>
          <w:szCs w:val="20"/>
        </w:rPr>
        <w:t xml:space="preserve">dokonanie płatności, zgodnie z postanowieniami § </w:t>
      </w:r>
      <w:r w:rsidR="00E8289B">
        <w:rPr>
          <w:rFonts w:ascii="Arial" w:hAnsi="Arial" w:cs="Arial"/>
          <w:color w:val="000000" w:themeColor="text1"/>
          <w:sz w:val="20"/>
          <w:szCs w:val="20"/>
        </w:rPr>
        <w:t>6</w:t>
      </w:r>
      <w:r w:rsidR="00E8289B" w:rsidRPr="00B0446B">
        <w:rPr>
          <w:rFonts w:ascii="Arial" w:hAnsi="Arial" w:cs="Arial"/>
          <w:color w:val="000000" w:themeColor="text1"/>
          <w:sz w:val="20"/>
          <w:szCs w:val="20"/>
        </w:rPr>
        <w:t xml:space="preserve"> </w:t>
      </w:r>
      <w:r w:rsidR="00782927" w:rsidRPr="00B0446B">
        <w:rPr>
          <w:rFonts w:ascii="Arial" w:hAnsi="Arial" w:cs="Arial"/>
          <w:color w:val="000000" w:themeColor="text1"/>
          <w:sz w:val="20"/>
          <w:szCs w:val="20"/>
        </w:rPr>
        <w:t xml:space="preserve">i § </w:t>
      </w:r>
      <w:r w:rsidR="00E8289B">
        <w:rPr>
          <w:rFonts w:ascii="Arial" w:hAnsi="Arial" w:cs="Arial"/>
          <w:color w:val="000000" w:themeColor="text1"/>
          <w:sz w:val="20"/>
          <w:szCs w:val="20"/>
        </w:rPr>
        <w:t>7</w:t>
      </w:r>
      <w:r w:rsidRPr="00B0446B">
        <w:rPr>
          <w:rFonts w:ascii="Arial" w:hAnsi="Arial" w:cs="Arial"/>
          <w:color w:val="000000" w:themeColor="text1"/>
          <w:sz w:val="20"/>
          <w:szCs w:val="20"/>
        </w:rPr>
        <w:t>,</w:t>
      </w:r>
    </w:p>
    <w:p w:rsidR="00D46EFC" w:rsidRPr="00B0446B" w:rsidRDefault="00D46EFC" w:rsidP="00731C3A">
      <w:pPr>
        <w:pStyle w:val="Akapitzlist"/>
        <w:numPr>
          <w:ilvl w:val="0"/>
          <w:numId w:val="50"/>
        </w:numPr>
        <w:spacing w:after="0" w:line="312" w:lineRule="auto"/>
        <w:jc w:val="both"/>
        <w:rPr>
          <w:rFonts w:ascii="Arial" w:hAnsi="Arial" w:cs="Arial"/>
          <w:color w:val="000000" w:themeColor="text1"/>
          <w:sz w:val="20"/>
          <w:szCs w:val="20"/>
        </w:rPr>
      </w:pPr>
      <w:r w:rsidRPr="00B0446B">
        <w:rPr>
          <w:rFonts w:ascii="Arial" w:hAnsi="Arial" w:cs="Arial"/>
          <w:color w:val="000000" w:themeColor="text1"/>
          <w:sz w:val="20"/>
          <w:szCs w:val="20"/>
        </w:rPr>
        <w:t>współdziałanie w trakcie realizacji przedmiotu umowy.</w:t>
      </w:r>
    </w:p>
    <w:p w:rsidR="00D46EFC" w:rsidRPr="00B0446B" w:rsidRDefault="00D46EFC" w:rsidP="00731C3A">
      <w:pPr>
        <w:widowControl/>
        <w:numPr>
          <w:ilvl w:val="0"/>
          <w:numId w:val="44"/>
        </w:numPr>
        <w:tabs>
          <w:tab w:val="num" w:pos="284"/>
        </w:tabs>
        <w:autoSpaceDE/>
        <w:autoSpaceDN/>
        <w:adjustRightInd/>
        <w:spacing w:line="312" w:lineRule="auto"/>
        <w:ind w:left="284" w:hanging="284"/>
        <w:jc w:val="both"/>
        <w:rPr>
          <w:color w:val="000000" w:themeColor="text1"/>
          <w:u w:val="single"/>
        </w:rPr>
      </w:pPr>
      <w:r w:rsidRPr="00B0446B">
        <w:rPr>
          <w:color w:val="000000" w:themeColor="text1"/>
          <w:u w:val="single"/>
        </w:rPr>
        <w:t>Obowiązki Wykonawcy:</w:t>
      </w:r>
    </w:p>
    <w:p w:rsidR="00D46EFC" w:rsidRPr="00B0446B" w:rsidRDefault="00D46EFC" w:rsidP="0056196D">
      <w:pPr>
        <w:widowControl/>
        <w:numPr>
          <w:ilvl w:val="0"/>
          <w:numId w:val="33"/>
        </w:numPr>
        <w:autoSpaceDE/>
        <w:autoSpaceDN/>
        <w:adjustRightInd/>
        <w:spacing w:line="312" w:lineRule="auto"/>
        <w:ind w:left="709" w:hanging="283"/>
        <w:jc w:val="both"/>
        <w:rPr>
          <w:color w:val="000000" w:themeColor="text1"/>
        </w:rPr>
      </w:pPr>
      <w:r w:rsidRPr="00B0446B">
        <w:rPr>
          <w:color w:val="000000" w:themeColor="text1"/>
        </w:rPr>
        <w:t xml:space="preserve">wykonanie z należytą starannością przedmiotu Umowy, zgodnie opisem przedmiotu zamówienia zawartym w SWZ i jej załącznikach w tym z </w:t>
      </w:r>
      <w:r w:rsidR="006B6C30">
        <w:rPr>
          <w:color w:val="000000" w:themeColor="text1"/>
        </w:rPr>
        <w:t>dokumentacja projektową</w:t>
      </w:r>
      <w:r w:rsidRPr="00B0446B">
        <w:rPr>
          <w:color w:val="000000" w:themeColor="text1"/>
        </w:rPr>
        <w:t>, zasadami wiedzy technicznej i sztuki budowlanej, obowiązującymi przepisami i polskimi normami przenoszącymi europejskie normy, zharmonizowane z dyrektywami nowego podejścia, bezpieczeństwem i właściwą organizacją, na ustalonych Umową warunkach</w:t>
      </w:r>
      <w:r w:rsidR="00716FAA" w:rsidRPr="00B0446B">
        <w:rPr>
          <w:color w:val="000000" w:themeColor="text1"/>
        </w:rPr>
        <w:t>,</w:t>
      </w:r>
    </w:p>
    <w:p w:rsidR="00D46EFC" w:rsidRPr="00B0446B" w:rsidRDefault="00D46EFC" w:rsidP="0056196D">
      <w:pPr>
        <w:widowControl/>
        <w:numPr>
          <w:ilvl w:val="0"/>
          <w:numId w:val="33"/>
        </w:numPr>
        <w:tabs>
          <w:tab w:val="num" w:pos="567"/>
        </w:tabs>
        <w:autoSpaceDE/>
        <w:autoSpaceDN/>
        <w:adjustRightInd/>
        <w:spacing w:line="312" w:lineRule="auto"/>
        <w:ind w:left="709" w:hanging="283"/>
        <w:jc w:val="both"/>
        <w:rPr>
          <w:color w:val="000000" w:themeColor="text1"/>
        </w:rPr>
      </w:pPr>
      <w:r w:rsidRPr="00B0446B">
        <w:rPr>
          <w:color w:val="000000" w:themeColor="text1"/>
        </w:rPr>
        <w:t>potwierdzenie, że Wykonawca zapoznał się z w SWZ</w:t>
      </w:r>
      <w:r w:rsidR="00BE7541">
        <w:rPr>
          <w:color w:val="000000" w:themeColor="text1"/>
        </w:rPr>
        <w:t>,</w:t>
      </w:r>
      <w:r w:rsidRPr="00B0446B">
        <w:rPr>
          <w:color w:val="000000" w:themeColor="text1"/>
        </w:rPr>
        <w:t xml:space="preserve"> jej załącznikach </w:t>
      </w:r>
      <w:r w:rsidR="00A27FE9" w:rsidRPr="00A27FE9">
        <w:rPr>
          <w:color w:val="000000" w:themeColor="text1"/>
        </w:rPr>
        <w:t>w tym z dokumentacj</w:t>
      </w:r>
      <w:r w:rsidR="008F7BF0">
        <w:rPr>
          <w:color w:val="000000" w:themeColor="text1"/>
        </w:rPr>
        <w:t>ą</w:t>
      </w:r>
      <w:r w:rsidR="00A27FE9" w:rsidRPr="00A27FE9">
        <w:rPr>
          <w:color w:val="000000" w:themeColor="text1"/>
        </w:rPr>
        <w:t xml:space="preserve"> projektową</w:t>
      </w:r>
      <w:r w:rsidR="00BE7541">
        <w:rPr>
          <w:color w:val="000000" w:themeColor="text1"/>
        </w:rPr>
        <w:t xml:space="preserve">, </w:t>
      </w:r>
      <w:r w:rsidRPr="00B0446B">
        <w:rPr>
          <w:color w:val="000000" w:themeColor="text1"/>
        </w:rPr>
        <w:t>terenem budowy</w:t>
      </w:r>
      <w:r w:rsidR="00BE7541">
        <w:rPr>
          <w:color w:val="000000" w:themeColor="text1"/>
        </w:rPr>
        <w:t xml:space="preserve"> i całokształtem dokumentacji związanej z Zamówieniem i projektowaną budową</w:t>
      </w:r>
      <w:r w:rsidRPr="00B0446B">
        <w:rPr>
          <w:color w:val="000000" w:themeColor="text1"/>
        </w:rPr>
        <w:t>, nie wnosi do nich żadnych zastrzeżeń, uznaje je za wystarczające do prawidłowego wykonania przedmiotu umowy i zobowiązuje się do wykonania przedmiotu umowy zgodnie ze sztuką budowlaną</w:t>
      </w:r>
      <w:r w:rsidR="00716FAA" w:rsidRPr="00B0446B">
        <w:rPr>
          <w:color w:val="000000" w:themeColor="text1"/>
        </w:rPr>
        <w:t>,</w:t>
      </w:r>
    </w:p>
    <w:p w:rsidR="00D46EFC" w:rsidRDefault="00D46EFC" w:rsidP="0056196D">
      <w:pPr>
        <w:widowControl/>
        <w:numPr>
          <w:ilvl w:val="0"/>
          <w:numId w:val="33"/>
        </w:numPr>
        <w:tabs>
          <w:tab w:val="num" w:pos="567"/>
        </w:tabs>
        <w:autoSpaceDE/>
        <w:autoSpaceDN/>
        <w:adjustRightInd/>
        <w:spacing w:line="312" w:lineRule="auto"/>
        <w:ind w:left="709" w:hanging="283"/>
        <w:jc w:val="both"/>
        <w:rPr>
          <w:color w:val="000000" w:themeColor="text1"/>
        </w:rPr>
      </w:pPr>
      <w:r w:rsidRPr="00B0446B">
        <w:rPr>
          <w:color w:val="000000" w:themeColor="text1"/>
        </w:rPr>
        <w:t xml:space="preserve">zapewnienie </w:t>
      </w:r>
      <w:r w:rsidR="007A2AEA" w:rsidRPr="00B0446B">
        <w:rPr>
          <w:color w:val="000000" w:themeColor="text1"/>
        </w:rPr>
        <w:t xml:space="preserve">zgodnie z normami prawa, </w:t>
      </w:r>
      <w:r w:rsidRPr="00B0446B">
        <w:rPr>
          <w:color w:val="000000" w:themeColor="text1"/>
        </w:rPr>
        <w:t>we własnym zakresie mediów (energii, wody, odbioru ścieków, odbioru  i innych)</w:t>
      </w:r>
      <w:r w:rsidR="007A2AEA" w:rsidRPr="00B0446B">
        <w:rPr>
          <w:color w:val="000000" w:themeColor="text1"/>
        </w:rPr>
        <w:t xml:space="preserve"> </w:t>
      </w:r>
      <w:r w:rsidR="006C4B15" w:rsidRPr="00B0446B">
        <w:rPr>
          <w:color w:val="000000" w:themeColor="text1"/>
        </w:rPr>
        <w:t>niezbędn</w:t>
      </w:r>
      <w:r w:rsidR="006C4B15">
        <w:rPr>
          <w:color w:val="000000" w:themeColor="text1"/>
        </w:rPr>
        <w:t>ych</w:t>
      </w:r>
      <w:r w:rsidR="006C4B15" w:rsidRPr="00B0446B">
        <w:rPr>
          <w:color w:val="000000" w:themeColor="text1"/>
        </w:rPr>
        <w:t xml:space="preserve"> </w:t>
      </w:r>
      <w:r w:rsidRPr="00B0446B">
        <w:rPr>
          <w:color w:val="000000" w:themeColor="text1"/>
        </w:rPr>
        <w:t xml:space="preserve">do realizacji przedmiotu umowy i </w:t>
      </w:r>
      <w:r w:rsidR="007A2AEA" w:rsidRPr="00B0446B">
        <w:rPr>
          <w:color w:val="000000" w:themeColor="text1"/>
        </w:rPr>
        <w:t>ponoszenie</w:t>
      </w:r>
      <w:r w:rsidRPr="00B0446B">
        <w:rPr>
          <w:color w:val="000000" w:themeColor="text1"/>
        </w:rPr>
        <w:t xml:space="preserve"> koszt</w:t>
      </w:r>
      <w:r w:rsidR="007A2AEA" w:rsidRPr="00B0446B">
        <w:rPr>
          <w:color w:val="000000" w:themeColor="text1"/>
        </w:rPr>
        <w:t>ów</w:t>
      </w:r>
      <w:r w:rsidRPr="00B0446B">
        <w:rPr>
          <w:color w:val="000000" w:themeColor="text1"/>
        </w:rPr>
        <w:t xml:space="preserve"> za ich zużycie</w:t>
      </w:r>
      <w:r w:rsidR="00F649D6" w:rsidRPr="00F649D6">
        <w:t xml:space="preserve"> </w:t>
      </w:r>
      <w:r w:rsidR="00F649D6">
        <w:rPr>
          <w:color w:val="000000" w:themeColor="text1"/>
        </w:rPr>
        <w:t xml:space="preserve">oraz </w:t>
      </w:r>
      <w:r w:rsidR="00F649D6" w:rsidRPr="00F649D6">
        <w:rPr>
          <w:color w:val="000000" w:themeColor="text1"/>
        </w:rPr>
        <w:t xml:space="preserve">utylizacji </w:t>
      </w:r>
      <w:r w:rsidR="00F649D6">
        <w:rPr>
          <w:color w:val="000000" w:themeColor="text1"/>
        </w:rPr>
        <w:t xml:space="preserve">na własny koszt </w:t>
      </w:r>
      <w:r w:rsidR="00F649D6" w:rsidRPr="00F649D6">
        <w:rPr>
          <w:color w:val="000000" w:themeColor="text1"/>
        </w:rPr>
        <w:t>odpadów</w:t>
      </w:r>
      <w:r w:rsidR="00F649D6">
        <w:rPr>
          <w:color w:val="000000" w:themeColor="text1"/>
        </w:rPr>
        <w:t xml:space="preserve"> powstałych w ramach realizacji Przedmiotu Umowy</w:t>
      </w:r>
      <w:r w:rsidR="00716FAA" w:rsidRPr="00B0446B">
        <w:rPr>
          <w:color w:val="000000" w:themeColor="text1"/>
        </w:rPr>
        <w:t>,</w:t>
      </w:r>
    </w:p>
    <w:p w:rsidR="00A6319B" w:rsidRPr="00A6319B" w:rsidRDefault="00A6319B" w:rsidP="00B3490D">
      <w:pPr>
        <w:pStyle w:val="Akapitzlist"/>
        <w:numPr>
          <w:ilvl w:val="0"/>
          <w:numId w:val="33"/>
        </w:numPr>
        <w:tabs>
          <w:tab w:val="left" w:pos="709"/>
        </w:tabs>
        <w:ind w:left="709" w:hanging="218"/>
        <w:jc w:val="both"/>
        <w:rPr>
          <w:rFonts w:ascii="Arial" w:eastAsia="Times New Roman" w:hAnsi="Arial" w:cs="Arial"/>
          <w:color w:val="000000" w:themeColor="text1"/>
          <w:sz w:val="20"/>
          <w:szCs w:val="20"/>
          <w:lang w:eastAsia="pl-PL"/>
        </w:rPr>
      </w:pPr>
      <w:r w:rsidRPr="00A6319B">
        <w:rPr>
          <w:rFonts w:ascii="Arial" w:eastAsia="Times New Roman" w:hAnsi="Arial" w:cs="Arial"/>
          <w:color w:val="000000" w:themeColor="text1"/>
          <w:sz w:val="20"/>
          <w:szCs w:val="20"/>
          <w:lang w:eastAsia="pl-PL"/>
        </w:rPr>
        <w:t>najpóźniej w dniu zawarcia umowy złożenie Zamawiającemu kosztorysu wskazującego sposób wyliczenia ceny ofertowej z wyszczególnieniem zastosowanych w kosztorysie składników cenotwórczych</w:t>
      </w:r>
      <w:r w:rsidR="00801BDD">
        <w:rPr>
          <w:rFonts w:ascii="Arial" w:eastAsia="Times New Roman" w:hAnsi="Arial" w:cs="Arial"/>
          <w:color w:val="000000" w:themeColor="text1"/>
          <w:sz w:val="20"/>
          <w:szCs w:val="20"/>
          <w:lang w:eastAsia="pl-PL"/>
        </w:rPr>
        <w:t>,</w:t>
      </w:r>
    </w:p>
    <w:p w:rsidR="00D46EFC" w:rsidRPr="00B0446B" w:rsidRDefault="00D46EFC" w:rsidP="0056196D">
      <w:pPr>
        <w:widowControl/>
        <w:numPr>
          <w:ilvl w:val="0"/>
          <w:numId w:val="33"/>
        </w:numPr>
        <w:tabs>
          <w:tab w:val="num" w:pos="567"/>
        </w:tabs>
        <w:autoSpaceDE/>
        <w:autoSpaceDN/>
        <w:adjustRightInd/>
        <w:spacing w:line="312" w:lineRule="auto"/>
        <w:ind w:left="709" w:hanging="283"/>
        <w:jc w:val="both"/>
        <w:rPr>
          <w:color w:val="000000" w:themeColor="text1"/>
        </w:rPr>
      </w:pPr>
      <w:r w:rsidRPr="00B0446B">
        <w:rPr>
          <w:b/>
          <w:color w:val="000000" w:themeColor="text1"/>
        </w:rPr>
        <w:t>opracowanie i dostarczenie</w:t>
      </w:r>
      <w:r w:rsidR="00025CFA" w:rsidRPr="00B0446B">
        <w:rPr>
          <w:b/>
          <w:color w:val="000000" w:themeColor="text1"/>
        </w:rPr>
        <w:t xml:space="preserve"> do akceptacji </w:t>
      </w:r>
      <w:r w:rsidR="002F050A" w:rsidRPr="00B0446B">
        <w:rPr>
          <w:b/>
          <w:color w:val="000000" w:themeColor="text1"/>
        </w:rPr>
        <w:t>Zamawiającego</w:t>
      </w:r>
      <w:r w:rsidR="00025CFA" w:rsidRPr="00B0446B">
        <w:rPr>
          <w:b/>
          <w:color w:val="000000" w:themeColor="text1"/>
        </w:rPr>
        <w:t>,</w:t>
      </w:r>
      <w:r w:rsidRPr="00B0446B">
        <w:rPr>
          <w:b/>
          <w:color w:val="000000" w:themeColor="text1"/>
        </w:rPr>
        <w:t xml:space="preserve"> najpóźniej w dniu przekazania terenu budowy </w:t>
      </w:r>
      <w:r w:rsidR="00604488" w:rsidRPr="00604488">
        <w:rPr>
          <w:b/>
        </w:rPr>
        <w:t>H</w:t>
      </w:r>
      <w:r w:rsidRPr="00B0446B">
        <w:rPr>
          <w:b/>
          <w:color w:val="000000" w:themeColor="text1"/>
        </w:rPr>
        <w:t xml:space="preserve">armonogramu </w:t>
      </w:r>
      <w:r w:rsidR="00FC61E3">
        <w:rPr>
          <w:b/>
          <w:color w:val="000000" w:themeColor="text1"/>
        </w:rPr>
        <w:t>Rzeczowo - Finansowego</w:t>
      </w:r>
      <w:r w:rsidR="00346F6A">
        <w:rPr>
          <w:b/>
          <w:color w:val="000000" w:themeColor="text1"/>
        </w:rPr>
        <w:t xml:space="preserve"> </w:t>
      </w:r>
      <w:r w:rsidRPr="00B0446B">
        <w:rPr>
          <w:b/>
          <w:color w:val="000000" w:themeColor="text1"/>
        </w:rPr>
        <w:t>na realizację zadania zawierającego termin rozpoczęcia robót oraz realizację poszczególnych etapów</w:t>
      </w:r>
      <w:r w:rsidR="00FC61E3">
        <w:rPr>
          <w:b/>
          <w:color w:val="000000" w:themeColor="text1"/>
        </w:rPr>
        <w:t>, uwzględniającego uwarunkowania Umowy i całokształtu dokumentacji związanej z jej realizacją.</w:t>
      </w:r>
      <w:r w:rsidRPr="00B0446B">
        <w:rPr>
          <w:b/>
          <w:color w:val="000000" w:themeColor="text1"/>
        </w:rPr>
        <w:t xml:space="preserve"> </w:t>
      </w:r>
      <w:r w:rsidR="00FC61E3">
        <w:rPr>
          <w:b/>
          <w:color w:val="000000" w:themeColor="text1"/>
        </w:rPr>
        <w:t xml:space="preserve">Harmonogram Rzeczowo – Finansowy będzie stanowił </w:t>
      </w:r>
      <w:r w:rsidRPr="00B0446B">
        <w:rPr>
          <w:b/>
          <w:color w:val="000000" w:themeColor="text1"/>
        </w:rPr>
        <w:t xml:space="preserve"> </w:t>
      </w:r>
      <w:r w:rsidR="00FC61E3">
        <w:rPr>
          <w:b/>
          <w:color w:val="000000" w:themeColor="text1"/>
        </w:rPr>
        <w:t>wraz z Umową i pozostałą dokumentacją podstawę</w:t>
      </w:r>
      <w:r w:rsidRPr="00B0446B">
        <w:rPr>
          <w:b/>
          <w:color w:val="000000" w:themeColor="text1"/>
        </w:rPr>
        <w:t xml:space="preserve"> </w:t>
      </w:r>
      <w:r w:rsidR="00FC61E3" w:rsidRPr="00B0446B">
        <w:rPr>
          <w:b/>
          <w:color w:val="000000" w:themeColor="text1"/>
        </w:rPr>
        <w:t>realizacj</w:t>
      </w:r>
      <w:r w:rsidR="00FC61E3">
        <w:rPr>
          <w:b/>
          <w:color w:val="000000" w:themeColor="text1"/>
        </w:rPr>
        <w:t>i</w:t>
      </w:r>
      <w:r w:rsidR="00FC61E3" w:rsidRPr="00B0446B">
        <w:rPr>
          <w:b/>
          <w:color w:val="000000" w:themeColor="text1"/>
        </w:rPr>
        <w:t xml:space="preserve"> </w:t>
      </w:r>
      <w:r w:rsidRPr="00B0446B">
        <w:rPr>
          <w:b/>
          <w:color w:val="000000" w:themeColor="text1"/>
        </w:rPr>
        <w:t>oraz rozlicz</w:t>
      </w:r>
      <w:r w:rsidR="00FC61E3">
        <w:rPr>
          <w:b/>
          <w:color w:val="000000" w:themeColor="text1"/>
        </w:rPr>
        <w:t>enia</w:t>
      </w:r>
      <w:r w:rsidRPr="00B0446B">
        <w:rPr>
          <w:b/>
          <w:color w:val="000000" w:themeColor="text1"/>
        </w:rPr>
        <w:t xml:space="preserve"> przedmiot</w:t>
      </w:r>
      <w:r w:rsidR="00FC61E3">
        <w:rPr>
          <w:b/>
          <w:color w:val="000000" w:themeColor="text1"/>
        </w:rPr>
        <w:t>u</w:t>
      </w:r>
      <w:r w:rsidRPr="00B0446B">
        <w:rPr>
          <w:b/>
          <w:color w:val="000000" w:themeColor="text1"/>
        </w:rPr>
        <w:t xml:space="preserve"> umowy,</w:t>
      </w:r>
      <w:r w:rsidR="00FC61E3">
        <w:rPr>
          <w:b/>
          <w:color w:val="000000" w:themeColor="text1"/>
        </w:rPr>
        <w:t xml:space="preserve"> harmonogram</w:t>
      </w:r>
      <w:r w:rsidRPr="00B0446B">
        <w:rPr>
          <w:b/>
          <w:color w:val="000000" w:themeColor="text1"/>
        </w:rPr>
        <w:t xml:space="preserve"> </w:t>
      </w:r>
      <w:r w:rsidR="00FC61E3">
        <w:rPr>
          <w:b/>
          <w:color w:val="000000" w:themeColor="text1"/>
        </w:rPr>
        <w:t xml:space="preserve">sporządzony będzie </w:t>
      </w:r>
      <w:r w:rsidR="00271409">
        <w:rPr>
          <w:b/>
          <w:color w:val="000000" w:themeColor="text1"/>
        </w:rPr>
        <w:t>zgodnie ze</w:t>
      </w:r>
      <w:r w:rsidRPr="00B0446B">
        <w:rPr>
          <w:b/>
          <w:color w:val="000000" w:themeColor="text1"/>
        </w:rPr>
        <w:t xml:space="preserve"> </w:t>
      </w:r>
      <w:r w:rsidR="00271409" w:rsidRPr="00B0446B">
        <w:rPr>
          <w:b/>
          <w:color w:val="000000" w:themeColor="text1"/>
        </w:rPr>
        <w:t>wzor</w:t>
      </w:r>
      <w:r w:rsidR="00271409">
        <w:rPr>
          <w:b/>
          <w:color w:val="000000" w:themeColor="text1"/>
        </w:rPr>
        <w:t>em</w:t>
      </w:r>
      <w:r w:rsidRPr="00B0446B">
        <w:rPr>
          <w:b/>
          <w:color w:val="000000" w:themeColor="text1"/>
        </w:rPr>
        <w:t xml:space="preserve"> stanowi</w:t>
      </w:r>
      <w:r w:rsidR="00271409">
        <w:rPr>
          <w:b/>
          <w:color w:val="000000" w:themeColor="text1"/>
        </w:rPr>
        <w:t>ącym</w:t>
      </w:r>
      <w:r w:rsidRPr="00B0446B">
        <w:rPr>
          <w:b/>
          <w:color w:val="000000" w:themeColor="text1"/>
        </w:rPr>
        <w:t xml:space="preserve"> Załącznik Nr </w:t>
      </w:r>
      <w:r w:rsidR="005B5CFD" w:rsidRPr="00B0446B">
        <w:rPr>
          <w:b/>
          <w:color w:val="000000" w:themeColor="text1"/>
        </w:rPr>
        <w:t>4</w:t>
      </w:r>
      <w:r w:rsidR="001666A5" w:rsidRPr="00B0446B">
        <w:rPr>
          <w:b/>
          <w:color w:val="000000" w:themeColor="text1"/>
        </w:rPr>
        <w:t xml:space="preserve"> </w:t>
      </w:r>
      <w:r w:rsidRPr="00B0446B">
        <w:rPr>
          <w:b/>
          <w:color w:val="000000" w:themeColor="text1"/>
        </w:rPr>
        <w:t>do niniejszej Umowy,</w:t>
      </w:r>
    </w:p>
    <w:p w:rsidR="00D46EFC" w:rsidRPr="00B0446B" w:rsidRDefault="00D46EFC" w:rsidP="0056196D">
      <w:pPr>
        <w:widowControl/>
        <w:numPr>
          <w:ilvl w:val="0"/>
          <w:numId w:val="33"/>
        </w:numPr>
        <w:autoSpaceDE/>
        <w:autoSpaceDN/>
        <w:adjustRightInd/>
        <w:spacing w:line="312" w:lineRule="auto"/>
        <w:ind w:left="709"/>
        <w:jc w:val="both"/>
        <w:rPr>
          <w:color w:val="000000" w:themeColor="text1"/>
        </w:rPr>
      </w:pPr>
      <w:r w:rsidRPr="00B0446B">
        <w:rPr>
          <w:color w:val="000000" w:themeColor="text1"/>
        </w:rPr>
        <w:t>protokolarne przejęcie terenu budowy,</w:t>
      </w:r>
    </w:p>
    <w:p w:rsidR="00D46EFC" w:rsidRPr="00B0446B" w:rsidRDefault="00D46EFC" w:rsidP="0056196D">
      <w:pPr>
        <w:widowControl/>
        <w:numPr>
          <w:ilvl w:val="0"/>
          <w:numId w:val="33"/>
        </w:numPr>
        <w:autoSpaceDE/>
        <w:autoSpaceDN/>
        <w:adjustRightInd/>
        <w:spacing w:line="312" w:lineRule="auto"/>
        <w:ind w:left="709"/>
        <w:jc w:val="both"/>
        <w:rPr>
          <w:color w:val="000000" w:themeColor="text1"/>
        </w:rPr>
      </w:pPr>
      <w:r w:rsidRPr="00B0446B">
        <w:rPr>
          <w:color w:val="000000" w:themeColor="text1"/>
        </w:rPr>
        <w:lastRenderedPageBreak/>
        <w:t>zabezpieczenie terenu budowy z zachowaniem najwyższej staranności i uwzględnieniem specyfiki obiektu oraz jego przeznaczenia,</w:t>
      </w:r>
    </w:p>
    <w:p w:rsidR="00D46EFC" w:rsidRPr="00B0446B" w:rsidRDefault="00D46EFC" w:rsidP="0056196D">
      <w:pPr>
        <w:widowControl/>
        <w:numPr>
          <w:ilvl w:val="0"/>
          <w:numId w:val="33"/>
        </w:numPr>
        <w:autoSpaceDE/>
        <w:autoSpaceDN/>
        <w:adjustRightInd/>
        <w:spacing w:line="312" w:lineRule="auto"/>
        <w:ind w:left="709"/>
        <w:jc w:val="both"/>
        <w:rPr>
          <w:color w:val="000000" w:themeColor="text1"/>
        </w:rPr>
      </w:pPr>
      <w:r w:rsidRPr="00B0446B">
        <w:rPr>
          <w:color w:val="000000" w:themeColor="text1"/>
        </w:rPr>
        <w:t xml:space="preserve">pełnienie nadzoru podczas wykonywania </w:t>
      </w:r>
      <w:r w:rsidR="007C5029" w:rsidRPr="00B0446B">
        <w:rPr>
          <w:color w:val="000000" w:themeColor="text1"/>
        </w:rPr>
        <w:t>rob</w:t>
      </w:r>
      <w:r w:rsidR="007C5029">
        <w:rPr>
          <w:color w:val="000000" w:themeColor="text1"/>
        </w:rPr>
        <w:t>ó</w:t>
      </w:r>
      <w:r w:rsidR="007C5029" w:rsidRPr="00B0446B">
        <w:rPr>
          <w:color w:val="000000" w:themeColor="text1"/>
        </w:rPr>
        <w:t xml:space="preserve">t </w:t>
      </w:r>
      <w:r w:rsidRPr="00B0446B">
        <w:rPr>
          <w:color w:val="000000" w:themeColor="text1"/>
        </w:rPr>
        <w:t>budowlanych,</w:t>
      </w:r>
    </w:p>
    <w:p w:rsidR="004C7AAD" w:rsidRPr="00A30984" w:rsidRDefault="00D46EFC" w:rsidP="0056196D">
      <w:pPr>
        <w:widowControl/>
        <w:numPr>
          <w:ilvl w:val="0"/>
          <w:numId w:val="33"/>
        </w:numPr>
        <w:autoSpaceDE/>
        <w:autoSpaceDN/>
        <w:adjustRightInd/>
        <w:spacing w:line="312" w:lineRule="auto"/>
        <w:ind w:left="567" w:hanging="218"/>
        <w:jc w:val="both"/>
        <w:rPr>
          <w:color w:val="000000" w:themeColor="text1"/>
        </w:rPr>
      </w:pPr>
      <w:r w:rsidRPr="00B0446B">
        <w:rPr>
          <w:color w:val="000000" w:themeColor="text1"/>
        </w:rPr>
        <w:t>zapewnienie przestrzegania przepisów bezpieczeństwa</w:t>
      </w:r>
      <w:r w:rsidR="0029418D">
        <w:rPr>
          <w:color w:val="000000" w:themeColor="text1"/>
        </w:rPr>
        <w:t>,</w:t>
      </w:r>
      <w:r w:rsidRPr="00B0446B">
        <w:rPr>
          <w:color w:val="000000" w:themeColor="text1"/>
        </w:rPr>
        <w:t xml:space="preserve"> higieny pracy</w:t>
      </w:r>
      <w:r w:rsidR="0029418D">
        <w:rPr>
          <w:color w:val="000000" w:themeColor="text1"/>
        </w:rPr>
        <w:t xml:space="preserve">, </w:t>
      </w:r>
      <w:proofErr w:type="spellStart"/>
      <w:r w:rsidRPr="00B0446B">
        <w:rPr>
          <w:color w:val="000000" w:themeColor="text1"/>
        </w:rPr>
        <w:t>ppoż</w:t>
      </w:r>
      <w:proofErr w:type="spellEnd"/>
      <w:r w:rsidRPr="00B0446B">
        <w:rPr>
          <w:color w:val="000000" w:themeColor="text1"/>
        </w:rPr>
        <w:t>,</w:t>
      </w:r>
      <w:r w:rsidR="0029418D">
        <w:rPr>
          <w:color w:val="000000" w:themeColor="text1"/>
        </w:rPr>
        <w:t xml:space="preserve"> ochrony środowiska </w:t>
      </w:r>
      <w:r w:rsidR="0029418D" w:rsidRPr="0029418D">
        <w:rPr>
          <w:color w:val="000000" w:themeColor="text1"/>
        </w:rPr>
        <w:t>i</w:t>
      </w:r>
      <w:r w:rsidR="00A30984">
        <w:rPr>
          <w:color w:val="000000" w:themeColor="text1"/>
        </w:rPr>
        <w:t xml:space="preserve"> </w:t>
      </w:r>
      <w:r w:rsidR="0029418D" w:rsidRPr="00A30984">
        <w:rPr>
          <w:color w:val="000000" w:themeColor="text1"/>
        </w:rPr>
        <w:t>wykonanie niezbędnych zabezpieczeń w tym zakresie,</w:t>
      </w:r>
      <w:r w:rsidR="004C7AAD" w:rsidRPr="00A30984">
        <w:rPr>
          <w:color w:val="000000" w:themeColor="text1"/>
        </w:rPr>
        <w:t xml:space="preserve"> zastosowanie właściwych metod organizacyjno-technicznych zapewniających prawidłową realizację przedmiotu Umowy,</w:t>
      </w:r>
    </w:p>
    <w:p w:rsidR="00D46EFC" w:rsidRPr="00DC56D6" w:rsidRDefault="00D46EFC" w:rsidP="0056196D">
      <w:pPr>
        <w:widowControl/>
        <w:numPr>
          <w:ilvl w:val="0"/>
          <w:numId w:val="33"/>
        </w:numPr>
        <w:autoSpaceDE/>
        <w:autoSpaceDN/>
        <w:adjustRightInd/>
        <w:spacing w:line="312" w:lineRule="auto"/>
        <w:ind w:left="709"/>
        <w:jc w:val="both"/>
        <w:rPr>
          <w:color w:val="000000" w:themeColor="text1"/>
        </w:rPr>
      </w:pPr>
      <w:r w:rsidRPr="00DC56D6">
        <w:rPr>
          <w:color w:val="000000" w:themeColor="text1"/>
        </w:rPr>
        <w:t>przekazanie Zamawiającemu wszelkich materiałów z rozbiórek o ile taki materiał został zakwalifikowany przez Inspektora nadzoru do odzysku,</w:t>
      </w:r>
    </w:p>
    <w:p w:rsidR="00D46EFC" w:rsidRPr="004C7AAD" w:rsidRDefault="00D46EFC" w:rsidP="0056196D">
      <w:pPr>
        <w:widowControl/>
        <w:numPr>
          <w:ilvl w:val="0"/>
          <w:numId w:val="33"/>
        </w:numPr>
        <w:autoSpaceDE/>
        <w:autoSpaceDN/>
        <w:adjustRightInd/>
        <w:spacing w:line="312" w:lineRule="auto"/>
        <w:ind w:left="709"/>
        <w:jc w:val="both"/>
        <w:rPr>
          <w:color w:val="000000" w:themeColor="text1"/>
        </w:rPr>
      </w:pPr>
      <w:r w:rsidRPr="00B0446B">
        <w:rPr>
          <w:color w:val="000000" w:themeColor="text1"/>
        </w:rPr>
        <w:t>wykonywanie wszystkich rodzajów robót przez osoby uprawnione, zgodnie ze sztuką budowlaną, zasadami wiedzy technicznej, obowiązującymi przepisami prawa</w:t>
      </w:r>
      <w:r w:rsidR="004C7AAD">
        <w:rPr>
          <w:color w:val="000000" w:themeColor="text1"/>
        </w:rPr>
        <w:t>,</w:t>
      </w:r>
      <w:r w:rsidRPr="00B0446B">
        <w:rPr>
          <w:color w:val="000000" w:themeColor="text1"/>
        </w:rPr>
        <w:t xml:space="preserve"> ustalonymi zwyczajami,</w:t>
      </w:r>
      <w:r w:rsidR="004C7AAD" w:rsidRPr="004C7AAD">
        <w:t xml:space="preserve"> </w:t>
      </w:r>
    </w:p>
    <w:p w:rsidR="00D46EFC" w:rsidRPr="00801BDD" w:rsidRDefault="00D46EFC" w:rsidP="0056196D">
      <w:pPr>
        <w:pStyle w:val="Akapitzlist"/>
        <w:numPr>
          <w:ilvl w:val="0"/>
          <w:numId w:val="33"/>
        </w:numPr>
        <w:ind w:left="709"/>
        <w:jc w:val="both"/>
        <w:rPr>
          <w:rFonts w:ascii="Arial" w:eastAsia="Times New Roman" w:hAnsi="Arial" w:cs="Arial"/>
          <w:color w:val="000000" w:themeColor="text1"/>
          <w:sz w:val="20"/>
          <w:szCs w:val="20"/>
          <w:lang w:eastAsia="pl-PL"/>
        </w:rPr>
      </w:pPr>
      <w:r w:rsidRPr="00801BDD">
        <w:rPr>
          <w:rFonts w:ascii="Arial" w:hAnsi="Arial" w:cs="Arial"/>
          <w:color w:val="000000" w:themeColor="text1"/>
          <w:sz w:val="20"/>
          <w:szCs w:val="20"/>
        </w:rPr>
        <w:t>wykonanie i terminowe przekazanie Zamawiającemu przedmiotu Umowy</w:t>
      </w:r>
      <w:r w:rsidR="004C7AAD" w:rsidRPr="00801BDD">
        <w:rPr>
          <w:rFonts w:ascii="Arial" w:hAnsi="Arial" w:cs="Arial"/>
          <w:color w:val="000000" w:themeColor="text1"/>
          <w:sz w:val="20"/>
          <w:szCs w:val="20"/>
        </w:rPr>
        <w:t>,</w:t>
      </w:r>
    </w:p>
    <w:p w:rsidR="00D46EFC" w:rsidRPr="00B0446B" w:rsidRDefault="00D46EFC" w:rsidP="0056196D">
      <w:pPr>
        <w:widowControl/>
        <w:numPr>
          <w:ilvl w:val="0"/>
          <w:numId w:val="33"/>
        </w:numPr>
        <w:tabs>
          <w:tab w:val="left" w:pos="851"/>
        </w:tabs>
        <w:autoSpaceDE/>
        <w:autoSpaceDN/>
        <w:adjustRightInd/>
        <w:spacing w:line="312" w:lineRule="auto"/>
        <w:ind w:left="709"/>
        <w:jc w:val="both"/>
        <w:rPr>
          <w:color w:val="000000" w:themeColor="text1"/>
        </w:rPr>
      </w:pPr>
      <w:r w:rsidRPr="00B0446B">
        <w:rPr>
          <w:color w:val="000000" w:themeColor="text1"/>
        </w:rPr>
        <w:t>dostarczenie materiałów, produktów, maszyn i urządzeń koniecznych do realizacji Umowy – będących należytej jakości i odpowiadających wymogom wyrobów dopuszczonych do obrotu i stosowania w budownictwie,</w:t>
      </w:r>
    </w:p>
    <w:p w:rsidR="00D46EFC" w:rsidRPr="00B0446B" w:rsidRDefault="00D46EFC" w:rsidP="0056196D">
      <w:pPr>
        <w:widowControl/>
        <w:numPr>
          <w:ilvl w:val="0"/>
          <w:numId w:val="33"/>
        </w:numPr>
        <w:tabs>
          <w:tab w:val="left" w:pos="851"/>
        </w:tabs>
        <w:autoSpaceDE/>
        <w:autoSpaceDN/>
        <w:adjustRightInd/>
        <w:spacing w:line="312" w:lineRule="auto"/>
        <w:ind w:left="709" w:hanging="425"/>
        <w:jc w:val="both"/>
        <w:rPr>
          <w:color w:val="000000" w:themeColor="text1"/>
        </w:rPr>
      </w:pPr>
      <w:r w:rsidRPr="00B0446B">
        <w:rPr>
          <w:color w:val="000000" w:themeColor="text1"/>
        </w:rPr>
        <w:t>dostarczenie niezbędnych atestów, wyników oraz protokołów badań i sprawozdań  dotyczących realizowanego przedmiotu Umowy,</w:t>
      </w:r>
    </w:p>
    <w:p w:rsidR="00D46EFC" w:rsidRPr="00B0446B" w:rsidRDefault="00D46EFC" w:rsidP="00B3490D">
      <w:pPr>
        <w:widowControl/>
        <w:numPr>
          <w:ilvl w:val="0"/>
          <w:numId w:val="33"/>
        </w:numPr>
        <w:tabs>
          <w:tab w:val="clear" w:pos="360"/>
          <w:tab w:val="left" w:pos="993"/>
        </w:tabs>
        <w:autoSpaceDE/>
        <w:autoSpaceDN/>
        <w:adjustRightInd/>
        <w:spacing w:line="312" w:lineRule="auto"/>
        <w:ind w:left="567"/>
        <w:jc w:val="both"/>
        <w:rPr>
          <w:color w:val="000000" w:themeColor="text1"/>
        </w:rPr>
      </w:pPr>
      <w:r w:rsidRPr="00B0446B">
        <w:rPr>
          <w:color w:val="000000" w:themeColor="text1"/>
        </w:rPr>
        <w:t>przed zamówieniem materiałów i urządzeń uzyskanie zgody</w:t>
      </w:r>
      <w:r w:rsidR="00782927" w:rsidRPr="00B0446B">
        <w:rPr>
          <w:color w:val="000000" w:themeColor="text1"/>
        </w:rPr>
        <w:t xml:space="preserve"> </w:t>
      </w:r>
      <w:r w:rsidRPr="00B0446B">
        <w:rPr>
          <w:color w:val="000000" w:themeColor="text1"/>
        </w:rPr>
        <w:t>Inspektora Nadzoru na ich zamówienie, czyli przedłożenie Inspektorowi Nadzoru kart materiałowych wraz z dokumentami w szczególności: certyfikatami lub deklaracjami zgodności, świadectwami dopuszczenia, atestami, fabrycznymi kartami katalogowymi urządzeń, kartami zgodności CE wraz z ich tłumaczeniem na język polski. W przypadku, gdy Wykonawca na wbudowany materiał bądź urządzenie nie przedłoży karty zatwierdzenia materiału wraz z dokumentami wskazanymi w zdaniu poprzednim, Zamawiający zobowiąże pisemnie Wykonawcę do wykonania niezbędnych badań na koszt Wykonawcy we wskazanym w tym piśmie terminie,</w:t>
      </w:r>
    </w:p>
    <w:p w:rsidR="00D46EFC" w:rsidRPr="00B0446B" w:rsidRDefault="00D46EFC" w:rsidP="00B3490D">
      <w:pPr>
        <w:widowControl/>
        <w:numPr>
          <w:ilvl w:val="0"/>
          <w:numId w:val="33"/>
        </w:numPr>
        <w:autoSpaceDE/>
        <w:autoSpaceDN/>
        <w:adjustRightInd/>
        <w:spacing w:line="312" w:lineRule="auto"/>
        <w:ind w:left="567"/>
        <w:jc w:val="both"/>
        <w:rPr>
          <w:bCs/>
          <w:color w:val="000000" w:themeColor="text1"/>
        </w:rPr>
      </w:pPr>
      <w:r w:rsidRPr="00B0446B">
        <w:rPr>
          <w:bCs/>
          <w:color w:val="000000" w:themeColor="text1"/>
        </w:rPr>
        <w:t>zgłoszenie Inspektorowi Nadzoru do sprawdzenia lub odbioru wykonanych robót ulegających zakryciu, bądź zanikających, zgodnie z postanowieniami</w:t>
      </w:r>
      <w:r w:rsidR="00FA05DD" w:rsidRPr="00B0446B">
        <w:rPr>
          <w:bCs/>
          <w:color w:val="000000" w:themeColor="text1"/>
        </w:rPr>
        <w:t xml:space="preserve"> </w:t>
      </w:r>
      <w:r w:rsidRPr="00B0446B">
        <w:rPr>
          <w:bCs/>
          <w:color w:val="000000" w:themeColor="text1"/>
        </w:rPr>
        <w:t xml:space="preserve">§ </w:t>
      </w:r>
      <w:r w:rsidR="007C5029">
        <w:rPr>
          <w:bCs/>
          <w:color w:val="000000" w:themeColor="text1"/>
        </w:rPr>
        <w:t>8</w:t>
      </w:r>
      <w:r w:rsidRPr="00B0446B">
        <w:rPr>
          <w:bCs/>
          <w:color w:val="000000" w:themeColor="text1"/>
        </w:rPr>
        <w:t>,</w:t>
      </w:r>
    </w:p>
    <w:p w:rsidR="00D46EFC" w:rsidRPr="00B0446B" w:rsidRDefault="00D46EFC" w:rsidP="00B3490D">
      <w:pPr>
        <w:widowControl/>
        <w:numPr>
          <w:ilvl w:val="0"/>
          <w:numId w:val="33"/>
        </w:numPr>
        <w:autoSpaceDE/>
        <w:autoSpaceDN/>
        <w:adjustRightInd/>
        <w:spacing w:line="312" w:lineRule="auto"/>
        <w:ind w:left="567"/>
        <w:jc w:val="both"/>
        <w:rPr>
          <w:color w:val="000000" w:themeColor="text1"/>
        </w:rPr>
      </w:pPr>
      <w:r w:rsidRPr="00B0446B">
        <w:rPr>
          <w:color w:val="000000" w:themeColor="text1"/>
        </w:rPr>
        <w:t>usuwanie wszelkich wad i usterek stwierdzonych przez</w:t>
      </w:r>
      <w:r w:rsidR="00782927" w:rsidRPr="00B0446B">
        <w:rPr>
          <w:color w:val="000000" w:themeColor="text1"/>
        </w:rPr>
        <w:t xml:space="preserve"> </w:t>
      </w:r>
      <w:r w:rsidRPr="00B0446B">
        <w:rPr>
          <w:color w:val="000000" w:themeColor="text1"/>
        </w:rPr>
        <w:t xml:space="preserve">Nadzór Inwestorski podczas odbiorów prowadzonych zgodnie z postanowieniami § </w:t>
      </w:r>
      <w:r w:rsidR="00955D5F">
        <w:rPr>
          <w:color w:val="000000" w:themeColor="text1"/>
        </w:rPr>
        <w:t>8</w:t>
      </w:r>
      <w:r w:rsidR="00955D5F" w:rsidRPr="00B0446B">
        <w:rPr>
          <w:color w:val="000000" w:themeColor="text1"/>
        </w:rPr>
        <w:t xml:space="preserve"> </w:t>
      </w:r>
      <w:r w:rsidRPr="00B0446B">
        <w:rPr>
          <w:color w:val="000000" w:themeColor="text1"/>
        </w:rPr>
        <w:t xml:space="preserve">w trakcie trwania robót, a także wynikających z okresu rękojmi i gwarancji określonego w § </w:t>
      </w:r>
      <w:r w:rsidR="00955D5F">
        <w:rPr>
          <w:color w:val="000000" w:themeColor="text1"/>
        </w:rPr>
        <w:t>9</w:t>
      </w:r>
      <w:r w:rsidRPr="00B0446B">
        <w:rPr>
          <w:color w:val="000000" w:themeColor="text1"/>
        </w:rPr>
        <w:t>, w terminach technicznie i organizacyjnie uzasadnionych,</w:t>
      </w:r>
    </w:p>
    <w:p w:rsidR="00D46EFC" w:rsidRPr="004C7AAD" w:rsidRDefault="00D46EFC" w:rsidP="00B3490D">
      <w:pPr>
        <w:pStyle w:val="Akapitzlist"/>
        <w:numPr>
          <w:ilvl w:val="0"/>
          <w:numId w:val="33"/>
        </w:numPr>
        <w:ind w:left="567"/>
        <w:jc w:val="both"/>
        <w:rPr>
          <w:rFonts w:ascii="Arial" w:eastAsia="Times New Roman" w:hAnsi="Arial" w:cs="Arial"/>
          <w:color w:val="000000" w:themeColor="text1"/>
          <w:sz w:val="20"/>
          <w:szCs w:val="20"/>
          <w:lang w:eastAsia="pl-PL"/>
        </w:rPr>
      </w:pPr>
      <w:r w:rsidRPr="004C7AAD">
        <w:rPr>
          <w:rFonts w:ascii="Arial" w:eastAsia="Times New Roman" w:hAnsi="Arial" w:cs="Arial"/>
          <w:color w:val="000000" w:themeColor="text1"/>
          <w:sz w:val="20"/>
          <w:szCs w:val="20"/>
          <w:lang w:eastAsia="pl-PL"/>
        </w:rPr>
        <w:t>zapewnienie bezpiecznego korzystania z terenu przylegającego do placu budowy,</w:t>
      </w:r>
      <w:r w:rsidR="004C7AAD" w:rsidRPr="004C7AAD">
        <w:rPr>
          <w:rFonts w:ascii="Arial" w:eastAsia="Times New Roman" w:hAnsi="Arial" w:cs="Arial"/>
          <w:color w:val="000000" w:themeColor="text1"/>
          <w:sz w:val="20"/>
          <w:szCs w:val="20"/>
          <w:lang w:eastAsia="pl-PL"/>
        </w:rPr>
        <w:t xml:space="preserve"> </w:t>
      </w:r>
    </w:p>
    <w:p w:rsidR="00D46EFC" w:rsidRPr="00B0446B" w:rsidRDefault="00D46EFC" w:rsidP="00B3490D">
      <w:pPr>
        <w:widowControl/>
        <w:numPr>
          <w:ilvl w:val="0"/>
          <w:numId w:val="33"/>
        </w:numPr>
        <w:autoSpaceDE/>
        <w:autoSpaceDN/>
        <w:adjustRightInd/>
        <w:spacing w:line="312" w:lineRule="auto"/>
        <w:ind w:left="567"/>
        <w:jc w:val="both"/>
        <w:rPr>
          <w:color w:val="000000" w:themeColor="text1"/>
        </w:rPr>
      </w:pPr>
      <w:r w:rsidRPr="00B0446B">
        <w:rPr>
          <w:color w:val="000000" w:themeColor="text1"/>
        </w:rPr>
        <w:t>informowanie Zamawiającego na bieżąco o problemach i okolicznościach, które mogą wpłynąć na jakość robót lub opóźnienie terminu wykonania robót,</w:t>
      </w:r>
    </w:p>
    <w:p w:rsidR="00D46EFC" w:rsidRPr="00B0446B" w:rsidRDefault="00D46EFC" w:rsidP="00B3490D">
      <w:pPr>
        <w:widowControl/>
        <w:numPr>
          <w:ilvl w:val="0"/>
          <w:numId w:val="33"/>
        </w:numPr>
        <w:autoSpaceDE/>
        <w:autoSpaceDN/>
        <w:adjustRightInd/>
        <w:spacing w:line="312" w:lineRule="auto"/>
        <w:ind w:left="567"/>
        <w:jc w:val="both"/>
        <w:rPr>
          <w:color w:val="000000" w:themeColor="text1"/>
        </w:rPr>
      </w:pPr>
      <w:r w:rsidRPr="00B0446B">
        <w:rPr>
          <w:color w:val="000000" w:themeColor="text1"/>
        </w:rPr>
        <w:t xml:space="preserve">prowadzenie na bieżąco i chronologicznie dokumentacji budowy, w szczególności Dziennika budowy </w:t>
      </w:r>
      <w:r w:rsidR="003018FA">
        <w:rPr>
          <w:color w:val="000000" w:themeColor="text1"/>
        </w:rPr>
        <w:br/>
      </w:r>
      <w:r w:rsidRPr="00B0446B">
        <w:rPr>
          <w:color w:val="000000" w:themeColor="text1"/>
        </w:rPr>
        <w:t>i udostępnianie go Zamawiającemu oraz innym upoważnionym osobom lub organom celem dokonywania wpisów i potwierdzeń,</w:t>
      </w:r>
    </w:p>
    <w:p w:rsidR="00D46EFC" w:rsidRPr="005C1722" w:rsidRDefault="00D46EFC" w:rsidP="00B3490D">
      <w:pPr>
        <w:widowControl/>
        <w:numPr>
          <w:ilvl w:val="0"/>
          <w:numId w:val="33"/>
        </w:numPr>
        <w:autoSpaceDE/>
        <w:autoSpaceDN/>
        <w:adjustRightInd/>
        <w:spacing w:line="312" w:lineRule="auto"/>
        <w:ind w:left="567"/>
        <w:jc w:val="both"/>
        <w:rPr>
          <w:color w:val="000000" w:themeColor="text1"/>
        </w:rPr>
      </w:pPr>
      <w:r w:rsidRPr="005C1722">
        <w:rPr>
          <w:color w:val="000000" w:themeColor="text1"/>
        </w:rPr>
        <w:t>utrzymanie terenu budowy w należytym porządku w trakcie realizacji Umowy oraz wywiezienie na swój koszt wszelkich nieczystości, gruzu i odpadów powstałych w trakcie wykonywania robót objętych umową oraz doprowadzenie do należytego stanu po jej zakończeniu na własny koszt</w:t>
      </w:r>
      <w:r w:rsidR="00124614" w:rsidRPr="005C1722">
        <w:rPr>
          <w:color w:val="000000" w:themeColor="text1"/>
        </w:rPr>
        <w:t>.</w:t>
      </w:r>
      <w:r w:rsidR="00124614" w:rsidRPr="005C1722">
        <w:t xml:space="preserve"> </w:t>
      </w:r>
      <w:r w:rsidR="00124614" w:rsidRPr="005C1722">
        <w:rPr>
          <w:color w:val="000000" w:themeColor="text1"/>
        </w:rPr>
        <w:t>Wykona</w:t>
      </w:r>
      <w:r w:rsidR="00896FE0">
        <w:rPr>
          <w:color w:val="000000" w:themeColor="text1"/>
        </w:rPr>
        <w:t>wca</w:t>
      </w:r>
      <w:r w:rsidR="00124614" w:rsidRPr="005C1722">
        <w:rPr>
          <w:color w:val="000000" w:themeColor="text1"/>
        </w:rPr>
        <w:t xml:space="preserve"> zobowiązany jest do przestrzegania przepisów ustawy z dnia 14 grudnia 2012 r. o odpadach (Dz. U. z. 202</w:t>
      </w:r>
      <w:r w:rsidR="002105A2" w:rsidRPr="005C1722">
        <w:rPr>
          <w:color w:val="000000" w:themeColor="text1"/>
        </w:rPr>
        <w:t>3</w:t>
      </w:r>
      <w:r w:rsidR="00124614" w:rsidRPr="005C1722">
        <w:rPr>
          <w:color w:val="000000" w:themeColor="text1"/>
        </w:rPr>
        <w:t xml:space="preserve"> r., poz. </w:t>
      </w:r>
      <w:r w:rsidR="002105A2" w:rsidRPr="005C1722">
        <w:rPr>
          <w:color w:val="000000" w:themeColor="text1"/>
        </w:rPr>
        <w:t>1587 ze zm.</w:t>
      </w:r>
      <w:r w:rsidR="00124614" w:rsidRPr="005C1722">
        <w:rPr>
          <w:color w:val="000000" w:themeColor="text1"/>
        </w:rPr>
        <w:t>).</w:t>
      </w:r>
    </w:p>
    <w:p w:rsidR="00D46EFC" w:rsidRPr="00B0446B" w:rsidRDefault="00D46EFC" w:rsidP="00B3490D">
      <w:pPr>
        <w:widowControl/>
        <w:numPr>
          <w:ilvl w:val="0"/>
          <w:numId w:val="33"/>
        </w:numPr>
        <w:autoSpaceDE/>
        <w:autoSpaceDN/>
        <w:adjustRightInd/>
        <w:spacing w:line="312" w:lineRule="auto"/>
        <w:ind w:left="567"/>
        <w:jc w:val="both"/>
        <w:rPr>
          <w:color w:val="000000" w:themeColor="text1"/>
        </w:rPr>
      </w:pPr>
      <w:r w:rsidRPr="00B0446B">
        <w:rPr>
          <w:color w:val="000000" w:themeColor="text1"/>
        </w:rPr>
        <w:t xml:space="preserve">naprawa na własny koszt zniszczeń na drogach użytkowanych w trakcie realizacji robót, a powstałych w </w:t>
      </w:r>
      <w:r w:rsidR="00955D5F">
        <w:rPr>
          <w:color w:val="000000" w:themeColor="text1"/>
        </w:rPr>
        <w:t xml:space="preserve">szczególności w </w:t>
      </w:r>
      <w:r w:rsidRPr="00B0446B">
        <w:rPr>
          <w:color w:val="000000" w:themeColor="text1"/>
        </w:rPr>
        <w:t>wyniku przejazdów ciężkiego sprzętu budowlanego,</w:t>
      </w:r>
    </w:p>
    <w:p w:rsidR="00D46EFC" w:rsidRPr="00B0446B" w:rsidRDefault="00D46EFC" w:rsidP="00B3490D">
      <w:pPr>
        <w:widowControl/>
        <w:numPr>
          <w:ilvl w:val="0"/>
          <w:numId w:val="33"/>
        </w:numPr>
        <w:autoSpaceDE/>
        <w:autoSpaceDN/>
        <w:adjustRightInd/>
        <w:spacing w:line="312" w:lineRule="auto"/>
        <w:ind w:left="567"/>
        <w:jc w:val="both"/>
        <w:rPr>
          <w:color w:val="000000" w:themeColor="text1"/>
        </w:rPr>
      </w:pPr>
      <w:r w:rsidRPr="00B0446B">
        <w:rPr>
          <w:color w:val="000000" w:themeColor="text1"/>
        </w:rPr>
        <w:t>dokonanie odbioru robót wykonanych przez wszystkich Podwykonawców przed zgłoszeniem Zamawiającemu przedmiotu umowy do odbioru końcowego,</w:t>
      </w:r>
    </w:p>
    <w:p w:rsidR="00D46EFC" w:rsidRPr="00B0446B" w:rsidRDefault="00D46EFC" w:rsidP="00B3490D">
      <w:pPr>
        <w:widowControl/>
        <w:numPr>
          <w:ilvl w:val="0"/>
          <w:numId w:val="33"/>
        </w:numPr>
        <w:autoSpaceDE/>
        <w:autoSpaceDN/>
        <w:adjustRightInd/>
        <w:spacing w:line="312" w:lineRule="auto"/>
        <w:ind w:left="567"/>
        <w:jc w:val="both"/>
        <w:rPr>
          <w:color w:val="000000" w:themeColor="text1"/>
        </w:rPr>
      </w:pPr>
      <w:r w:rsidRPr="00B0446B">
        <w:rPr>
          <w:color w:val="000000" w:themeColor="text1"/>
        </w:rPr>
        <w:t xml:space="preserve">zgłoszenie przedmiotu Umowy do odbioru końcowego oraz uczestniczenie w czynnościach odbioru i zapewnienie usunięcia stwierdzonych wad, zgodnie z postanowieniami § </w:t>
      </w:r>
      <w:r w:rsidR="00801BDD">
        <w:rPr>
          <w:color w:val="000000" w:themeColor="text1"/>
        </w:rPr>
        <w:t>8</w:t>
      </w:r>
      <w:r w:rsidRPr="00B0446B">
        <w:rPr>
          <w:color w:val="000000" w:themeColor="text1"/>
        </w:rPr>
        <w:t>,</w:t>
      </w:r>
    </w:p>
    <w:p w:rsidR="00D46EFC" w:rsidRDefault="00D46EFC" w:rsidP="00B3490D">
      <w:pPr>
        <w:widowControl/>
        <w:numPr>
          <w:ilvl w:val="0"/>
          <w:numId w:val="33"/>
        </w:numPr>
        <w:autoSpaceDE/>
        <w:autoSpaceDN/>
        <w:adjustRightInd/>
        <w:spacing w:line="312" w:lineRule="auto"/>
        <w:ind w:left="567"/>
        <w:jc w:val="both"/>
        <w:rPr>
          <w:color w:val="000000" w:themeColor="text1"/>
        </w:rPr>
      </w:pPr>
      <w:r w:rsidRPr="00B0446B">
        <w:rPr>
          <w:color w:val="000000" w:themeColor="text1"/>
        </w:rPr>
        <w:t xml:space="preserve">opracowanie i przekazanie Zamawiającemu kompletnej dokumentacji powykonawczej opracowanej </w:t>
      </w:r>
      <w:r w:rsidR="00025CFA" w:rsidRPr="00B0446B">
        <w:rPr>
          <w:color w:val="000000" w:themeColor="text1"/>
        </w:rPr>
        <w:t xml:space="preserve">na podstawie </w:t>
      </w:r>
      <w:r w:rsidR="00955D5F">
        <w:rPr>
          <w:color w:val="000000" w:themeColor="text1"/>
        </w:rPr>
        <w:t xml:space="preserve">Umowy, </w:t>
      </w:r>
      <w:r w:rsidR="00BD1710" w:rsidRPr="00B0446B">
        <w:rPr>
          <w:color w:val="000000" w:themeColor="text1"/>
        </w:rPr>
        <w:t>S</w:t>
      </w:r>
      <w:r w:rsidR="00025CFA" w:rsidRPr="00B0446B">
        <w:rPr>
          <w:color w:val="000000" w:themeColor="text1"/>
        </w:rPr>
        <w:t>WZ i jej załączników</w:t>
      </w:r>
      <w:r w:rsidRPr="00B0446B">
        <w:rPr>
          <w:color w:val="000000" w:themeColor="text1"/>
        </w:rPr>
        <w:t xml:space="preserve"> </w:t>
      </w:r>
      <w:r w:rsidR="0035582D" w:rsidRPr="00B0446B">
        <w:rPr>
          <w:color w:val="000000" w:themeColor="text1"/>
        </w:rPr>
        <w:t xml:space="preserve">w tym dokumentacji powykonawczej w </w:t>
      </w:r>
      <w:r w:rsidR="00025CFA" w:rsidRPr="00B0446B">
        <w:rPr>
          <w:color w:val="000000" w:themeColor="text1"/>
        </w:rPr>
        <w:t>3</w:t>
      </w:r>
      <w:r w:rsidRPr="00B0446B">
        <w:rPr>
          <w:color w:val="000000" w:themeColor="text1"/>
        </w:rPr>
        <w:t xml:space="preserve"> egzemplarz</w:t>
      </w:r>
      <w:r w:rsidR="00025CFA" w:rsidRPr="00B0446B">
        <w:rPr>
          <w:color w:val="000000" w:themeColor="text1"/>
        </w:rPr>
        <w:t>ach</w:t>
      </w:r>
      <w:r w:rsidRPr="00B0446B">
        <w:rPr>
          <w:color w:val="000000" w:themeColor="text1"/>
        </w:rPr>
        <w:t xml:space="preserve"> w formie papierowej </w:t>
      </w:r>
      <w:r w:rsidR="00025CFA" w:rsidRPr="00B0446B">
        <w:rPr>
          <w:color w:val="000000" w:themeColor="text1"/>
        </w:rPr>
        <w:t xml:space="preserve">i w 1 egzemplarzu elektronicznie w formacie </w:t>
      </w:r>
      <w:proofErr w:type="spellStart"/>
      <w:r w:rsidR="00025CFA" w:rsidRPr="00B0446B">
        <w:rPr>
          <w:color w:val="000000" w:themeColor="text1"/>
        </w:rPr>
        <w:t>pdf</w:t>
      </w:r>
      <w:proofErr w:type="spellEnd"/>
      <w:r w:rsidR="00025CFA" w:rsidRPr="00B0446B">
        <w:rPr>
          <w:color w:val="000000" w:themeColor="text1"/>
        </w:rPr>
        <w:t xml:space="preserve">*, </w:t>
      </w:r>
      <w:proofErr w:type="spellStart"/>
      <w:r w:rsidR="00BD1710" w:rsidRPr="00B0446B">
        <w:rPr>
          <w:color w:val="000000" w:themeColor="text1"/>
        </w:rPr>
        <w:t>dwg</w:t>
      </w:r>
      <w:proofErr w:type="spellEnd"/>
      <w:r w:rsidR="00025CFA" w:rsidRPr="00B0446B">
        <w:rPr>
          <w:color w:val="000000" w:themeColor="text1"/>
        </w:rPr>
        <w:t>*.</w:t>
      </w:r>
      <w:r w:rsidR="00FF2DE2">
        <w:rPr>
          <w:color w:val="000000" w:themeColor="text1"/>
        </w:rPr>
        <w:t>,</w:t>
      </w:r>
    </w:p>
    <w:p w:rsidR="00FF2DE2" w:rsidRDefault="00FF2DE2" w:rsidP="00B3490D">
      <w:pPr>
        <w:widowControl/>
        <w:numPr>
          <w:ilvl w:val="0"/>
          <w:numId w:val="33"/>
        </w:numPr>
        <w:autoSpaceDE/>
        <w:autoSpaceDN/>
        <w:adjustRightInd/>
        <w:spacing w:line="312" w:lineRule="auto"/>
        <w:ind w:left="567"/>
        <w:jc w:val="both"/>
        <w:rPr>
          <w:color w:val="000000" w:themeColor="text1"/>
        </w:rPr>
      </w:pPr>
      <w:r>
        <w:rPr>
          <w:color w:val="000000" w:themeColor="text1"/>
        </w:rPr>
        <w:t xml:space="preserve">uzyskanie na wniosek </w:t>
      </w:r>
      <w:r w:rsidR="00271409">
        <w:rPr>
          <w:color w:val="000000" w:themeColor="text1"/>
        </w:rPr>
        <w:t>Zamawiającego</w:t>
      </w:r>
      <w:r>
        <w:rPr>
          <w:color w:val="000000" w:themeColor="text1"/>
        </w:rPr>
        <w:t xml:space="preserve"> decyzji PINB o pozwoleniu na użytkowanie obiektu,</w:t>
      </w:r>
    </w:p>
    <w:p w:rsidR="00E86D40" w:rsidRPr="00B0446B" w:rsidRDefault="00E86D40" w:rsidP="00E86D40">
      <w:pPr>
        <w:widowControl/>
        <w:autoSpaceDE/>
        <w:autoSpaceDN/>
        <w:adjustRightInd/>
        <w:spacing w:line="312" w:lineRule="auto"/>
        <w:ind w:left="567"/>
        <w:jc w:val="both"/>
        <w:rPr>
          <w:color w:val="000000" w:themeColor="text1"/>
        </w:rPr>
      </w:pPr>
    </w:p>
    <w:p w:rsidR="00D46EFC" w:rsidRPr="00B0446B" w:rsidRDefault="00D46EFC" w:rsidP="0056196D">
      <w:pPr>
        <w:widowControl/>
        <w:numPr>
          <w:ilvl w:val="0"/>
          <w:numId w:val="33"/>
        </w:numPr>
        <w:autoSpaceDE/>
        <w:autoSpaceDN/>
        <w:adjustRightInd/>
        <w:spacing w:line="312" w:lineRule="auto"/>
        <w:ind w:left="709"/>
        <w:jc w:val="both"/>
        <w:rPr>
          <w:color w:val="000000" w:themeColor="text1"/>
        </w:rPr>
      </w:pPr>
      <w:r w:rsidRPr="00B0446B">
        <w:rPr>
          <w:color w:val="000000" w:themeColor="text1"/>
        </w:rPr>
        <w:t>w przypadku wykonania przedmiotu umowy ze zmianami nieodstępującymi w sposób istotny od zatwierdzonego projektu lub warunków pozwolenia na budowę, dostarczenie rysunków z naniesionymi zmianami,</w:t>
      </w:r>
    </w:p>
    <w:p w:rsidR="00604488" w:rsidRDefault="00D46EFC" w:rsidP="0056196D">
      <w:pPr>
        <w:widowControl/>
        <w:numPr>
          <w:ilvl w:val="0"/>
          <w:numId w:val="33"/>
        </w:numPr>
        <w:autoSpaceDE/>
        <w:autoSpaceDN/>
        <w:adjustRightInd/>
        <w:spacing w:line="312" w:lineRule="auto"/>
        <w:ind w:left="709"/>
        <w:jc w:val="both"/>
        <w:rPr>
          <w:color w:val="000000" w:themeColor="text1"/>
        </w:rPr>
      </w:pPr>
      <w:r w:rsidRPr="00B0446B">
        <w:rPr>
          <w:color w:val="000000" w:themeColor="text1"/>
        </w:rPr>
        <w:t>uczestniczenie w przeglądach gwarancyjnych i końcowym przeglądzie gwarancyjnym przed upływem okresu gwarancji</w:t>
      </w:r>
      <w:r w:rsidR="00604488">
        <w:rPr>
          <w:color w:val="000000" w:themeColor="text1"/>
        </w:rPr>
        <w:t>,</w:t>
      </w:r>
    </w:p>
    <w:p w:rsidR="00604488" w:rsidRPr="00604488" w:rsidRDefault="00604488" w:rsidP="0056196D">
      <w:pPr>
        <w:widowControl/>
        <w:numPr>
          <w:ilvl w:val="0"/>
          <w:numId w:val="33"/>
        </w:numPr>
        <w:tabs>
          <w:tab w:val="num" w:pos="396"/>
        </w:tabs>
        <w:autoSpaceDE/>
        <w:autoSpaceDN/>
        <w:adjustRightInd/>
        <w:spacing w:line="312" w:lineRule="auto"/>
        <w:ind w:left="709"/>
        <w:jc w:val="both"/>
        <w:rPr>
          <w:color w:val="000000" w:themeColor="text1"/>
        </w:rPr>
      </w:pPr>
      <w:r w:rsidRPr="00604488">
        <w:rPr>
          <w:color w:val="000000" w:themeColor="text1"/>
        </w:rPr>
        <w:t>umożliwieni</w:t>
      </w:r>
      <w:r>
        <w:rPr>
          <w:color w:val="000000" w:themeColor="text1"/>
        </w:rPr>
        <w:t>e</w:t>
      </w:r>
      <w:r w:rsidRPr="00604488">
        <w:rPr>
          <w:color w:val="000000" w:themeColor="text1"/>
        </w:rPr>
        <w:t xml:space="preserve"> wstępu na teren budowy </w:t>
      </w:r>
      <w:r w:rsidR="0056196D">
        <w:rPr>
          <w:color w:val="000000" w:themeColor="text1"/>
        </w:rPr>
        <w:t>wskazanych przez Zamawiającego przedstawicieli</w:t>
      </w:r>
      <w:r w:rsidRPr="00604488">
        <w:rPr>
          <w:color w:val="000000" w:themeColor="text1"/>
        </w:rPr>
        <w:t xml:space="preserve"> organów państwowych i instytucji finansujących inwestycję oraz do udzielania im stosownych informacji </w:t>
      </w:r>
      <w:r w:rsidR="00E86D40">
        <w:rPr>
          <w:color w:val="000000" w:themeColor="text1"/>
        </w:rPr>
        <w:t>i wyjaśnień,</w:t>
      </w:r>
    </w:p>
    <w:p w:rsidR="00D46EFC" w:rsidRPr="00B0446B" w:rsidRDefault="00D46EFC" w:rsidP="0056196D">
      <w:pPr>
        <w:widowControl/>
        <w:numPr>
          <w:ilvl w:val="0"/>
          <w:numId w:val="33"/>
        </w:numPr>
        <w:autoSpaceDE/>
        <w:autoSpaceDN/>
        <w:adjustRightInd/>
        <w:spacing w:line="312" w:lineRule="auto"/>
        <w:ind w:left="709"/>
        <w:jc w:val="both"/>
        <w:rPr>
          <w:color w:val="000000" w:themeColor="text1"/>
        </w:rPr>
      </w:pPr>
      <w:r w:rsidRPr="00B0446B">
        <w:rPr>
          <w:color w:val="000000" w:themeColor="text1"/>
        </w:rPr>
        <w:t>Wykonawca jest zobowiązany do poinformowania Zamawiającego o wystąpieniu okoliczności, o których mowa w art. 7 ust. 1 ustawy z dnia 13 kwietnia 2022 r. o szczególnych rozwiązaniach w zakresie przeciwdziałania wspieraniu agresji na Ukrainę oraz służących ochronie bezpieczeństwa narodowego (Dz. U. z 202</w:t>
      </w:r>
      <w:r w:rsidR="00271409">
        <w:rPr>
          <w:color w:val="000000" w:themeColor="text1"/>
        </w:rPr>
        <w:t>5</w:t>
      </w:r>
      <w:r w:rsidRPr="00B0446B">
        <w:rPr>
          <w:color w:val="000000" w:themeColor="text1"/>
        </w:rPr>
        <w:t xml:space="preserve"> r. poz. </w:t>
      </w:r>
      <w:r w:rsidR="00271409">
        <w:rPr>
          <w:color w:val="000000" w:themeColor="text1"/>
        </w:rPr>
        <w:t>514</w:t>
      </w:r>
      <w:r w:rsidRPr="00B0446B">
        <w:rPr>
          <w:color w:val="000000" w:themeColor="text1"/>
        </w:rPr>
        <w:t>) w terminie 7 dni od daty ich wystąpienia.</w:t>
      </w:r>
    </w:p>
    <w:p w:rsidR="0051076A" w:rsidRDefault="00D46EFC" w:rsidP="0056196D">
      <w:pPr>
        <w:widowControl/>
        <w:numPr>
          <w:ilvl w:val="0"/>
          <w:numId w:val="33"/>
        </w:numPr>
        <w:autoSpaceDE/>
        <w:autoSpaceDN/>
        <w:adjustRightInd/>
        <w:spacing w:line="312" w:lineRule="auto"/>
        <w:ind w:left="709"/>
        <w:jc w:val="both"/>
        <w:rPr>
          <w:bCs/>
          <w:color w:val="000000" w:themeColor="text1"/>
        </w:rPr>
      </w:pPr>
      <w:r w:rsidRPr="00B0446B">
        <w:rPr>
          <w:bCs/>
          <w:color w:val="000000" w:themeColor="text1"/>
        </w:rPr>
        <w:t xml:space="preserve">Wykonawca zobowiązany jest do </w:t>
      </w:r>
      <w:r w:rsidR="008E346C">
        <w:rPr>
          <w:bCs/>
          <w:color w:val="000000" w:themeColor="text1"/>
        </w:rPr>
        <w:t>bycia ubezpieczonym</w:t>
      </w:r>
      <w:r w:rsidRPr="00B0446B">
        <w:rPr>
          <w:bCs/>
          <w:color w:val="000000" w:themeColor="text1"/>
        </w:rPr>
        <w:t xml:space="preserve"> </w:t>
      </w:r>
      <w:r w:rsidR="008E346C">
        <w:rPr>
          <w:bCs/>
          <w:color w:val="000000" w:themeColor="text1"/>
        </w:rPr>
        <w:t xml:space="preserve">od </w:t>
      </w:r>
      <w:r w:rsidR="00955D5F">
        <w:rPr>
          <w:bCs/>
          <w:color w:val="000000" w:themeColor="text1"/>
        </w:rPr>
        <w:t xml:space="preserve">odpowiedzialności </w:t>
      </w:r>
      <w:r w:rsidR="008E346C">
        <w:rPr>
          <w:bCs/>
          <w:color w:val="000000" w:themeColor="text1"/>
        </w:rPr>
        <w:t xml:space="preserve">cywilnej </w:t>
      </w:r>
      <w:r w:rsidR="00955D5F">
        <w:rPr>
          <w:bCs/>
          <w:color w:val="000000" w:themeColor="text1"/>
        </w:rPr>
        <w:t xml:space="preserve">związanej z </w:t>
      </w:r>
      <w:r w:rsidRPr="00B0446B">
        <w:rPr>
          <w:bCs/>
          <w:color w:val="000000" w:themeColor="text1"/>
        </w:rPr>
        <w:t>prowadzon</w:t>
      </w:r>
      <w:r w:rsidR="00955D5F">
        <w:rPr>
          <w:bCs/>
          <w:color w:val="000000" w:themeColor="text1"/>
        </w:rPr>
        <w:t>ą</w:t>
      </w:r>
      <w:r w:rsidRPr="00B0446B">
        <w:rPr>
          <w:bCs/>
          <w:color w:val="000000" w:themeColor="text1"/>
        </w:rPr>
        <w:t xml:space="preserve"> działalności</w:t>
      </w:r>
      <w:r w:rsidR="00955D5F">
        <w:rPr>
          <w:bCs/>
          <w:color w:val="000000" w:themeColor="text1"/>
        </w:rPr>
        <w:t>ą</w:t>
      </w:r>
      <w:r w:rsidRPr="00B0446B">
        <w:rPr>
          <w:bCs/>
          <w:color w:val="000000" w:themeColor="text1"/>
        </w:rPr>
        <w:t xml:space="preserve"> gospodarcz</w:t>
      </w:r>
      <w:r w:rsidR="00955D5F">
        <w:rPr>
          <w:bCs/>
          <w:color w:val="000000" w:themeColor="text1"/>
        </w:rPr>
        <w:t>ą</w:t>
      </w:r>
      <w:r w:rsidRPr="00B0446B">
        <w:rPr>
          <w:bCs/>
          <w:color w:val="000000" w:themeColor="text1"/>
        </w:rPr>
        <w:t xml:space="preserve"> w zakresie </w:t>
      </w:r>
      <w:r w:rsidR="00753B0C">
        <w:rPr>
          <w:bCs/>
          <w:color w:val="000000" w:themeColor="text1"/>
        </w:rPr>
        <w:t>realizowanych robót budowlanych</w:t>
      </w:r>
      <w:r w:rsidRPr="00B0446B">
        <w:rPr>
          <w:bCs/>
          <w:color w:val="000000" w:themeColor="text1"/>
        </w:rPr>
        <w:t xml:space="preserve"> w ramach niniejszej umowy na wartość sumy gwarancyjnej min. 500 000,00 zł przez okres co najmniej od daty zawarcia umowy do upływu okresu jej obowiązywania i przedkładania Zamawiającemu polisy ubezpieczeniowej na każde jego wezwanie w terminie 5 dni od daty wezwania</w:t>
      </w:r>
      <w:r w:rsidR="00124614">
        <w:rPr>
          <w:bCs/>
          <w:color w:val="000000" w:themeColor="text1"/>
        </w:rPr>
        <w:t>.</w:t>
      </w:r>
    </w:p>
    <w:p w:rsidR="00124614" w:rsidRPr="00124614" w:rsidRDefault="00124614" w:rsidP="00124614">
      <w:pPr>
        <w:widowControl/>
        <w:autoSpaceDE/>
        <w:autoSpaceDN/>
        <w:adjustRightInd/>
        <w:spacing w:line="312" w:lineRule="auto"/>
        <w:ind w:left="567"/>
        <w:jc w:val="both"/>
        <w:rPr>
          <w:bCs/>
          <w:color w:val="000000" w:themeColor="text1"/>
        </w:rPr>
      </w:pPr>
    </w:p>
    <w:p w:rsidR="00D46EFC" w:rsidRPr="00B0446B" w:rsidRDefault="00D46EFC" w:rsidP="00731C3A">
      <w:pPr>
        <w:widowControl/>
        <w:numPr>
          <w:ilvl w:val="0"/>
          <w:numId w:val="44"/>
        </w:numPr>
        <w:autoSpaceDE/>
        <w:autoSpaceDN/>
        <w:adjustRightInd/>
        <w:spacing w:line="312" w:lineRule="auto"/>
        <w:jc w:val="both"/>
        <w:rPr>
          <w:color w:val="000000" w:themeColor="text1"/>
        </w:rPr>
      </w:pPr>
      <w:r w:rsidRPr="00B0446B">
        <w:rPr>
          <w:bCs/>
          <w:color w:val="000000" w:themeColor="text1"/>
          <w:u w:val="single"/>
        </w:rPr>
        <w:t>Wymagania Zamawiającego odnośnie zatrudnienia przez Wykonawcę / Podwykonawcę na podstawie umowy o pracę osób wykonujących czynności w zakresie realizacji przedmiotu umowy</w:t>
      </w:r>
      <w:r w:rsidRPr="00B0446B">
        <w:rPr>
          <w:bCs/>
          <w:color w:val="000000" w:themeColor="text1"/>
        </w:rPr>
        <w:t>:</w:t>
      </w:r>
    </w:p>
    <w:p w:rsidR="00D46EFC" w:rsidRPr="00B0446B" w:rsidRDefault="00D46EFC" w:rsidP="00731C3A">
      <w:pPr>
        <w:widowControl/>
        <w:numPr>
          <w:ilvl w:val="0"/>
          <w:numId w:val="8"/>
        </w:numPr>
        <w:tabs>
          <w:tab w:val="left" w:pos="567"/>
        </w:tabs>
        <w:autoSpaceDE/>
        <w:autoSpaceDN/>
        <w:adjustRightInd/>
        <w:spacing w:line="312" w:lineRule="auto"/>
        <w:ind w:left="567" w:hanging="283"/>
        <w:jc w:val="both"/>
        <w:rPr>
          <w:color w:val="000000" w:themeColor="text1"/>
        </w:rPr>
      </w:pPr>
      <w:r w:rsidRPr="00B0446B">
        <w:rPr>
          <w:bCs/>
          <w:color w:val="000000" w:themeColor="text1"/>
        </w:rPr>
        <w:t>Wykonawca / Podwykonawca zobowiązany jest do zatrudnienia</w:t>
      </w:r>
      <w:r w:rsidRPr="00B0446B">
        <w:rPr>
          <w:color w:val="000000" w:themeColor="text1"/>
        </w:rPr>
        <w:t xml:space="preserve"> przez cały okres obowiązywania umowy</w:t>
      </w:r>
      <w:r w:rsidRPr="00B0446B">
        <w:rPr>
          <w:bCs/>
          <w:color w:val="000000" w:themeColor="text1"/>
        </w:rPr>
        <w:t xml:space="preserve"> </w:t>
      </w:r>
      <w:r w:rsidRPr="00B0446B">
        <w:rPr>
          <w:iCs/>
          <w:color w:val="000000" w:themeColor="text1"/>
        </w:rPr>
        <w:t xml:space="preserve">na </w:t>
      </w:r>
      <w:r w:rsidRPr="00B0446B">
        <w:rPr>
          <w:color w:val="000000" w:themeColor="text1"/>
        </w:rPr>
        <w:t>podstawie umowy o pracę osób wykonujących wszystkie prace fizyczne w zakresie realizacji przedmiotu umowy, jeżeli wykonanie tych czynności polega na wykonywaniu pracy w sposób określony w art. 22 § 1 ustawy z dnia 26 czerwca 1974r. – Kodeks pracy (Dz. U. z 202</w:t>
      </w:r>
      <w:r w:rsidR="00271409">
        <w:rPr>
          <w:color w:val="000000" w:themeColor="text1"/>
        </w:rPr>
        <w:t>5</w:t>
      </w:r>
      <w:r w:rsidRPr="00B0446B">
        <w:rPr>
          <w:color w:val="000000" w:themeColor="text1"/>
        </w:rPr>
        <w:t xml:space="preserve"> r., poz. </w:t>
      </w:r>
      <w:r w:rsidR="00271409">
        <w:rPr>
          <w:color w:val="000000" w:themeColor="text1"/>
        </w:rPr>
        <w:t>277</w:t>
      </w:r>
      <w:r w:rsidRPr="00B0446B">
        <w:rPr>
          <w:color w:val="000000" w:themeColor="text1"/>
        </w:rPr>
        <w:t xml:space="preserve"> z </w:t>
      </w:r>
      <w:proofErr w:type="spellStart"/>
      <w:r w:rsidRPr="00B0446B">
        <w:rPr>
          <w:color w:val="000000" w:themeColor="text1"/>
        </w:rPr>
        <w:t>późn</w:t>
      </w:r>
      <w:proofErr w:type="spellEnd"/>
      <w:r w:rsidRPr="00B0446B">
        <w:rPr>
          <w:color w:val="000000" w:themeColor="text1"/>
        </w:rPr>
        <w:t>. zm.)</w:t>
      </w:r>
    </w:p>
    <w:p w:rsidR="00D46EFC" w:rsidRPr="002D3F03" w:rsidRDefault="00D46EFC" w:rsidP="00731C3A">
      <w:pPr>
        <w:widowControl/>
        <w:numPr>
          <w:ilvl w:val="0"/>
          <w:numId w:val="8"/>
        </w:numPr>
        <w:tabs>
          <w:tab w:val="left" w:pos="567"/>
        </w:tabs>
        <w:autoSpaceDE/>
        <w:autoSpaceDN/>
        <w:adjustRightInd/>
        <w:spacing w:line="312" w:lineRule="auto"/>
        <w:ind w:left="567" w:hanging="283"/>
        <w:jc w:val="both"/>
        <w:rPr>
          <w:bCs/>
          <w:color w:val="000000" w:themeColor="text1"/>
        </w:rPr>
      </w:pPr>
      <w:r w:rsidRPr="00B0446B">
        <w:rPr>
          <w:bCs/>
          <w:color w:val="000000" w:themeColor="text1"/>
        </w:rPr>
        <w:t xml:space="preserve">Wykonawca / Podwykonawca zobowiązany jest do złożenia pisemnego oświadczenia o wykonaniu obowiązku </w:t>
      </w:r>
      <w:r w:rsidRPr="002D3F03">
        <w:rPr>
          <w:bCs/>
          <w:color w:val="000000" w:themeColor="text1"/>
        </w:rPr>
        <w:t xml:space="preserve">określonego w </w:t>
      </w:r>
      <w:proofErr w:type="spellStart"/>
      <w:r w:rsidRPr="002D3F03">
        <w:rPr>
          <w:bCs/>
          <w:color w:val="000000" w:themeColor="text1"/>
        </w:rPr>
        <w:t>pkt</w:t>
      </w:r>
      <w:proofErr w:type="spellEnd"/>
      <w:r w:rsidRPr="002D3F03">
        <w:rPr>
          <w:bCs/>
          <w:color w:val="000000" w:themeColor="text1"/>
        </w:rPr>
        <w:t xml:space="preserve"> 1) na druku (wzór) stanowiącym Załącznik Nr </w:t>
      </w:r>
      <w:r w:rsidR="004A233A">
        <w:rPr>
          <w:bCs/>
          <w:color w:val="000000" w:themeColor="text1"/>
        </w:rPr>
        <w:t>1</w:t>
      </w:r>
      <w:r w:rsidR="004A233A" w:rsidRPr="002D3F03">
        <w:rPr>
          <w:bCs/>
          <w:color w:val="000000" w:themeColor="text1"/>
        </w:rPr>
        <w:t xml:space="preserve"> </w:t>
      </w:r>
      <w:r w:rsidRPr="002D3F03">
        <w:rPr>
          <w:bCs/>
          <w:color w:val="000000" w:themeColor="text1"/>
        </w:rPr>
        <w:t>do niniejszej Umowy, które winno zawierać:</w:t>
      </w:r>
    </w:p>
    <w:p w:rsidR="00D46EFC" w:rsidRPr="002D3F03" w:rsidRDefault="00D46EFC" w:rsidP="00731C3A">
      <w:pPr>
        <w:pStyle w:val="Akapitzlist"/>
        <w:numPr>
          <w:ilvl w:val="1"/>
          <w:numId w:val="8"/>
        </w:numPr>
        <w:spacing w:after="0" w:line="312" w:lineRule="auto"/>
        <w:ind w:left="1134"/>
        <w:jc w:val="both"/>
        <w:rPr>
          <w:rFonts w:ascii="Arial" w:hAnsi="Arial" w:cs="Arial"/>
          <w:bCs/>
          <w:color w:val="000000" w:themeColor="text1"/>
          <w:sz w:val="20"/>
          <w:szCs w:val="20"/>
        </w:rPr>
      </w:pPr>
      <w:r w:rsidRPr="002D3F03">
        <w:rPr>
          <w:rFonts w:ascii="Arial" w:hAnsi="Arial" w:cs="Arial"/>
          <w:bCs/>
          <w:color w:val="000000" w:themeColor="text1"/>
          <w:sz w:val="20"/>
          <w:szCs w:val="20"/>
        </w:rPr>
        <w:t xml:space="preserve">ilość osób zatrudnionych na podstawie umowy o pracę, </w:t>
      </w:r>
    </w:p>
    <w:p w:rsidR="002D3F03" w:rsidRPr="002D3F03" w:rsidRDefault="00D46EFC" w:rsidP="00731C3A">
      <w:pPr>
        <w:pStyle w:val="Akapitzlist"/>
        <w:numPr>
          <w:ilvl w:val="1"/>
          <w:numId w:val="8"/>
        </w:numPr>
        <w:spacing w:after="0" w:line="312" w:lineRule="auto"/>
        <w:ind w:left="1134"/>
        <w:jc w:val="both"/>
        <w:rPr>
          <w:rFonts w:ascii="Arial" w:hAnsi="Arial" w:cs="Arial"/>
          <w:bCs/>
          <w:color w:val="000000" w:themeColor="text1"/>
          <w:sz w:val="20"/>
          <w:szCs w:val="20"/>
        </w:rPr>
      </w:pPr>
      <w:r w:rsidRPr="002D3F03">
        <w:rPr>
          <w:rFonts w:ascii="Arial" w:hAnsi="Arial" w:cs="Arial"/>
          <w:bCs/>
          <w:color w:val="000000" w:themeColor="text1"/>
          <w:sz w:val="20"/>
          <w:szCs w:val="20"/>
        </w:rPr>
        <w:t xml:space="preserve">rodzaj zawartej umowy o pracę i czas jej obowiązywania oraz </w:t>
      </w:r>
    </w:p>
    <w:p w:rsidR="00D46EFC" w:rsidRPr="002D3F03" w:rsidRDefault="00D46EFC" w:rsidP="00731C3A">
      <w:pPr>
        <w:pStyle w:val="Akapitzlist"/>
        <w:numPr>
          <w:ilvl w:val="1"/>
          <w:numId w:val="8"/>
        </w:numPr>
        <w:spacing w:after="0" w:line="312" w:lineRule="auto"/>
        <w:ind w:left="1134"/>
        <w:jc w:val="both"/>
        <w:rPr>
          <w:rFonts w:ascii="Arial" w:hAnsi="Arial" w:cs="Arial"/>
          <w:bCs/>
          <w:color w:val="000000" w:themeColor="text1"/>
          <w:sz w:val="20"/>
          <w:szCs w:val="20"/>
        </w:rPr>
      </w:pPr>
      <w:r w:rsidRPr="002D3F03">
        <w:rPr>
          <w:rFonts w:ascii="Arial" w:hAnsi="Arial" w:cs="Arial"/>
          <w:bCs/>
          <w:color w:val="000000" w:themeColor="text1"/>
          <w:sz w:val="20"/>
          <w:szCs w:val="20"/>
        </w:rPr>
        <w:t>zakres wykonywanych czynności, w ramach każdej z umów o pracę</w:t>
      </w:r>
      <w:r w:rsidR="00FA227D" w:rsidRPr="002D3F03">
        <w:rPr>
          <w:rFonts w:ascii="Arial" w:hAnsi="Arial" w:cs="Arial"/>
          <w:bCs/>
          <w:color w:val="000000" w:themeColor="text1"/>
          <w:sz w:val="20"/>
          <w:szCs w:val="20"/>
        </w:rPr>
        <w:t>,</w:t>
      </w:r>
    </w:p>
    <w:p w:rsidR="00D46EFC" w:rsidRPr="00B0446B" w:rsidRDefault="00FA227D" w:rsidP="00B0446B">
      <w:pPr>
        <w:widowControl/>
        <w:tabs>
          <w:tab w:val="left" w:pos="567"/>
        </w:tabs>
        <w:autoSpaceDE/>
        <w:autoSpaceDN/>
        <w:adjustRightInd/>
        <w:spacing w:line="312" w:lineRule="auto"/>
        <w:ind w:left="567"/>
        <w:jc w:val="both"/>
        <w:rPr>
          <w:bCs/>
          <w:color w:val="000000" w:themeColor="text1"/>
        </w:rPr>
      </w:pPr>
      <w:r w:rsidRPr="002D3F03">
        <w:rPr>
          <w:bCs/>
          <w:color w:val="000000" w:themeColor="text1"/>
        </w:rPr>
        <w:t xml:space="preserve">- </w:t>
      </w:r>
      <w:r w:rsidR="00D46EFC" w:rsidRPr="002D3F03">
        <w:rPr>
          <w:bCs/>
          <w:color w:val="000000" w:themeColor="text1"/>
        </w:rPr>
        <w:t>przed upływem terminu przekazania placu budowy. W przypadku niewykonania tego obowiązku, Zamawiającemu przysługiwać będzie prawo</w:t>
      </w:r>
      <w:r w:rsidR="00D46EFC" w:rsidRPr="00B0446B">
        <w:rPr>
          <w:bCs/>
          <w:color w:val="000000" w:themeColor="text1"/>
        </w:rPr>
        <w:t xml:space="preserve"> powstrzymania się z przekazaniem placu budowy do dnia złożenia oświadczenia.</w:t>
      </w:r>
      <w:r w:rsidRPr="00B0446B">
        <w:rPr>
          <w:bCs/>
          <w:color w:val="000000" w:themeColor="text1"/>
        </w:rPr>
        <w:t xml:space="preserve"> W takim przypadku skutki nie przekazania placu budowy obciążają wyłącznie Wykonawcę</w:t>
      </w:r>
      <w:r w:rsidR="004320B4" w:rsidRPr="00B0446B">
        <w:rPr>
          <w:bCs/>
          <w:color w:val="000000" w:themeColor="text1"/>
        </w:rPr>
        <w:t xml:space="preserve"> </w:t>
      </w:r>
      <w:r w:rsidR="004A233A">
        <w:rPr>
          <w:bCs/>
          <w:color w:val="000000" w:themeColor="text1"/>
        </w:rPr>
        <w:t>lub</w:t>
      </w:r>
      <w:r w:rsidR="004320B4" w:rsidRPr="00B0446B">
        <w:rPr>
          <w:bCs/>
          <w:color w:val="000000" w:themeColor="text1"/>
        </w:rPr>
        <w:t xml:space="preserve"> Podwykonawcę.</w:t>
      </w:r>
    </w:p>
    <w:p w:rsidR="00D46EFC" w:rsidRPr="00B0446B" w:rsidRDefault="00D46EFC" w:rsidP="00731C3A">
      <w:pPr>
        <w:widowControl/>
        <w:numPr>
          <w:ilvl w:val="0"/>
          <w:numId w:val="8"/>
        </w:numPr>
        <w:tabs>
          <w:tab w:val="left" w:pos="567"/>
        </w:tabs>
        <w:autoSpaceDE/>
        <w:autoSpaceDN/>
        <w:adjustRightInd/>
        <w:spacing w:line="312" w:lineRule="auto"/>
        <w:ind w:left="567" w:hanging="283"/>
        <w:jc w:val="both"/>
        <w:rPr>
          <w:bCs/>
          <w:color w:val="000000" w:themeColor="text1"/>
        </w:rPr>
      </w:pPr>
      <w:r w:rsidRPr="00B0446B">
        <w:rPr>
          <w:bCs/>
          <w:color w:val="000000" w:themeColor="text1"/>
        </w:rPr>
        <w:t xml:space="preserve">W przypadku zmiany osób zatrudnionych na podstawie umowy o pracę, Wykonawca / Podwykonawca przedłoży Zamawiającemu oświadczenie, o którym mowa w </w:t>
      </w:r>
      <w:proofErr w:type="spellStart"/>
      <w:r w:rsidRPr="00B0446B">
        <w:rPr>
          <w:bCs/>
          <w:color w:val="000000" w:themeColor="text1"/>
        </w:rPr>
        <w:t>pkt</w:t>
      </w:r>
      <w:proofErr w:type="spellEnd"/>
      <w:r w:rsidRPr="00B0446B">
        <w:rPr>
          <w:bCs/>
          <w:color w:val="000000" w:themeColor="text1"/>
        </w:rPr>
        <w:t xml:space="preserve"> 2), w terminie 7 dni od daty dokonania tej zmiany. </w:t>
      </w:r>
    </w:p>
    <w:p w:rsidR="00D46EFC" w:rsidRPr="00B0446B" w:rsidRDefault="00D46EFC" w:rsidP="00731C3A">
      <w:pPr>
        <w:widowControl/>
        <w:numPr>
          <w:ilvl w:val="0"/>
          <w:numId w:val="8"/>
        </w:numPr>
        <w:tabs>
          <w:tab w:val="left" w:pos="567"/>
        </w:tabs>
        <w:autoSpaceDE/>
        <w:autoSpaceDN/>
        <w:adjustRightInd/>
        <w:spacing w:line="312" w:lineRule="auto"/>
        <w:ind w:left="567" w:hanging="283"/>
        <w:jc w:val="both"/>
        <w:rPr>
          <w:bCs/>
          <w:color w:val="000000" w:themeColor="text1"/>
        </w:rPr>
      </w:pPr>
      <w:r w:rsidRPr="00B0446B">
        <w:rPr>
          <w:bCs/>
          <w:color w:val="000000" w:themeColor="text1"/>
        </w:rPr>
        <w:t xml:space="preserve">W trakcie realizacji przedmiotu umowy na każde wezwanie Zamawiającego w wyznaczonym w tym wezwaniu terminie, Wykonawca / Podwykonawca zobowiązany jest przedłożyć Zamawiającemu wskazane poniżej dowody w celu potwierdzenia spełniania wymogu zatrudnienia na podstawie umowy o pracę przez Wykonawcę lub Podwykonawcę osób wykonujących wskazane w </w:t>
      </w:r>
      <w:proofErr w:type="spellStart"/>
      <w:r w:rsidRPr="00B0446B">
        <w:rPr>
          <w:bCs/>
          <w:color w:val="000000" w:themeColor="text1"/>
        </w:rPr>
        <w:t>pkt</w:t>
      </w:r>
      <w:proofErr w:type="spellEnd"/>
      <w:r w:rsidRPr="00B0446B">
        <w:rPr>
          <w:bCs/>
          <w:color w:val="000000" w:themeColor="text1"/>
        </w:rPr>
        <w:t xml:space="preserve"> 1) czynności:</w:t>
      </w:r>
    </w:p>
    <w:p w:rsidR="00D46EFC" w:rsidRPr="00B0446B" w:rsidRDefault="00D46EFC" w:rsidP="00731C3A">
      <w:pPr>
        <w:widowControl/>
        <w:numPr>
          <w:ilvl w:val="0"/>
          <w:numId w:val="7"/>
        </w:numPr>
        <w:autoSpaceDE/>
        <w:autoSpaceDN/>
        <w:adjustRightInd/>
        <w:spacing w:line="312" w:lineRule="auto"/>
        <w:ind w:left="851" w:hanging="284"/>
        <w:contextualSpacing/>
        <w:jc w:val="both"/>
        <w:rPr>
          <w:bCs/>
          <w:color w:val="000000" w:themeColor="text1"/>
        </w:rPr>
      </w:pPr>
      <w:r w:rsidRPr="00B0446B">
        <w:rPr>
          <w:bCs/>
          <w:color w:val="000000" w:themeColor="text1"/>
        </w:rPr>
        <w:t xml:space="preserve">oświadczenie Wykonawcy lub Podwykonawcy o zatrudnieniu na podstawie umowy o pracę osób wykonujących czynności, których dotyczy wezwanie Zamawiającego. Oświadczenie to powinno zawierać dane określone w </w:t>
      </w:r>
      <w:proofErr w:type="spellStart"/>
      <w:r w:rsidRPr="00B0446B">
        <w:rPr>
          <w:bCs/>
          <w:color w:val="000000" w:themeColor="text1"/>
        </w:rPr>
        <w:t>pkt</w:t>
      </w:r>
      <w:proofErr w:type="spellEnd"/>
      <w:r w:rsidRPr="00B0446B">
        <w:rPr>
          <w:bCs/>
          <w:color w:val="000000" w:themeColor="text1"/>
        </w:rPr>
        <w:t xml:space="preserve"> 2).</w:t>
      </w:r>
    </w:p>
    <w:p w:rsidR="00993CCD" w:rsidRPr="003018FA" w:rsidRDefault="00D46EFC" w:rsidP="00604488">
      <w:pPr>
        <w:widowControl/>
        <w:numPr>
          <w:ilvl w:val="0"/>
          <w:numId w:val="7"/>
        </w:numPr>
        <w:autoSpaceDE/>
        <w:autoSpaceDN/>
        <w:adjustRightInd/>
        <w:spacing w:line="312" w:lineRule="auto"/>
        <w:ind w:left="851" w:hanging="284"/>
        <w:contextualSpacing/>
        <w:jc w:val="both"/>
        <w:rPr>
          <w:bCs/>
          <w:color w:val="000000" w:themeColor="text1"/>
        </w:rPr>
      </w:pPr>
      <w:r w:rsidRPr="00B0446B">
        <w:rPr>
          <w:bCs/>
          <w:color w:val="000000" w:themeColor="text1"/>
        </w:rPr>
        <w:t xml:space="preserve">poświadczoną za zgodność z oryginałem odpowiednio przez Wykonawcę lub Podwykonawcę kopię umowy / umów o pracę osób wykonujących w trakcie realizacji zamówienia czynności, których dotyczy oświadczenie Wykonawcy lub Podwykonawcy wraz z dokumentem określającym zakres obowiązków, jeżeli został sporządzony. Kopia umowy / umów powinna zostać </w:t>
      </w:r>
      <w:proofErr w:type="spellStart"/>
      <w:r w:rsidRPr="00B0446B">
        <w:rPr>
          <w:bCs/>
          <w:color w:val="000000" w:themeColor="text1"/>
        </w:rPr>
        <w:t>zanonimizowana</w:t>
      </w:r>
      <w:proofErr w:type="spellEnd"/>
      <w:r w:rsidRPr="00B0446B">
        <w:rPr>
          <w:bCs/>
          <w:color w:val="000000" w:themeColor="text1"/>
        </w:rPr>
        <w:t xml:space="preserve"> w sposób zapewniający ochronę </w:t>
      </w:r>
      <w:proofErr w:type="spellStart"/>
      <w:r w:rsidRPr="00B0446B">
        <w:rPr>
          <w:bCs/>
          <w:color w:val="000000" w:themeColor="text1"/>
        </w:rPr>
        <w:t>danych</w:t>
      </w:r>
      <w:proofErr w:type="spellEnd"/>
      <w:r w:rsidRPr="00B0446B">
        <w:rPr>
          <w:bCs/>
          <w:color w:val="000000" w:themeColor="text1"/>
        </w:rPr>
        <w:t xml:space="preserve"> osobowych pracowników, zgodnie z przepisami ustawy z dnia 10 maja </w:t>
      </w:r>
      <w:r w:rsidRPr="00B0446B">
        <w:rPr>
          <w:bCs/>
          <w:color w:val="000000" w:themeColor="text1"/>
        </w:rPr>
        <w:lastRenderedPageBreak/>
        <w:t xml:space="preserve">2018r. o ochronie </w:t>
      </w:r>
      <w:proofErr w:type="spellStart"/>
      <w:r w:rsidRPr="00B0446B">
        <w:rPr>
          <w:bCs/>
          <w:color w:val="000000" w:themeColor="text1"/>
        </w:rPr>
        <w:t>danych</w:t>
      </w:r>
      <w:proofErr w:type="spellEnd"/>
      <w:r w:rsidRPr="00B0446B">
        <w:rPr>
          <w:bCs/>
          <w:color w:val="000000" w:themeColor="text1"/>
        </w:rPr>
        <w:t xml:space="preserve"> osobowych (Dz. U. 2019 r., poz. 1781) i Rozporządzenia Parlamentu Europejskiego i Rady (UE) 2016/679 z dnia 27 kwietnia 2016</w:t>
      </w:r>
      <w:r w:rsidR="00062888" w:rsidRPr="00B0446B">
        <w:rPr>
          <w:bCs/>
          <w:color w:val="000000" w:themeColor="text1"/>
        </w:rPr>
        <w:t xml:space="preserve"> </w:t>
      </w:r>
      <w:r w:rsidRPr="00B0446B">
        <w:rPr>
          <w:bCs/>
          <w:color w:val="000000" w:themeColor="text1"/>
        </w:rPr>
        <w:t xml:space="preserve">r. w sprawie ochrony osób fizycznych w zawiązku z przetwarzaniem </w:t>
      </w:r>
      <w:proofErr w:type="spellStart"/>
      <w:r w:rsidRPr="00B0446B">
        <w:rPr>
          <w:bCs/>
          <w:color w:val="000000" w:themeColor="text1"/>
        </w:rPr>
        <w:t>danych</w:t>
      </w:r>
      <w:proofErr w:type="spellEnd"/>
      <w:r w:rsidRPr="00B0446B">
        <w:rPr>
          <w:bCs/>
          <w:color w:val="000000" w:themeColor="text1"/>
        </w:rPr>
        <w:t xml:space="preserve"> osobowych i w sprawie swobodnego przepływu takich </w:t>
      </w:r>
      <w:proofErr w:type="spellStart"/>
      <w:r w:rsidRPr="00B0446B">
        <w:rPr>
          <w:bCs/>
          <w:color w:val="000000" w:themeColor="text1"/>
        </w:rPr>
        <w:t>danych</w:t>
      </w:r>
      <w:proofErr w:type="spellEnd"/>
      <w:r w:rsidRPr="00B0446B">
        <w:rPr>
          <w:bCs/>
          <w:color w:val="000000" w:themeColor="text1"/>
        </w:rPr>
        <w:t xml:space="preserve"> oraz uchylenia dyrektywy 95/46/WE (ogólne rozporządzenia o ochronie </w:t>
      </w:r>
      <w:proofErr w:type="spellStart"/>
      <w:r w:rsidRPr="00B0446B">
        <w:rPr>
          <w:bCs/>
          <w:color w:val="000000" w:themeColor="text1"/>
        </w:rPr>
        <w:t>danych</w:t>
      </w:r>
      <w:proofErr w:type="spellEnd"/>
      <w:r w:rsidRPr="00B0446B">
        <w:rPr>
          <w:bCs/>
          <w:color w:val="000000" w:themeColor="text1"/>
        </w:rPr>
        <w:t xml:space="preserve">) (Dz. Urz. UE L 119 z 04.05.2016, str. 1), zwanego dalej RODO (tj. w szczególności bez adresów, nr PESEL pracowników). Imię i nazwisko pracownika, data zawarcia umowy, rodzaj umowy o pracę i wymiar czasu pracy i zakres obowiązków pracownika nie podlegają </w:t>
      </w:r>
      <w:proofErr w:type="spellStart"/>
      <w:r w:rsidRPr="00B0446B">
        <w:rPr>
          <w:bCs/>
          <w:color w:val="000000" w:themeColor="text1"/>
        </w:rPr>
        <w:t>anonimizacji</w:t>
      </w:r>
      <w:proofErr w:type="spellEnd"/>
      <w:r w:rsidRPr="00B0446B">
        <w:rPr>
          <w:bCs/>
          <w:color w:val="000000" w:themeColor="text1"/>
        </w:rPr>
        <w:t>.</w:t>
      </w:r>
    </w:p>
    <w:p w:rsidR="00D46EFC" w:rsidRPr="00B0446B" w:rsidRDefault="00D46EFC" w:rsidP="00731C3A">
      <w:pPr>
        <w:widowControl/>
        <w:numPr>
          <w:ilvl w:val="0"/>
          <w:numId w:val="7"/>
        </w:numPr>
        <w:autoSpaceDE/>
        <w:autoSpaceDN/>
        <w:adjustRightInd/>
        <w:spacing w:line="312" w:lineRule="auto"/>
        <w:ind w:left="851" w:hanging="284"/>
        <w:contextualSpacing/>
        <w:jc w:val="both"/>
        <w:rPr>
          <w:color w:val="000000" w:themeColor="text1"/>
        </w:rPr>
      </w:pPr>
      <w:r w:rsidRPr="00B0446B">
        <w:rPr>
          <w:bCs/>
          <w:color w:val="000000" w:themeColor="text1"/>
        </w:rPr>
        <w:t xml:space="preserve">dowody potwierdzające zgłoszenie pracowników przez pracodawcę do ubezpieczeń społecznych, w szczególności imienne raporty miesięczne o należnych składkach i wypłaconych świadczeniach wraz z potwierdzeniem przyjęcia przez ZUS, dotyczące  wszystkich zatrudnionych osób, o których mowa w </w:t>
      </w:r>
      <w:proofErr w:type="spellStart"/>
      <w:r w:rsidRPr="00B0446B">
        <w:rPr>
          <w:bCs/>
          <w:color w:val="000000" w:themeColor="text1"/>
        </w:rPr>
        <w:t>pkt</w:t>
      </w:r>
      <w:proofErr w:type="spellEnd"/>
      <w:r w:rsidRPr="00B0446B">
        <w:rPr>
          <w:bCs/>
          <w:color w:val="000000" w:themeColor="text1"/>
        </w:rPr>
        <w:t xml:space="preserve"> 1), </w:t>
      </w:r>
      <w:proofErr w:type="spellStart"/>
      <w:r w:rsidRPr="00B0446B">
        <w:rPr>
          <w:bCs/>
          <w:color w:val="000000" w:themeColor="text1"/>
        </w:rPr>
        <w:t>zanonimizowane</w:t>
      </w:r>
      <w:proofErr w:type="spellEnd"/>
      <w:r w:rsidRPr="00B0446B">
        <w:rPr>
          <w:bCs/>
          <w:color w:val="000000" w:themeColor="text1"/>
        </w:rPr>
        <w:t xml:space="preserve"> w sposób zapewniający ochronę </w:t>
      </w:r>
      <w:proofErr w:type="spellStart"/>
      <w:r w:rsidRPr="00B0446B">
        <w:rPr>
          <w:bCs/>
          <w:color w:val="000000" w:themeColor="text1"/>
        </w:rPr>
        <w:t>danych</w:t>
      </w:r>
      <w:proofErr w:type="spellEnd"/>
      <w:r w:rsidRPr="00B0446B">
        <w:rPr>
          <w:bCs/>
          <w:color w:val="000000" w:themeColor="text1"/>
        </w:rPr>
        <w:t xml:space="preserve"> osobowych pracowników, zgodnie z przepisami ustawy z dnia 10 maja 2018r. o ochronie </w:t>
      </w:r>
      <w:proofErr w:type="spellStart"/>
      <w:r w:rsidRPr="00B0446B">
        <w:rPr>
          <w:bCs/>
          <w:color w:val="000000" w:themeColor="text1"/>
        </w:rPr>
        <w:t>danych</w:t>
      </w:r>
      <w:proofErr w:type="spellEnd"/>
      <w:r w:rsidRPr="00B0446B">
        <w:rPr>
          <w:bCs/>
          <w:color w:val="000000" w:themeColor="text1"/>
        </w:rPr>
        <w:t xml:space="preserve"> osobowych (Dz. U. 2019 r., poz. 1781) oraz RODO, przy czym: imię i nazwisko pracownika, wymiar czasu pracy, kod ubezpieczenia nie podlegają </w:t>
      </w:r>
      <w:proofErr w:type="spellStart"/>
      <w:r w:rsidRPr="00B0446B">
        <w:rPr>
          <w:bCs/>
          <w:color w:val="000000" w:themeColor="text1"/>
        </w:rPr>
        <w:t>anonimizacji</w:t>
      </w:r>
      <w:proofErr w:type="spellEnd"/>
      <w:r w:rsidRPr="00B0446B">
        <w:rPr>
          <w:bCs/>
          <w:color w:val="000000" w:themeColor="text1"/>
        </w:rPr>
        <w:t>.</w:t>
      </w:r>
    </w:p>
    <w:p w:rsidR="00D46EFC" w:rsidRPr="00B0446B" w:rsidRDefault="00D46EFC" w:rsidP="00731C3A">
      <w:pPr>
        <w:widowControl/>
        <w:numPr>
          <w:ilvl w:val="0"/>
          <w:numId w:val="8"/>
        </w:numPr>
        <w:tabs>
          <w:tab w:val="left" w:pos="567"/>
        </w:tabs>
        <w:autoSpaceDE/>
        <w:autoSpaceDN/>
        <w:adjustRightInd/>
        <w:spacing w:line="312" w:lineRule="auto"/>
        <w:ind w:left="568" w:hanging="284"/>
        <w:jc w:val="both"/>
        <w:rPr>
          <w:bCs/>
          <w:color w:val="000000" w:themeColor="text1"/>
        </w:rPr>
      </w:pPr>
      <w:r w:rsidRPr="00B0446B">
        <w:rPr>
          <w:bCs/>
          <w:color w:val="000000" w:themeColor="text1"/>
        </w:rPr>
        <w:t xml:space="preserve">Zamawiający uprawniony jest do przeprowadzania kontroli wymogu zatrudnienia osób wykonujących określone w </w:t>
      </w:r>
      <w:proofErr w:type="spellStart"/>
      <w:r w:rsidRPr="00B0446B">
        <w:rPr>
          <w:bCs/>
          <w:color w:val="000000" w:themeColor="text1"/>
        </w:rPr>
        <w:t>pkt</w:t>
      </w:r>
      <w:proofErr w:type="spellEnd"/>
      <w:r w:rsidRPr="00B0446B">
        <w:rPr>
          <w:bCs/>
          <w:color w:val="000000" w:themeColor="text1"/>
        </w:rPr>
        <w:t xml:space="preserve"> 1) czynności na podstawie umowy o pracę w miejscu wykonywania przedmiotu umowy</w:t>
      </w:r>
      <w:r w:rsidR="00705184" w:rsidRPr="00B0446B">
        <w:rPr>
          <w:bCs/>
          <w:color w:val="000000" w:themeColor="text1"/>
        </w:rPr>
        <w:t xml:space="preserve"> oraz może domagać się innych dowodów potwierdzenia spełniania wymogu zatrudnienia na podstawie umowy o pracę przez Wykonawcę lub Podwykonawcę osób wykonujących wskazane w </w:t>
      </w:r>
      <w:proofErr w:type="spellStart"/>
      <w:r w:rsidR="00705184" w:rsidRPr="00B0446B">
        <w:rPr>
          <w:bCs/>
          <w:color w:val="000000" w:themeColor="text1"/>
        </w:rPr>
        <w:t>pkt</w:t>
      </w:r>
      <w:proofErr w:type="spellEnd"/>
      <w:r w:rsidR="00705184" w:rsidRPr="00B0446B">
        <w:rPr>
          <w:bCs/>
          <w:color w:val="000000" w:themeColor="text1"/>
        </w:rPr>
        <w:t xml:space="preserve"> 1) czynności</w:t>
      </w:r>
      <w:r w:rsidRPr="00B0446B">
        <w:rPr>
          <w:bCs/>
          <w:color w:val="000000" w:themeColor="text1"/>
        </w:rPr>
        <w:t>.</w:t>
      </w:r>
    </w:p>
    <w:p w:rsidR="00D46EFC" w:rsidRPr="00B0446B" w:rsidRDefault="00D46EFC" w:rsidP="00731C3A">
      <w:pPr>
        <w:widowControl/>
        <w:numPr>
          <w:ilvl w:val="0"/>
          <w:numId w:val="8"/>
        </w:numPr>
        <w:tabs>
          <w:tab w:val="left" w:pos="567"/>
        </w:tabs>
        <w:autoSpaceDE/>
        <w:autoSpaceDN/>
        <w:adjustRightInd/>
        <w:spacing w:line="312" w:lineRule="auto"/>
        <w:ind w:left="568" w:hanging="284"/>
        <w:jc w:val="both"/>
        <w:rPr>
          <w:bCs/>
          <w:color w:val="000000" w:themeColor="text1"/>
        </w:rPr>
      </w:pPr>
      <w:r w:rsidRPr="00B0446B">
        <w:rPr>
          <w:bCs/>
          <w:color w:val="000000" w:themeColor="text1"/>
        </w:rPr>
        <w:t xml:space="preserve">Niedopełnienie obowiązku określonego w </w:t>
      </w:r>
      <w:proofErr w:type="spellStart"/>
      <w:r w:rsidRPr="00B0446B">
        <w:rPr>
          <w:bCs/>
          <w:color w:val="000000" w:themeColor="text1"/>
        </w:rPr>
        <w:t>pkt</w:t>
      </w:r>
      <w:proofErr w:type="spellEnd"/>
      <w:r w:rsidRPr="00B0446B">
        <w:rPr>
          <w:bCs/>
          <w:color w:val="000000" w:themeColor="text1"/>
        </w:rPr>
        <w:t xml:space="preserve"> 1)</w:t>
      </w:r>
      <w:r w:rsidR="00A33208" w:rsidRPr="00B0446B">
        <w:rPr>
          <w:bCs/>
          <w:color w:val="000000" w:themeColor="text1"/>
        </w:rPr>
        <w:t xml:space="preserve"> </w:t>
      </w:r>
      <w:r w:rsidRPr="00B0446B">
        <w:rPr>
          <w:bCs/>
          <w:color w:val="000000" w:themeColor="text1"/>
        </w:rPr>
        <w:t xml:space="preserve">oraz nieprzedłożenie dowodów zatrudnienia określonych w </w:t>
      </w:r>
      <w:proofErr w:type="spellStart"/>
      <w:r w:rsidRPr="00B0446B">
        <w:rPr>
          <w:bCs/>
          <w:color w:val="000000" w:themeColor="text1"/>
        </w:rPr>
        <w:t>pkt</w:t>
      </w:r>
      <w:proofErr w:type="spellEnd"/>
      <w:r w:rsidRPr="00B0446B">
        <w:rPr>
          <w:bCs/>
          <w:color w:val="000000" w:themeColor="text1"/>
        </w:rPr>
        <w:t xml:space="preserve"> </w:t>
      </w:r>
      <w:r w:rsidR="00062888" w:rsidRPr="00B0446B">
        <w:rPr>
          <w:bCs/>
          <w:color w:val="000000" w:themeColor="text1"/>
        </w:rPr>
        <w:t xml:space="preserve">2), </w:t>
      </w:r>
      <w:r w:rsidRPr="00B0446B">
        <w:rPr>
          <w:bCs/>
          <w:color w:val="000000" w:themeColor="text1"/>
        </w:rPr>
        <w:t>4),</w:t>
      </w:r>
      <w:r w:rsidR="00705184" w:rsidRPr="00B0446B">
        <w:rPr>
          <w:bCs/>
          <w:color w:val="000000" w:themeColor="text1"/>
        </w:rPr>
        <w:t xml:space="preserve"> 5)</w:t>
      </w:r>
      <w:r w:rsidRPr="00B0446B">
        <w:rPr>
          <w:bCs/>
          <w:color w:val="000000" w:themeColor="text1"/>
        </w:rPr>
        <w:t xml:space="preserve"> skutkowało będzie nałożeniem na Wykonawcę kary umownej, zgodnie z postanowieniem § </w:t>
      </w:r>
      <w:r w:rsidR="00F925EC" w:rsidRPr="00B0446B">
        <w:rPr>
          <w:bCs/>
          <w:color w:val="000000" w:themeColor="text1"/>
        </w:rPr>
        <w:t>1</w:t>
      </w:r>
      <w:r w:rsidR="00F925EC">
        <w:rPr>
          <w:bCs/>
          <w:color w:val="000000" w:themeColor="text1"/>
        </w:rPr>
        <w:t>1</w:t>
      </w:r>
      <w:r w:rsidR="00F925EC" w:rsidRPr="00B0446B">
        <w:rPr>
          <w:bCs/>
          <w:color w:val="000000" w:themeColor="text1"/>
        </w:rPr>
        <w:t xml:space="preserve"> </w:t>
      </w:r>
      <w:r w:rsidRPr="00B0446B">
        <w:rPr>
          <w:bCs/>
          <w:color w:val="000000" w:themeColor="text1"/>
        </w:rPr>
        <w:t xml:space="preserve">ust. </w:t>
      </w:r>
      <w:r w:rsidR="008D4DE8" w:rsidRPr="006C515A">
        <w:rPr>
          <w:bCs/>
          <w:color w:val="000000" w:themeColor="text1"/>
        </w:rPr>
        <w:t>1</w:t>
      </w:r>
      <w:r w:rsidRPr="00B0446B">
        <w:rPr>
          <w:bCs/>
          <w:color w:val="000000" w:themeColor="text1"/>
        </w:rPr>
        <w:t xml:space="preserve"> lit. </w:t>
      </w:r>
      <w:r w:rsidR="00271409">
        <w:rPr>
          <w:bCs/>
          <w:color w:val="000000" w:themeColor="text1"/>
        </w:rPr>
        <w:t>k</w:t>
      </w:r>
      <w:r w:rsidRPr="00B0446B">
        <w:rPr>
          <w:bCs/>
          <w:color w:val="000000" w:themeColor="text1"/>
        </w:rPr>
        <w:t xml:space="preserve">) i </w:t>
      </w:r>
      <w:r w:rsidR="00271409">
        <w:rPr>
          <w:bCs/>
          <w:color w:val="000000" w:themeColor="text1"/>
        </w:rPr>
        <w:t>l</w:t>
      </w:r>
      <w:r w:rsidRPr="00B0446B">
        <w:rPr>
          <w:bCs/>
          <w:color w:val="000000" w:themeColor="text1"/>
        </w:rPr>
        <w:t>).</w:t>
      </w:r>
    </w:p>
    <w:p w:rsidR="00D46EFC" w:rsidRPr="00CF6386" w:rsidRDefault="00D46EFC" w:rsidP="00731C3A">
      <w:pPr>
        <w:widowControl/>
        <w:numPr>
          <w:ilvl w:val="0"/>
          <w:numId w:val="8"/>
        </w:numPr>
        <w:tabs>
          <w:tab w:val="left" w:pos="567"/>
        </w:tabs>
        <w:autoSpaceDE/>
        <w:autoSpaceDN/>
        <w:adjustRightInd/>
        <w:spacing w:line="312" w:lineRule="auto"/>
        <w:ind w:left="567" w:hanging="283"/>
        <w:jc w:val="both"/>
        <w:rPr>
          <w:color w:val="000000" w:themeColor="text1"/>
        </w:rPr>
      </w:pPr>
      <w:r w:rsidRPr="00CF6386">
        <w:rPr>
          <w:bCs/>
          <w:color w:val="000000" w:themeColor="text1"/>
        </w:rPr>
        <w:t>W</w:t>
      </w:r>
      <w:r w:rsidRPr="00CF6386">
        <w:rPr>
          <w:color w:val="000000" w:themeColor="text1"/>
        </w:rPr>
        <w:t xml:space="preserve"> przypadku uzasadnionych wątpliwości co do przestrzegania prawa pracy przez Wykonawcę / Podwykonawcę, Zamawiający może zwrócić się o przeprowadzenie kontroli przez Państwową Inspekcję Pracy.</w:t>
      </w:r>
    </w:p>
    <w:p w:rsidR="00B54705" w:rsidRPr="00B0446B" w:rsidRDefault="00B54705" w:rsidP="00B0446B">
      <w:pPr>
        <w:spacing w:line="312" w:lineRule="auto"/>
        <w:contextualSpacing/>
        <w:jc w:val="center"/>
        <w:rPr>
          <w:b/>
          <w:bCs/>
          <w:color w:val="000000" w:themeColor="text1"/>
        </w:rPr>
      </w:pPr>
    </w:p>
    <w:p w:rsidR="00537F7B" w:rsidRPr="00B0446B" w:rsidRDefault="00537F7B" w:rsidP="00B0446B">
      <w:pPr>
        <w:spacing w:line="312" w:lineRule="auto"/>
        <w:contextualSpacing/>
        <w:jc w:val="center"/>
        <w:rPr>
          <w:b/>
          <w:bCs/>
          <w:color w:val="000000" w:themeColor="text1"/>
        </w:rPr>
      </w:pPr>
      <w:r w:rsidRPr="00B0446B">
        <w:rPr>
          <w:b/>
          <w:bCs/>
          <w:color w:val="000000" w:themeColor="text1"/>
        </w:rPr>
        <w:t>Zatrudnienie Podwykonawców</w:t>
      </w:r>
    </w:p>
    <w:p w:rsidR="00C65CF2" w:rsidRPr="00B0446B" w:rsidRDefault="00C65CF2" w:rsidP="00B0446B">
      <w:pPr>
        <w:spacing w:line="312" w:lineRule="auto"/>
        <w:contextualSpacing/>
        <w:jc w:val="center"/>
        <w:rPr>
          <w:b/>
          <w:color w:val="000000" w:themeColor="text1"/>
        </w:rPr>
      </w:pPr>
      <w:r w:rsidRPr="00B0446B">
        <w:rPr>
          <w:b/>
          <w:bCs/>
          <w:color w:val="000000" w:themeColor="text1"/>
        </w:rPr>
        <w:t>§</w:t>
      </w:r>
      <w:r w:rsidR="001F38FF" w:rsidRPr="00B0446B">
        <w:rPr>
          <w:b/>
          <w:bCs/>
          <w:color w:val="000000" w:themeColor="text1"/>
        </w:rPr>
        <w:t xml:space="preserve"> </w:t>
      </w:r>
      <w:r w:rsidR="002D3F03">
        <w:rPr>
          <w:b/>
          <w:bCs/>
          <w:color w:val="000000" w:themeColor="text1"/>
        </w:rPr>
        <w:t>5</w:t>
      </w:r>
    </w:p>
    <w:p w:rsidR="003A78F1" w:rsidRPr="00B0446B" w:rsidRDefault="003A78F1" w:rsidP="00731C3A">
      <w:pPr>
        <w:widowControl/>
        <w:numPr>
          <w:ilvl w:val="0"/>
          <w:numId w:val="21"/>
        </w:numPr>
        <w:tabs>
          <w:tab w:val="num" w:pos="284"/>
        </w:tabs>
        <w:autoSpaceDE/>
        <w:autoSpaceDN/>
        <w:adjustRightInd/>
        <w:spacing w:line="312" w:lineRule="auto"/>
        <w:ind w:left="284" w:hanging="284"/>
        <w:contextualSpacing/>
        <w:jc w:val="both"/>
        <w:rPr>
          <w:color w:val="000000" w:themeColor="text1"/>
        </w:rPr>
      </w:pPr>
      <w:r w:rsidRPr="00B0446B">
        <w:rPr>
          <w:color w:val="000000" w:themeColor="text1"/>
        </w:rPr>
        <w:t>Wykonawca, zgodnie ze złożoną ofertą, powierzony zakres robót wynikający z zapisów Umowy wykona w 100 % siłami własnego Przedsiębiorstwa / Konsorcjum</w:t>
      </w:r>
      <w:r w:rsidRPr="00B0446B">
        <w:rPr>
          <w:color w:val="000000" w:themeColor="text1"/>
          <w:vertAlign w:val="superscript"/>
        </w:rPr>
        <w:t>2)</w:t>
      </w:r>
      <w:r w:rsidRPr="00B0446B">
        <w:rPr>
          <w:color w:val="000000" w:themeColor="text1"/>
        </w:rPr>
        <w:t xml:space="preserve"> / </w:t>
      </w:r>
      <w:r w:rsidRPr="00B0446B">
        <w:rPr>
          <w:bCs/>
          <w:color w:val="000000" w:themeColor="text1"/>
        </w:rPr>
        <w:t>Wykonawca zatrudni Podwykonawcę przy realizacji przedmiotu Umowy w zakresie: ………</w:t>
      </w:r>
      <w:r w:rsidRPr="00B0446B">
        <w:rPr>
          <w:color w:val="000000" w:themeColor="text1"/>
          <w:vertAlign w:val="superscript"/>
        </w:rPr>
        <w:t>3)</w:t>
      </w:r>
    </w:p>
    <w:p w:rsidR="003A78F1" w:rsidRPr="00B0446B" w:rsidRDefault="003A78F1" w:rsidP="00731C3A">
      <w:pPr>
        <w:widowControl/>
        <w:numPr>
          <w:ilvl w:val="0"/>
          <w:numId w:val="21"/>
        </w:numPr>
        <w:tabs>
          <w:tab w:val="num" w:pos="284"/>
        </w:tabs>
        <w:autoSpaceDE/>
        <w:autoSpaceDN/>
        <w:adjustRightInd/>
        <w:spacing w:line="312" w:lineRule="auto"/>
        <w:ind w:left="284" w:hanging="284"/>
        <w:contextualSpacing/>
        <w:jc w:val="both"/>
        <w:rPr>
          <w:rFonts w:eastAsia="Calibri"/>
          <w:color w:val="000000" w:themeColor="text1"/>
          <w:lang w:eastAsia="en-US"/>
        </w:rPr>
      </w:pPr>
      <w:r w:rsidRPr="00B0446B">
        <w:rPr>
          <w:rFonts w:eastAsia="Calibri"/>
          <w:color w:val="000000" w:themeColor="text1"/>
          <w:lang w:eastAsia="en-US"/>
        </w:rPr>
        <w:t xml:space="preserve">Wykonawca, Podwykonawca lub dalszy Podwykonawca zamierzający zawrzeć umowę o podwykonawstwo, której przedmiotem są roboty budowlane objęte umową, w trakcie realizacji zamówienia na roboty budowlane przedłoży zamawiającemu projekt tej umowy, a także projekt jej zmiany oraz w terminie </w:t>
      </w:r>
      <w:r w:rsidR="007C4076" w:rsidRPr="00B0446B">
        <w:rPr>
          <w:rFonts w:eastAsia="Calibri"/>
          <w:color w:val="000000" w:themeColor="text1"/>
          <w:lang w:eastAsia="en-US"/>
        </w:rPr>
        <w:t>14</w:t>
      </w:r>
      <w:r w:rsidRPr="00B0446B">
        <w:rPr>
          <w:rFonts w:eastAsia="Calibri"/>
          <w:color w:val="000000" w:themeColor="text1"/>
          <w:lang w:eastAsia="en-US"/>
        </w:rPr>
        <w:t xml:space="preserve"> dni poświadczoną za zgodność z oryginałem kopię zawartej umowy o podwykonawstwo, której przedmiotem są roboty budowlane, i jej zmian, przy czym dalszy podwykonawca jest obowiązany dołączyć zgodę wykonawcy na zawarcie umowy o podwykonawstwo o treści zgodnej z projektem umowy oraz projektem jej zmian.</w:t>
      </w:r>
    </w:p>
    <w:p w:rsidR="003A78F1" w:rsidRPr="00B0446B" w:rsidRDefault="003A78F1" w:rsidP="00731C3A">
      <w:pPr>
        <w:widowControl/>
        <w:numPr>
          <w:ilvl w:val="0"/>
          <w:numId w:val="21"/>
        </w:numPr>
        <w:tabs>
          <w:tab w:val="num" w:pos="284"/>
        </w:tabs>
        <w:autoSpaceDE/>
        <w:autoSpaceDN/>
        <w:adjustRightInd/>
        <w:spacing w:line="312" w:lineRule="auto"/>
        <w:ind w:left="284" w:hanging="284"/>
        <w:contextualSpacing/>
        <w:jc w:val="both"/>
        <w:rPr>
          <w:rFonts w:eastAsia="Calibri"/>
          <w:color w:val="000000" w:themeColor="text1"/>
          <w:lang w:eastAsia="en-US"/>
        </w:rPr>
      </w:pPr>
      <w:r w:rsidRPr="00B0446B">
        <w:rPr>
          <w:rFonts w:eastAsia="Calibri"/>
          <w:color w:val="000000" w:themeColor="text1"/>
          <w:lang w:eastAsia="en-US"/>
        </w:rPr>
        <w:t>Umowa o podwykonawstwo powinna stanowić w szczególności, iż:</w:t>
      </w:r>
    </w:p>
    <w:p w:rsidR="003A78F1" w:rsidRPr="00B0446B" w:rsidRDefault="003A78F1" w:rsidP="00731C3A">
      <w:pPr>
        <w:widowControl/>
        <w:numPr>
          <w:ilvl w:val="1"/>
          <w:numId w:val="21"/>
        </w:numPr>
        <w:tabs>
          <w:tab w:val="num" w:pos="709"/>
        </w:tabs>
        <w:autoSpaceDE/>
        <w:autoSpaceDN/>
        <w:adjustRightInd/>
        <w:spacing w:line="312" w:lineRule="auto"/>
        <w:ind w:left="709" w:hanging="283"/>
        <w:contextualSpacing/>
        <w:jc w:val="both"/>
        <w:rPr>
          <w:rFonts w:eastAsia="Calibri"/>
          <w:color w:val="000000" w:themeColor="text1"/>
          <w:lang w:eastAsia="en-US"/>
        </w:rPr>
      </w:pPr>
      <w:r w:rsidRPr="00B0446B">
        <w:rPr>
          <w:rFonts w:eastAsia="Calibri"/>
          <w:color w:val="000000" w:themeColor="text1"/>
          <w:lang w:eastAsia="en-US"/>
        </w:rPr>
        <w:t xml:space="preserve">termin zapłaty wynagrodzenia Podwykonawcy lub dalszemu Podwykonawcy nie może być dłuższy niż </w:t>
      </w:r>
      <w:r w:rsidR="00AC5E3D" w:rsidRPr="00B0446B">
        <w:rPr>
          <w:rFonts w:eastAsia="Calibri"/>
          <w:color w:val="000000" w:themeColor="text1"/>
          <w:lang w:eastAsia="en-US"/>
        </w:rPr>
        <w:t xml:space="preserve">30 </w:t>
      </w:r>
      <w:r w:rsidRPr="00B0446B">
        <w:rPr>
          <w:rFonts w:eastAsia="Calibri"/>
          <w:color w:val="000000" w:themeColor="text1"/>
          <w:lang w:eastAsia="en-US"/>
        </w:rPr>
        <w:t xml:space="preserve">dni od dnia doręczenia Wykonawcy, Podwykonawcy lub dalszemu Podwykonawcy </w:t>
      </w:r>
      <w:r w:rsidR="00BE6BAD">
        <w:rPr>
          <w:rFonts w:eastAsia="Calibri"/>
          <w:color w:val="000000" w:themeColor="text1"/>
          <w:lang w:eastAsia="en-US"/>
        </w:rPr>
        <w:t xml:space="preserve">prawidłowo wystawionej </w:t>
      </w:r>
      <w:r w:rsidRPr="00B0446B">
        <w:rPr>
          <w:rFonts w:eastAsia="Calibri"/>
          <w:color w:val="000000" w:themeColor="text1"/>
          <w:lang w:eastAsia="en-US"/>
        </w:rPr>
        <w:t>faktury lub rachunku, potwierdzających wykonanie zleconej Podwykonawcy lub dalszemu Podwykonawcy dostawy, usługi lub roboty budowlanej,</w:t>
      </w:r>
    </w:p>
    <w:p w:rsidR="003A78F1" w:rsidRPr="00B0446B" w:rsidRDefault="003A78F1" w:rsidP="00731C3A">
      <w:pPr>
        <w:widowControl/>
        <w:numPr>
          <w:ilvl w:val="1"/>
          <w:numId w:val="21"/>
        </w:numPr>
        <w:tabs>
          <w:tab w:val="num" w:pos="709"/>
        </w:tabs>
        <w:autoSpaceDE/>
        <w:autoSpaceDN/>
        <w:adjustRightInd/>
        <w:spacing w:line="312" w:lineRule="auto"/>
        <w:ind w:left="709" w:hanging="283"/>
        <w:contextualSpacing/>
        <w:jc w:val="both"/>
        <w:rPr>
          <w:rFonts w:eastAsia="Calibri"/>
          <w:color w:val="000000" w:themeColor="text1"/>
          <w:lang w:eastAsia="en-US"/>
        </w:rPr>
      </w:pPr>
      <w:r w:rsidRPr="00B0446B">
        <w:rPr>
          <w:rFonts w:eastAsia="Calibri"/>
          <w:color w:val="000000" w:themeColor="text1"/>
          <w:lang w:eastAsia="en-US"/>
        </w:rPr>
        <w:t>przedmiotem umowy o podwykonawstwo jest wyłącznie wykonanie odpowiednio dostaw, usług lub robót budowlanych, które ściśle odpowiadają części zamówienia określonego umową zawartą pomiędzy Zamawiającym a Wykonawcą,</w:t>
      </w:r>
    </w:p>
    <w:p w:rsidR="003A78F1" w:rsidRPr="00B0446B" w:rsidRDefault="003A78F1" w:rsidP="00731C3A">
      <w:pPr>
        <w:widowControl/>
        <w:numPr>
          <w:ilvl w:val="1"/>
          <w:numId w:val="21"/>
        </w:numPr>
        <w:tabs>
          <w:tab w:val="num" w:pos="709"/>
        </w:tabs>
        <w:autoSpaceDE/>
        <w:autoSpaceDN/>
        <w:adjustRightInd/>
        <w:spacing w:line="312" w:lineRule="auto"/>
        <w:ind w:left="709" w:hanging="283"/>
        <w:contextualSpacing/>
        <w:jc w:val="both"/>
        <w:rPr>
          <w:rFonts w:eastAsia="Calibri"/>
          <w:color w:val="000000" w:themeColor="text1"/>
          <w:lang w:eastAsia="en-US"/>
        </w:rPr>
      </w:pPr>
      <w:r w:rsidRPr="00B0446B">
        <w:rPr>
          <w:rFonts w:eastAsia="Calibri"/>
          <w:color w:val="000000" w:themeColor="text1"/>
          <w:lang w:eastAsia="en-US"/>
        </w:rPr>
        <w:t>wartość umowy o podwykonawstwo nie może być wyższa od wartości zlecanych robót wynikających z umowy zawartej z Wykonawcą,</w:t>
      </w:r>
    </w:p>
    <w:p w:rsidR="003A78F1" w:rsidRPr="00A22185" w:rsidRDefault="003A78F1" w:rsidP="00A22185">
      <w:pPr>
        <w:widowControl/>
        <w:numPr>
          <w:ilvl w:val="1"/>
          <w:numId w:val="21"/>
        </w:numPr>
        <w:autoSpaceDE/>
        <w:autoSpaceDN/>
        <w:adjustRightInd/>
        <w:spacing w:line="312" w:lineRule="auto"/>
        <w:contextualSpacing/>
        <w:jc w:val="both"/>
        <w:rPr>
          <w:rFonts w:eastAsia="Calibri"/>
          <w:color w:val="000000" w:themeColor="text1"/>
          <w:lang w:eastAsia="en-US"/>
        </w:rPr>
      </w:pPr>
      <w:r w:rsidRPr="00B0446B">
        <w:rPr>
          <w:rFonts w:eastAsia="Calibri"/>
          <w:color w:val="000000" w:themeColor="text1"/>
          <w:lang w:eastAsia="en-US"/>
        </w:rPr>
        <w:t>termin realizacji robót budowlanych określonych projektem umowy o podwykonawstwo nie może być dłuższy niż przewidywany w umowie zawartej z Wykonawcą tych robót, z wyłączeniem sytuacji kiedy Wykonawca jest w zwłoce i umowa o podwykonawstwo zawierana jest po upływie terminu umownego</w:t>
      </w:r>
      <w:r w:rsidR="00A22185">
        <w:rPr>
          <w:rFonts w:eastAsia="Calibri"/>
          <w:color w:val="000000" w:themeColor="text1"/>
          <w:lang w:eastAsia="en-US"/>
        </w:rPr>
        <w:t xml:space="preserve">. </w:t>
      </w:r>
      <w:r w:rsidR="00A22185">
        <w:lastRenderedPageBreak/>
        <w:t xml:space="preserve">Umowa o podwykonawstwo powinna przewidywać </w:t>
      </w:r>
      <w:r w:rsidR="00A22185" w:rsidRPr="00A22185">
        <w:rPr>
          <w:rFonts w:eastAsia="Calibri"/>
          <w:color w:val="000000" w:themeColor="text1"/>
          <w:lang w:eastAsia="en-US"/>
        </w:rPr>
        <w:t xml:space="preserve">możliwość </w:t>
      </w:r>
      <w:r w:rsidR="00A22185">
        <w:rPr>
          <w:rFonts w:eastAsia="Calibri"/>
          <w:color w:val="000000" w:themeColor="text1"/>
          <w:lang w:eastAsia="en-US"/>
        </w:rPr>
        <w:t xml:space="preserve">jej </w:t>
      </w:r>
      <w:r w:rsidR="00A22185" w:rsidRPr="00A22185">
        <w:rPr>
          <w:rFonts w:eastAsia="Calibri"/>
          <w:color w:val="000000" w:themeColor="text1"/>
          <w:lang w:eastAsia="en-US"/>
        </w:rPr>
        <w:t>wypowiedzenia w przypadku, gdy Podwykonawca lub dalszy</w:t>
      </w:r>
      <w:r w:rsidR="00A22185">
        <w:rPr>
          <w:rFonts w:eastAsia="Calibri"/>
          <w:color w:val="000000" w:themeColor="text1"/>
          <w:lang w:eastAsia="en-US"/>
        </w:rPr>
        <w:t xml:space="preserve"> </w:t>
      </w:r>
      <w:r w:rsidR="00A22185" w:rsidRPr="00A22185">
        <w:rPr>
          <w:rFonts w:eastAsia="Calibri"/>
          <w:color w:val="000000" w:themeColor="text1"/>
          <w:lang w:eastAsia="en-US"/>
        </w:rPr>
        <w:t>Podwykonawca nie dochowa terminu</w:t>
      </w:r>
      <w:r w:rsidR="00A22185">
        <w:rPr>
          <w:rFonts w:eastAsia="Calibri"/>
          <w:color w:val="000000" w:themeColor="text1"/>
          <w:lang w:eastAsia="en-US"/>
        </w:rPr>
        <w:t xml:space="preserve"> jej realizacji</w:t>
      </w:r>
      <w:r w:rsidR="00E31349">
        <w:rPr>
          <w:rFonts w:eastAsia="Calibri"/>
          <w:color w:val="000000" w:themeColor="text1"/>
          <w:lang w:eastAsia="en-US"/>
        </w:rPr>
        <w:t>,</w:t>
      </w:r>
    </w:p>
    <w:p w:rsidR="00993CCD" w:rsidRPr="00B0446B" w:rsidRDefault="003A78F1" w:rsidP="000C6AEE">
      <w:pPr>
        <w:widowControl/>
        <w:numPr>
          <w:ilvl w:val="1"/>
          <w:numId w:val="21"/>
        </w:numPr>
        <w:tabs>
          <w:tab w:val="num" w:pos="709"/>
        </w:tabs>
        <w:autoSpaceDE/>
        <w:autoSpaceDN/>
        <w:adjustRightInd/>
        <w:spacing w:line="312" w:lineRule="auto"/>
        <w:ind w:left="709" w:hanging="283"/>
        <w:contextualSpacing/>
        <w:jc w:val="both"/>
        <w:rPr>
          <w:rFonts w:eastAsia="Calibri"/>
          <w:color w:val="000000" w:themeColor="text1"/>
          <w:lang w:eastAsia="en-US"/>
        </w:rPr>
      </w:pPr>
      <w:r w:rsidRPr="00B0446B">
        <w:rPr>
          <w:rFonts w:eastAsia="Calibri"/>
          <w:color w:val="000000" w:themeColor="text1"/>
          <w:lang w:eastAsia="en-US"/>
        </w:rPr>
        <w:t xml:space="preserve">w przypadku gdy Wykonawca bądź Podwykonawca zawarł umowę o podwykonawstwo w zakresie realizacji prac stanowiących przedmiot </w:t>
      </w:r>
      <w:r w:rsidR="00C552F7" w:rsidRPr="00B0446B">
        <w:rPr>
          <w:rFonts w:eastAsia="Calibri"/>
          <w:color w:val="000000" w:themeColor="text1"/>
          <w:lang w:eastAsia="en-US"/>
        </w:rPr>
        <w:t>umowy</w:t>
      </w:r>
      <w:r w:rsidRPr="00B0446B">
        <w:rPr>
          <w:rFonts w:eastAsia="Calibri"/>
          <w:color w:val="000000" w:themeColor="text1"/>
          <w:lang w:eastAsia="en-US"/>
        </w:rPr>
        <w:t xml:space="preserve">, zapisy umowne </w:t>
      </w:r>
      <w:r w:rsidR="00C61124" w:rsidRPr="00B0446B">
        <w:rPr>
          <w:rFonts w:eastAsia="Calibri"/>
          <w:color w:val="000000" w:themeColor="text1"/>
          <w:lang w:eastAsia="en-US"/>
        </w:rPr>
        <w:t xml:space="preserve">w § 4 ust. 3 </w:t>
      </w:r>
      <w:proofErr w:type="spellStart"/>
      <w:r w:rsidR="00C61124" w:rsidRPr="00B0446B">
        <w:rPr>
          <w:rFonts w:eastAsia="Calibri"/>
          <w:color w:val="000000" w:themeColor="text1"/>
          <w:lang w:eastAsia="en-US"/>
        </w:rPr>
        <w:t>pkt</w:t>
      </w:r>
      <w:proofErr w:type="spellEnd"/>
      <w:r w:rsidR="00C61124" w:rsidRPr="00B0446B">
        <w:rPr>
          <w:rFonts w:eastAsia="Calibri"/>
          <w:color w:val="000000" w:themeColor="text1"/>
          <w:lang w:eastAsia="en-US"/>
        </w:rPr>
        <w:t xml:space="preserve"> 1)  </w:t>
      </w:r>
      <w:r w:rsidRPr="00B0446B">
        <w:rPr>
          <w:rFonts w:eastAsia="Calibri"/>
          <w:color w:val="000000" w:themeColor="text1"/>
          <w:lang w:eastAsia="en-US"/>
        </w:rPr>
        <w:t>określające obowiązki Wykonawcy w zakresie zatrudnienia osób realizujących wskazane prace musi spełnić Podwykonawca bądź dalszy Podwykonawca</w:t>
      </w:r>
      <w:r w:rsidR="00E31349">
        <w:rPr>
          <w:rFonts w:eastAsia="Calibri"/>
          <w:color w:val="000000" w:themeColor="text1"/>
          <w:lang w:eastAsia="en-US"/>
        </w:rPr>
        <w:t>,</w:t>
      </w:r>
    </w:p>
    <w:p w:rsidR="003A78F1" w:rsidRPr="00B0446B" w:rsidRDefault="003A78F1" w:rsidP="00731C3A">
      <w:pPr>
        <w:widowControl/>
        <w:numPr>
          <w:ilvl w:val="1"/>
          <w:numId w:val="21"/>
        </w:numPr>
        <w:tabs>
          <w:tab w:val="num" w:pos="709"/>
        </w:tabs>
        <w:autoSpaceDE/>
        <w:autoSpaceDN/>
        <w:adjustRightInd/>
        <w:spacing w:line="312" w:lineRule="auto"/>
        <w:ind w:left="709" w:hanging="283"/>
        <w:contextualSpacing/>
        <w:jc w:val="both"/>
        <w:rPr>
          <w:rFonts w:eastAsia="Calibri"/>
          <w:color w:val="000000" w:themeColor="text1"/>
          <w:lang w:eastAsia="en-US"/>
        </w:rPr>
      </w:pPr>
      <w:r w:rsidRPr="00B0446B">
        <w:rPr>
          <w:rFonts w:eastAsia="Calibri"/>
          <w:color w:val="000000" w:themeColor="text1"/>
          <w:lang w:eastAsia="en-US"/>
        </w:rPr>
        <w:t xml:space="preserve">Podwykonawca lub dalszy Podwykonawca są zobowiązani do przedstawiania Zamawiającemu na jego żądanie dokumentów, oświadczeń i wyjaśnień dotyczących realizacji umowy o podwykonawstwo, w tym </w:t>
      </w:r>
      <w:proofErr w:type="spellStart"/>
      <w:r w:rsidRPr="00B0446B">
        <w:rPr>
          <w:rFonts w:eastAsia="Calibri"/>
          <w:color w:val="000000" w:themeColor="text1"/>
          <w:lang w:eastAsia="en-US"/>
        </w:rPr>
        <w:t>zanonimizowanych</w:t>
      </w:r>
      <w:proofErr w:type="spellEnd"/>
      <w:r w:rsidRPr="00B0446B">
        <w:rPr>
          <w:rFonts w:eastAsia="Calibri"/>
          <w:color w:val="000000" w:themeColor="text1"/>
          <w:lang w:eastAsia="en-US"/>
        </w:rPr>
        <w:t xml:space="preserve"> umów o pracę oraz oświadczeń i dokumentów o których mowa w § </w:t>
      </w:r>
      <w:r w:rsidR="00DA4893" w:rsidRPr="00B0446B">
        <w:rPr>
          <w:rFonts w:eastAsia="Calibri"/>
          <w:color w:val="000000" w:themeColor="text1"/>
          <w:lang w:eastAsia="en-US"/>
        </w:rPr>
        <w:t>4</w:t>
      </w:r>
      <w:r w:rsidRPr="00B0446B">
        <w:rPr>
          <w:rFonts w:eastAsia="Calibri"/>
          <w:color w:val="000000" w:themeColor="text1"/>
          <w:lang w:eastAsia="en-US"/>
        </w:rPr>
        <w:t xml:space="preserve"> ust. 3 </w:t>
      </w:r>
      <w:proofErr w:type="spellStart"/>
      <w:r w:rsidRPr="00B0446B">
        <w:rPr>
          <w:rFonts w:eastAsia="Calibri"/>
          <w:color w:val="000000" w:themeColor="text1"/>
          <w:lang w:eastAsia="en-US"/>
        </w:rPr>
        <w:t>pkt</w:t>
      </w:r>
      <w:proofErr w:type="spellEnd"/>
      <w:r w:rsidRPr="00B0446B">
        <w:rPr>
          <w:rFonts w:eastAsia="Calibri"/>
          <w:color w:val="000000" w:themeColor="text1"/>
          <w:lang w:eastAsia="en-US"/>
        </w:rPr>
        <w:t xml:space="preserve"> 4) lit. b) </w:t>
      </w:r>
      <w:r w:rsidR="001052D8" w:rsidRPr="00B0446B">
        <w:rPr>
          <w:rFonts w:eastAsia="Calibri"/>
          <w:color w:val="000000" w:themeColor="text1"/>
          <w:lang w:eastAsia="en-US"/>
        </w:rPr>
        <w:t>lub</w:t>
      </w:r>
      <w:r w:rsidRPr="00B0446B">
        <w:rPr>
          <w:rFonts w:eastAsia="Calibri"/>
          <w:color w:val="000000" w:themeColor="text1"/>
          <w:lang w:eastAsia="en-US"/>
        </w:rPr>
        <w:t xml:space="preserve"> c).</w:t>
      </w:r>
    </w:p>
    <w:p w:rsidR="003A78F1" w:rsidRDefault="003A78F1" w:rsidP="00731C3A">
      <w:pPr>
        <w:widowControl/>
        <w:numPr>
          <w:ilvl w:val="1"/>
          <w:numId w:val="21"/>
        </w:numPr>
        <w:tabs>
          <w:tab w:val="num" w:pos="709"/>
        </w:tabs>
        <w:autoSpaceDE/>
        <w:autoSpaceDN/>
        <w:adjustRightInd/>
        <w:spacing w:line="312" w:lineRule="auto"/>
        <w:ind w:left="709" w:hanging="283"/>
        <w:contextualSpacing/>
        <w:jc w:val="both"/>
        <w:rPr>
          <w:rFonts w:eastAsia="Calibri"/>
          <w:color w:val="000000" w:themeColor="text1"/>
          <w:lang w:eastAsia="en-US"/>
        </w:rPr>
      </w:pPr>
      <w:r w:rsidRPr="00B0446B">
        <w:rPr>
          <w:rFonts w:eastAsia="Calibri"/>
          <w:color w:val="000000" w:themeColor="text1"/>
          <w:lang w:eastAsia="en-US"/>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A22185" w:rsidRPr="000C6AEE" w:rsidRDefault="00A22185" w:rsidP="00A22185">
      <w:pPr>
        <w:widowControl/>
        <w:numPr>
          <w:ilvl w:val="1"/>
          <w:numId w:val="21"/>
        </w:numPr>
        <w:autoSpaceDE/>
        <w:autoSpaceDN/>
        <w:adjustRightInd/>
        <w:spacing w:line="312" w:lineRule="auto"/>
        <w:contextualSpacing/>
        <w:jc w:val="both"/>
        <w:rPr>
          <w:rFonts w:eastAsia="Calibri"/>
          <w:color w:val="000000" w:themeColor="text1"/>
          <w:lang w:eastAsia="en-US"/>
        </w:rPr>
      </w:pPr>
      <w:r w:rsidRPr="000C6AEE">
        <w:rPr>
          <w:rFonts w:eastAsia="Calibri"/>
          <w:color w:val="000000" w:themeColor="text1"/>
          <w:lang w:eastAsia="en-US"/>
        </w:rPr>
        <w:t>Podwykonawca zapoznał się z treścią umowy zawartej między Zamawiającym a Wykonawcą.</w:t>
      </w:r>
    </w:p>
    <w:p w:rsidR="003A78F1" w:rsidRPr="00B0446B" w:rsidRDefault="003A78F1" w:rsidP="00731C3A">
      <w:pPr>
        <w:widowControl/>
        <w:numPr>
          <w:ilvl w:val="0"/>
          <w:numId w:val="21"/>
        </w:numPr>
        <w:tabs>
          <w:tab w:val="num" w:pos="284"/>
        </w:tabs>
        <w:autoSpaceDE/>
        <w:autoSpaceDN/>
        <w:adjustRightInd/>
        <w:spacing w:line="312" w:lineRule="auto"/>
        <w:ind w:left="284" w:hanging="284"/>
        <w:contextualSpacing/>
        <w:jc w:val="both"/>
        <w:rPr>
          <w:rFonts w:eastAsia="Calibri"/>
          <w:color w:val="000000" w:themeColor="text1"/>
          <w:lang w:eastAsia="en-US"/>
        </w:rPr>
      </w:pPr>
      <w:r w:rsidRPr="00B0446B">
        <w:rPr>
          <w:rFonts w:eastAsia="Calibri"/>
          <w:color w:val="000000" w:themeColor="text1"/>
          <w:lang w:eastAsia="en-US"/>
        </w:rPr>
        <w:t xml:space="preserve">Zamawiający, w terminie </w:t>
      </w:r>
      <w:r w:rsidR="0078412F" w:rsidRPr="00B0446B">
        <w:rPr>
          <w:rFonts w:eastAsia="Calibri"/>
          <w:color w:val="000000" w:themeColor="text1"/>
          <w:lang w:eastAsia="en-US"/>
        </w:rPr>
        <w:t>14</w:t>
      </w:r>
      <w:r w:rsidRPr="00B0446B">
        <w:rPr>
          <w:rFonts w:eastAsia="Calibri"/>
          <w:color w:val="000000" w:themeColor="text1"/>
          <w:lang w:eastAsia="en-US"/>
        </w:rPr>
        <w:t xml:space="preserve"> dni od dnia otrzymania projektu umowy, projektu jej zmiany lub </w:t>
      </w:r>
      <w:bookmarkStart w:id="0" w:name="_Hlk65824906"/>
      <w:r w:rsidRPr="00B0446B">
        <w:rPr>
          <w:rFonts w:eastAsia="Calibri"/>
          <w:color w:val="000000" w:themeColor="text1"/>
          <w:lang w:eastAsia="en-US"/>
        </w:rPr>
        <w:t>poświadczonej za zgodność z oryginałem</w:t>
      </w:r>
      <w:bookmarkEnd w:id="0"/>
      <w:r w:rsidRPr="00B0446B">
        <w:rPr>
          <w:rFonts w:eastAsia="Calibri"/>
          <w:color w:val="000000" w:themeColor="text1"/>
          <w:lang w:eastAsia="en-US"/>
        </w:rPr>
        <w:t xml:space="preserve"> kopii zawartej umowy o podwykonawstwo, której przedmiotem są roboty budowlane, zgłosi w formie pisemnej zastrzeżenia do projektu umowy lub do jej zmian albo sprzeciw do zawartej umowy o podwykonawstwo, której przedmiotem są roboty budowlane w szczególności w następujących przypadkach:</w:t>
      </w:r>
    </w:p>
    <w:p w:rsidR="003A78F1" w:rsidRPr="00B0446B" w:rsidRDefault="003A78F1" w:rsidP="00731C3A">
      <w:pPr>
        <w:widowControl/>
        <w:numPr>
          <w:ilvl w:val="0"/>
          <w:numId w:val="9"/>
        </w:numPr>
        <w:autoSpaceDE/>
        <w:autoSpaceDN/>
        <w:adjustRightInd/>
        <w:spacing w:line="312" w:lineRule="auto"/>
        <w:ind w:left="709" w:hanging="283"/>
        <w:contextualSpacing/>
        <w:jc w:val="both"/>
        <w:rPr>
          <w:rFonts w:eastAsia="Calibri"/>
          <w:color w:val="000000" w:themeColor="text1"/>
          <w:lang w:eastAsia="en-US"/>
        </w:rPr>
      </w:pPr>
      <w:r w:rsidRPr="00B0446B">
        <w:rPr>
          <w:rFonts w:eastAsia="Calibri"/>
          <w:color w:val="000000" w:themeColor="text1"/>
          <w:lang w:eastAsia="en-US"/>
        </w:rPr>
        <w:t>niespełnienia przez projekt umowy wymagań określonych w ust. 3</w:t>
      </w:r>
      <w:r w:rsidR="0011673D" w:rsidRPr="00B0446B">
        <w:rPr>
          <w:rFonts w:eastAsia="Calibri"/>
          <w:color w:val="000000" w:themeColor="text1"/>
          <w:lang w:eastAsia="en-US"/>
        </w:rPr>
        <w:t>,</w:t>
      </w:r>
    </w:p>
    <w:p w:rsidR="003A78F1" w:rsidRPr="00B0446B" w:rsidRDefault="003A78F1" w:rsidP="00731C3A">
      <w:pPr>
        <w:widowControl/>
        <w:numPr>
          <w:ilvl w:val="0"/>
          <w:numId w:val="9"/>
        </w:numPr>
        <w:autoSpaceDE/>
        <w:autoSpaceDN/>
        <w:adjustRightInd/>
        <w:spacing w:line="312" w:lineRule="auto"/>
        <w:ind w:left="709" w:hanging="283"/>
        <w:contextualSpacing/>
        <w:jc w:val="both"/>
        <w:rPr>
          <w:rFonts w:eastAsia="Calibri"/>
          <w:color w:val="000000" w:themeColor="text1"/>
          <w:lang w:eastAsia="en-US"/>
        </w:rPr>
      </w:pPr>
      <w:r w:rsidRPr="00B0446B">
        <w:rPr>
          <w:rFonts w:eastAsia="Calibri"/>
          <w:color w:val="000000" w:themeColor="text1"/>
          <w:lang w:eastAsia="en-US"/>
        </w:rPr>
        <w:t>gdy zakres robót, który jest przedmiotem umowy o podwykonawstwo pokrywa się z zakresem robót zleconych innemu Podwykonawcy</w:t>
      </w:r>
      <w:r w:rsidR="0011673D" w:rsidRPr="00B0446B">
        <w:rPr>
          <w:rFonts w:eastAsia="Calibri"/>
          <w:color w:val="000000" w:themeColor="text1"/>
          <w:lang w:eastAsia="en-US"/>
        </w:rPr>
        <w:t>,</w:t>
      </w:r>
    </w:p>
    <w:p w:rsidR="003A78F1" w:rsidRPr="00B0446B" w:rsidRDefault="003A78F1" w:rsidP="00731C3A">
      <w:pPr>
        <w:widowControl/>
        <w:numPr>
          <w:ilvl w:val="0"/>
          <w:numId w:val="9"/>
        </w:numPr>
        <w:autoSpaceDE/>
        <w:autoSpaceDN/>
        <w:adjustRightInd/>
        <w:spacing w:line="312" w:lineRule="auto"/>
        <w:ind w:left="709" w:hanging="283"/>
        <w:contextualSpacing/>
        <w:jc w:val="both"/>
        <w:rPr>
          <w:rFonts w:eastAsia="Calibri"/>
          <w:color w:val="000000" w:themeColor="text1"/>
          <w:lang w:eastAsia="en-US"/>
        </w:rPr>
      </w:pPr>
      <w:r w:rsidRPr="00B0446B">
        <w:rPr>
          <w:rFonts w:eastAsia="Calibri"/>
          <w:color w:val="000000" w:themeColor="text1"/>
          <w:lang w:eastAsia="en-US"/>
        </w:rPr>
        <w:t>gdy termin realizacji robót budowlanych określonych projektem umowy o podwykonawstwo jest dłuższy niż przewidywany w umowie zawartej z Wykonawcą dla tych robót, z wyłączeniem sytuacji kiedy Wykonawca jest w zwłoce i umowa o podwykonawstwo zwierana jest po upływie terminu umownego</w:t>
      </w:r>
      <w:r w:rsidR="0011673D" w:rsidRPr="00B0446B">
        <w:rPr>
          <w:rFonts w:eastAsia="Calibri"/>
          <w:color w:val="000000" w:themeColor="text1"/>
          <w:lang w:eastAsia="en-US"/>
        </w:rPr>
        <w:t>,</w:t>
      </w:r>
    </w:p>
    <w:p w:rsidR="003A78F1" w:rsidRPr="00B0446B" w:rsidRDefault="003A78F1" w:rsidP="00731C3A">
      <w:pPr>
        <w:widowControl/>
        <w:numPr>
          <w:ilvl w:val="0"/>
          <w:numId w:val="9"/>
        </w:numPr>
        <w:autoSpaceDE/>
        <w:autoSpaceDN/>
        <w:adjustRightInd/>
        <w:spacing w:line="312" w:lineRule="auto"/>
        <w:ind w:left="709" w:hanging="283"/>
        <w:contextualSpacing/>
        <w:jc w:val="both"/>
        <w:rPr>
          <w:rFonts w:eastAsia="Calibri"/>
          <w:color w:val="000000" w:themeColor="text1"/>
          <w:lang w:eastAsia="en-US"/>
        </w:rPr>
      </w:pPr>
      <w:r w:rsidRPr="00B0446B">
        <w:rPr>
          <w:rFonts w:eastAsia="Calibri"/>
          <w:color w:val="000000" w:themeColor="text1"/>
          <w:lang w:eastAsia="en-US"/>
        </w:rPr>
        <w:t>zapisów uzależniających uzyskanie przez Podwykonawcę lub dalszego Podwykonawcę wynagrodzenia za wykonanie przedmiotu umowy o podwykonawstwo od zapłaty przez Zamawiającego wynagrodzenia Wykonawcy lub odpowiednio od zapłaty przez Wykonawcę wynagrodzenia Podwykonawcy</w:t>
      </w:r>
      <w:r w:rsidR="0011673D" w:rsidRPr="00B0446B">
        <w:rPr>
          <w:rFonts w:eastAsia="Calibri"/>
          <w:color w:val="000000" w:themeColor="text1"/>
          <w:lang w:eastAsia="en-US"/>
        </w:rPr>
        <w:t>,</w:t>
      </w:r>
    </w:p>
    <w:p w:rsidR="003A78F1" w:rsidRPr="00B0446B" w:rsidRDefault="003A78F1" w:rsidP="00731C3A">
      <w:pPr>
        <w:widowControl/>
        <w:numPr>
          <w:ilvl w:val="0"/>
          <w:numId w:val="9"/>
        </w:numPr>
        <w:autoSpaceDE/>
        <w:autoSpaceDN/>
        <w:adjustRightInd/>
        <w:spacing w:line="312" w:lineRule="auto"/>
        <w:ind w:left="709" w:hanging="283"/>
        <w:contextualSpacing/>
        <w:jc w:val="both"/>
        <w:rPr>
          <w:rFonts w:eastAsia="Calibri"/>
          <w:color w:val="000000" w:themeColor="text1"/>
          <w:lang w:eastAsia="en-US"/>
        </w:rPr>
      </w:pPr>
      <w:r w:rsidRPr="00B0446B">
        <w:rPr>
          <w:rFonts w:eastAsia="Calibri"/>
          <w:color w:val="000000" w:themeColor="text1"/>
          <w:lang w:eastAsia="en-US"/>
        </w:rPr>
        <w:t>zapisów uzależniających zwrot kwot zabezpieczenia należytego wykonania umowy przez Wykonawcę Podwykonawcy, od zwrotu zabezpieczenia należytego wykonania umowy Wykonawcy przez Zamawiającego;</w:t>
      </w:r>
    </w:p>
    <w:p w:rsidR="003A78F1" w:rsidRPr="00B0446B" w:rsidRDefault="003A78F1" w:rsidP="00731C3A">
      <w:pPr>
        <w:widowControl/>
        <w:numPr>
          <w:ilvl w:val="0"/>
          <w:numId w:val="9"/>
        </w:numPr>
        <w:autoSpaceDE/>
        <w:autoSpaceDN/>
        <w:adjustRightInd/>
        <w:spacing w:line="312" w:lineRule="auto"/>
        <w:ind w:left="709" w:hanging="283"/>
        <w:contextualSpacing/>
        <w:jc w:val="both"/>
        <w:rPr>
          <w:rFonts w:eastAsia="Calibri"/>
          <w:color w:val="000000" w:themeColor="text1"/>
          <w:lang w:eastAsia="en-US"/>
        </w:rPr>
      </w:pPr>
      <w:r w:rsidRPr="00B0446B">
        <w:rPr>
          <w:rFonts w:eastAsia="Calibri"/>
          <w:color w:val="000000" w:themeColor="text1"/>
          <w:lang w:eastAsia="en-US"/>
        </w:rPr>
        <w:t>gdy umowa o podwykonawstwo zostanie złożona po terminie realizacji przedmiotu umowy objętego umową o podwykonawstwo lub gdy przedmiot umowy zostanie zrealizowany</w:t>
      </w:r>
      <w:r w:rsidR="0011673D" w:rsidRPr="00B0446B">
        <w:rPr>
          <w:rFonts w:eastAsia="Calibri"/>
          <w:color w:val="000000" w:themeColor="text1"/>
          <w:lang w:eastAsia="en-US"/>
        </w:rPr>
        <w:t>,</w:t>
      </w:r>
      <w:r w:rsidRPr="00B0446B">
        <w:rPr>
          <w:rFonts w:eastAsia="Calibri"/>
          <w:color w:val="000000" w:themeColor="text1"/>
          <w:lang w:eastAsia="en-US"/>
        </w:rPr>
        <w:t xml:space="preserve"> </w:t>
      </w:r>
    </w:p>
    <w:p w:rsidR="003A78F1" w:rsidRPr="00B0446B" w:rsidRDefault="003A78F1" w:rsidP="00731C3A">
      <w:pPr>
        <w:widowControl/>
        <w:numPr>
          <w:ilvl w:val="0"/>
          <w:numId w:val="9"/>
        </w:numPr>
        <w:autoSpaceDE/>
        <w:autoSpaceDN/>
        <w:adjustRightInd/>
        <w:spacing w:line="312" w:lineRule="auto"/>
        <w:ind w:left="709" w:hanging="283"/>
        <w:contextualSpacing/>
        <w:jc w:val="both"/>
        <w:rPr>
          <w:rFonts w:eastAsia="Calibri"/>
          <w:color w:val="000000" w:themeColor="text1"/>
          <w:lang w:eastAsia="en-US"/>
        </w:rPr>
      </w:pPr>
      <w:r w:rsidRPr="00B0446B">
        <w:rPr>
          <w:rFonts w:eastAsia="Calibri"/>
          <w:color w:val="000000" w:themeColor="text1"/>
          <w:lang w:eastAsia="en-US"/>
        </w:rPr>
        <w:t xml:space="preserve">zapisów zawierających postanowienia kształtujące prawa i obowiązki Podwykonawcy, w zakresie kar umownych oraz postanowień dotyczących warunków wypłaty wynagrodzenia, w sposób dla niego mniej korzystny niż prawa i obowiązki Wykonawcy, ukształtowane postanowieniami umowy zawartej miedzy Zamawiającym a Wykonawcą. </w:t>
      </w:r>
    </w:p>
    <w:p w:rsidR="003A78F1" w:rsidRPr="00B0446B" w:rsidRDefault="003A78F1" w:rsidP="00731C3A">
      <w:pPr>
        <w:widowControl/>
        <w:numPr>
          <w:ilvl w:val="0"/>
          <w:numId w:val="21"/>
        </w:numPr>
        <w:tabs>
          <w:tab w:val="num" w:pos="284"/>
        </w:tabs>
        <w:autoSpaceDE/>
        <w:autoSpaceDN/>
        <w:adjustRightInd/>
        <w:spacing w:line="312" w:lineRule="auto"/>
        <w:ind w:left="284" w:hanging="284"/>
        <w:contextualSpacing/>
        <w:jc w:val="both"/>
        <w:rPr>
          <w:rFonts w:eastAsia="Calibri"/>
          <w:color w:val="000000" w:themeColor="text1"/>
          <w:lang w:eastAsia="en-US"/>
        </w:rPr>
      </w:pPr>
      <w:r w:rsidRPr="00B0446B">
        <w:rPr>
          <w:rFonts w:eastAsia="Calibri"/>
          <w:color w:val="000000" w:themeColor="text1"/>
          <w:lang w:eastAsia="en-US"/>
        </w:rPr>
        <w:t xml:space="preserve">Niezgłoszenie w formie pisemnej zastrzeżeń do przedłożonego projektu umowy lub jej zmian lub sprzeciwu do zawartej umowy o podwykonawstwo, której przedmiotem są roboty budowlane, w terminie </w:t>
      </w:r>
      <w:r w:rsidR="0078412F" w:rsidRPr="00B0446B">
        <w:rPr>
          <w:rFonts w:eastAsia="Calibri"/>
          <w:color w:val="000000" w:themeColor="text1"/>
          <w:lang w:eastAsia="en-US"/>
        </w:rPr>
        <w:t>14</w:t>
      </w:r>
      <w:r w:rsidRPr="00B0446B">
        <w:rPr>
          <w:rFonts w:eastAsia="Calibri"/>
          <w:color w:val="000000" w:themeColor="text1"/>
          <w:lang w:eastAsia="en-US"/>
        </w:rPr>
        <w:t xml:space="preserve"> dni od dnia otrzymania projektu umowy lub projektu jej zmiany albo poświadczonej za zgodność z oryginałem kopii zawartej umowy o podwykonawstwo, uważa się za akceptację przez Zamawiającego projektu umowy lub jej zmian albo zawartej umowy.</w:t>
      </w:r>
    </w:p>
    <w:p w:rsidR="003A78F1" w:rsidRPr="00B0446B" w:rsidRDefault="003A78F1" w:rsidP="00731C3A">
      <w:pPr>
        <w:widowControl/>
        <w:numPr>
          <w:ilvl w:val="0"/>
          <w:numId w:val="21"/>
        </w:numPr>
        <w:tabs>
          <w:tab w:val="num" w:pos="284"/>
        </w:tabs>
        <w:autoSpaceDE/>
        <w:autoSpaceDN/>
        <w:adjustRightInd/>
        <w:spacing w:line="312" w:lineRule="auto"/>
        <w:ind w:left="284" w:hanging="284"/>
        <w:contextualSpacing/>
        <w:jc w:val="both"/>
        <w:rPr>
          <w:rFonts w:eastAsia="Calibri"/>
          <w:color w:val="000000" w:themeColor="text1"/>
          <w:lang w:eastAsia="en-US"/>
        </w:rPr>
      </w:pPr>
      <w:r w:rsidRPr="00B0446B">
        <w:rPr>
          <w:rFonts w:eastAsia="Calibri"/>
          <w:color w:val="000000" w:themeColor="text1"/>
          <w:lang w:eastAsia="en-US"/>
        </w:rPr>
        <w:t xml:space="preserve">Wykonawca, Podwykonawca lub dalszy Podwykonawca przedłoży Zamawiającemu poświadczoną za zgodność z oryginałem kopię zawartych umów o podwykonawstwo oraz ich zmian, których przedmiotem są dostawy lub usługi, w terminie 7 dni od dnia ich zawarcia, z wyłączeniem umów o podwykonawstwo o wartości mniejszej niż 0,5% wartości umowy, określonej w § </w:t>
      </w:r>
      <w:r w:rsidR="00D4594F">
        <w:rPr>
          <w:rFonts w:eastAsia="Calibri"/>
          <w:color w:val="000000" w:themeColor="text1"/>
          <w:lang w:eastAsia="en-US"/>
        </w:rPr>
        <w:t>6</w:t>
      </w:r>
      <w:r w:rsidR="00A41E07" w:rsidRPr="00B0446B">
        <w:rPr>
          <w:rFonts w:eastAsia="Calibri"/>
          <w:color w:val="000000" w:themeColor="text1"/>
          <w:lang w:eastAsia="en-US"/>
        </w:rPr>
        <w:t xml:space="preserve"> </w:t>
      </w:r>
      <w:r w:rsidRPr="00B0446B">
        <w:rPr>
          <w:rFonts w:eastAsia="Calibri"/>
          <w:color w:val="000000" w:themeColor="text1"/>
          <w:lang w:eastAsia="en-US"/>
        </w:rPr>
        <w:t>ust. 1, jako niepodlegających niniejszemu obowiązkowi. W/w wyłączenie nie dotyczy umów o podwykonawstwo o wartości większej niż 50.000 zł</w:t>
      </w:r>
      <w:r w:rsidR="0083404C">
        <w:rPr>
          <w:rFonts w:eastAsia="Calibri"/>
          <w:color w:val="000000" w:themeColor="text1"/>
          <w:lang w:eastAsia="en-US"/>
        </w:rPr>
        <w:t xml:space="preserve">otych. </w:t>
      </w:r>
      <w:r w:rsidRPr="00B0446B">
        <w:rPr>
          <w:rFonts w:eastAsia="Calibri"/>
          <w:color w:val="000000" w:themeColor="text1"/>
          <w:lang w:eastAsia="en-US"/>
        </w:rPr>
        <w:t xml:space="preserve">W przypadku gdy termin zapłaty w przedłożonej umowie o podwykonawstwo, o której mowa w zdaniu poprzednim, jest dłuższy </w:t>
      </w:r>
      <w:r w:rsidRPr="00B0446B">
        <w:rPr>
          <w:rFonts w:eastAsia="Calibri"/>
          <w:color w:val="000000" w:themeColor="text1"/>
          <w:lang w:eastAsia="en-US"/>
        </w:rPr>
        <w:lastRenderedPageBreak/>
        <w:t>niż określony w ust</w:t>
      </w:r>
      <w:r w:rsidR="00A51C82" w:rsidRPr="00B0446B">
        <w:rPr>
          <w:rFonts w:eastAsia="Calibri"/>
          <w:color w:val="000000" w:themeColor="text1"/>
          <w:lang w:eastAsia="en-US"/>
        </w:rPr>
        <w:t>.</w:t>
      </w:r>
      <w:r w:rsidRPr="00B0446B">
        <w:rPr>
          <w:rFonts w:eastAsia="Calibri"/>
          <w:color w:val="000000" w:themeColor="text1"/>
          <w:lang w:eastAsia="en-US"/>
        </w:rPr>
        <w:t xml:space="preserve"> 3 </w:t>
      </w:r>
      <w:proofErr w:type="spellStart"/>
      <w:r w:rsidRPr="00B0446B">
        <w:rPr>
          <w:rFonts w:eastAsia="Calibri"/>
          <w:color w:val="000000" w:themeColor="text1"/>
          <w:lang w:eastAsia="en-US"/>
        </w:rPr>
        <w:t>pkt</w:t>
      </w:r>
      <w:proofErr w:type="spellEnd"/>
      <w:r w:rsidRPr="00B0446B">
        <w:rPr>
          <w:rFonts w:eastAsia="Calibri"/>
          <w:color w:val="000000" w:themeColor="text1"/>
          <w:lang w:eastAsia="en-US"/>
        </w:rPr>
        <w:t xml:space="preserve"> 1, Zamawiający informuje o tym Wykonawcę i wzywa go do doprowadzenia do zmiany tej umowy pod rygorem wystąpienia o zapłatę kary umownej, określonej w § </w:t>
      </w:r>
      <w:r w:rsidR="00265AAC" w:rsidRPr="00B0446B">
        <w:rPr>
          <w:rFonts w:eastAsia="Calibri"/>
          <w:color w:val="000000" w:themeColor="text1"/>
          <w:lang w:eastAsia="en-US"/>
        </w:rPr>
        <w:t>1</w:t>
      </w:r>
      <w:r w:rsidR="00265AAC">
        <w:rPr>
          <w:rFonts w:eastAsia="Calibri"/>
          <w:color w:val="000000" w:themeColor="text1"/>
          <w:lang w:eastAsia="en-US"/>
        </w:rPr>
        <w:t>1</w:t>
      </w:r>
      <w:r w:rsidR="00265AAC" w:rsidRPr="00B0446B">
        <w:rPr>
          <w:rFonts w:eastAsia="Calibri"/>
          <w:color w:val="000000" w:themeColor="text1"/>
          <w:lang w:eastAsia="en-US"/>
        </w:rPr>
        <w:t xml:space="preserve"> </w:t>
      </w:r>
      <w:r w:rsidRPr="00B0446B">
        <w:rPr>
          <w:rFonts w:eastAsia="Calibri"/>
          <w:color w:val="000000" w:themeColor="text1"/>
          <w:lang w:eastAsia="en-US"/>
        </w:rPr>
        <w:t>ust</w:t>
      </w:r>
      <w:r w:rsidR="00A51C82" w:rsidRPr="00B0446B">
        <w:rPr>
          <w:rFonts w:eastAsia="Calibri"/>
          <w:color w:val="000000" w:themeColor="text1"/>
          <w:lang w:eastAsia="en-US"/>
        </w:rPr>
        <w:t>.</w:t>
      </w:r>
      <w:r w:rsidRPr="00B0446B">
        <w:rPr>
          <w:rFonts w:eastAsia="Calibri"/>
          <w:color w:val="000000" w:themeColor="text1"/>
          <w:lang w:eastAsia="en-US"/>
        </w:rPr>
        <w:t xml:space="preserve"> 1 lit</w:t>
      </w:r>
      <w:r w:rsidR="00A51C82" w:rsidRPr="00B0446B">
        <w:rPr>
          <w:rFonts w:eastAsia="Calibri"/>
          <w:color w:val="000000" w:themeColor="text1"/>
          <w:lang w:eastAsia="en-US"/>
        </w:rPr>
        <w:t>.</w:t>
      </w:r>
      <w:r w:rsidRPr="00B0446B">
        <w:rPr>
          <w:rFonts w:eastAsia="Calibri"/>
          <w:color w:val="000000" w:themeColor="text1"/>
          <w:lang w:eastAsia="en-US"/>
        </w:rPr>
        <w:t xml:space="preserve"> </w:t>
      </w:r>
      <w:r w:rsidR="00271409">
        <w:rPr>
          <w:rFonts w:eastAsia="Calibri"/>
          <w:color w:val="000000" w:themeColor="text1"/>
          <w:lang w:eastAsia="en-US"/>
        </w:rPr>
        <w:t>i</w:t>
      </w:r>
      <w:r w:rsidRPr="00B0446B">
        <w:rPr>
          <w:rFonts w:eastAsia="Calibri"/>
          <w:color w:val="000000" w:themeColor="text1"/>
          <w:lang w:eastAsia="en-US"/>
        </w:rPr>
        <w:t>).</w:t>
      </w:r>
    </w:p>
    <w:p w:rsidR="003A78F1" w:rsidRPr="00B0446B" w:rsidRDefault="003A78F1" w:rsidP="00731C3A">
      <w:pPr>
        <w:widowControl/>
        <w:numPr>
          <w:ilvl w:val="0"/>
          <w:numId w:val="21"/>
        </w:numPr>
        <w:tabs>
          <w:tab w:val="num" w:pos="284"/>
        </w:tabs>
        <w:autoSpaceDE/>
        <w:autoSpaceDN/>
        <w:adjustRightInd/>
        <w:spacing w:line="312" w:lineRule="auto"/>
        <w:ind w:left="284" w:hanging="284"/>
        <w:contextualSpacing/>
        <w:jc w:val="both"/>
        <w:rPr>
          <w:rFonts w:eastAsia="Calibri"/>
          <w:color w:val="000000" w:themeColor="text1"/>
          <w:lang w:eastAsia="en-US"/>
        </w:rPr>
      </w:pPr>
      <w:r w:rsidRPr="00B0446B">
        <w:rPr>
          <w:rFonts w:eastAsia="Calibri"/>
          <w:color w:val="000000" w:themeColor="text1"/>
          <w:lang w:eastAsia="en-US"/>
        </w:rPr>
        <w:t>Wykonanie robót budowlanych w podwykonawstwie nie zwalnia Wykonawcy od odpowiedzialności i zobowiązań wynikających z warunków umowy. Wykonawca będzie odpowiedzialny za działania, uchybienia i zaniedbania Podwykonawcy jego przedstawicieli</w:t>
      </w:r>
      <w:r w:rsidR="00CA7AEB">
        <w:rPr>
          <w:rFonts w:eastAsia="Calibri"/>
          <w:color w:val="000000" w:themeColor="text1"/>
          <w:lang w:eastAsia="en-US"/>
        </w:rPr>
        <w:t xml:space="preserve">, </w:t>
      </w:r>
      <w:r w:rsidRPr="00B0446B">
        <w:rPr>
          <w:rFonts w:eastAsia="Calibri"/>
          <w:color w:val="000000" w:themeColor="text1"/>
          <w:lang w:eastAsia="en-US"/>
        </w:rPr>
        <w:t xml:space="preserve">pracowników </w:t>
      </w:r>
      <w:r w:rsidR="00CA7AEB">
        <w:rPr>
          <w:rFonts w:eastAsia="Calibri"/>
          <w:color w:val="000000" w:themeColor="text1"/>
          <w:lang w:eastAsia="en-US"/>
        </w:rPr>
        <w:t xml:space="preserve">lub współpracowników </w:t>
      </w:r>
      <w:r w:rsidRPr="00B0446B">
        <w:rPr>
          <w:rFonts w:eastAsia="Calibri"/>
          <w:color w:val="000000" w:themeColor="text1"/>
          <w:lang w:eastAsia="en-US"/>
        </w:rPr>
        <w:t>w takim zakresie, jak gdyby były one działaniami, uchybieniami lub zaniedbaniami samego Wykonawcy, jego przedstawicieli</w:t>
      </w:r>
      <w:r w:rsidR="00CA7AEB">
        <w:rPr>
          <w:rFonts w:eastAsia="Calibri"/>
          <w:color w:val="000000" w:themeColor="text1"/>
          <w:lang w:eastAsia="en-US"/>
        </w:rPr>
        <w:t>,</w:t>
      </w:r>
      <w:r w:rsidRPr="00B0446B">
        <w:rPr>
          <w:rFonts w:eastAsia="Calibri"/>
          <w:color w:val="000000" w:themeColor="text1"/>
          <w:lang w:eastAsia="en-US"/>
        </w:rPr>
        <w:t xml:space="preserve"> pracowników</w:t>
      </w:r>
      <w:r w:rsidR="00CA7AEB">
        <w:rPr>
          <w:rFonts w:eastAsia="Calibri"/>
          <w:color w:val="000000" w:themeColor="text1"/>
          <w:lang w:eastAsia="en-US"/>
        </w:rPr>
        <w:t xml:space="preserve"> lub współpracowników</w:t>
      </w:r>
      <w:r w:rsidRPr="00B0446B">
        <w:rPr>
          <w:rFonts w:eastAsia="Calibri"/>
          <w:color w:val="000000" w:themeColor="text1"/>
          <w:lang w:eastAsia="en-US"/>
        </w:rPr>
        <w:t>.</w:t>
      </w:r>
    </w:p>
    <w:p w:rsidR="003A78F1" w:rsidRPr="00B0446B" w:rsidRDefault="003A78F1" w:rsidP="00731C3A">
      <w:pPr>
        <w:widowControl/>
        <w:numPr>
          <w:ilvl w:val="0"/>
          <w:numId w:val="21"/>
        </w:numPr>
        <w:tabs>
          <w:tab w:val="num" w:pos="284"/>
        </w:tabs>
        <w:autoSpaceDE/>
        <w:autoSpaceDN/>
        <w:adjustRightInd/>
        <w:spacing w:line="312" w:lineRule="auto"/>
        <w:ind w:left="284" w:hanging="284"/>
        <w:contextualSpacing/>
        <w:jc w:val="both"/>
        <w:rPr>
          <w:rFonts w:eastAsia="Calibri"/>
          <w:color w:val="000000" w:themeColor="text1"/>
          <w:lang w:eastAsia="en-US"/>
        </w:rPr>
      </w:pPr>
      <w:r w:rsidRPr="00B0446B">
        <w:rPr>
          <w:rFonts w:eastAsia="Calibri"/>
          <w:color w:val="000000" w:themeColor="text1"/>
          <w:lang w:eastAsia="ar-SA"/>
        </w:rPr>
        <w:t>Wykonawca przedłoży Zamawiającemu wraz z projektem umowy o podwykonawstwo, dokument potwierdzający uprawnienia osób zawierających umowę w imieniu Podwykonawcy do jego reprezentowania (nie dotyczy rejestrów, do których Zamawiający ma elektroniczny dostęp np.: CEIDG, KRS).</w:t>
      </w:r>
    </w:p>
    <w:p w:rsidR="005E63B3" w:rsidRPr="00993CCD" w:rsidRDefault="003A78F1" w:rsidP="00B0446B">
      <w:pPr>
        <w:widowControl/>
        <w:numPr>
          <w:ilvl w:val="0"/>
          <w:numId w:val="21"/>
        </w:numPr>
        <w:tabs>
          <w:tab w:val="num" w:pos="284"/>
        </w:tabs>
        <w:autoSpaceDE/>
        <w:autoSpaceDN/>
        <w:adjustRightInd/>
        <w:spacing w:line="312" w:lineRule="auto"/>
        <w:ind w:left="284" w:hanging="284"/>
        <w:contextualSpacing/>
        <w:jc w:val="both"/>
        <w:rPr>
          <w:rFonts w:eastAsia="Calibri"/>
          <w:color w:val="000000" w:themeColor="text1"/>
          <w:lang w:eastAsia="en-US"/>
        </w:rPr>
      </w:pPr>
      <w:r w:rsidRPr="00B0446B">
        <w:rPr>
          <w:rFonts w:eastAsia="Calibri"/>
          <w:color w:val="000000" w:themeColor="text1"/>
          <w:lang w:eastAsia="ar-SA"/>
        </w:rPr>
        <w:t>Zamawiający</w:t>
      </w:r>
      <w:r w:rsidRPr="00B0446B">
        <w:rPr>
          <w:rFonts w:eastAsia="Calibri"/>
          <w:color w:val="000000" w:themeColor="text1"/>
          <w:lang w:eastAsia="en-US"/>
        </w:rPr>
        <w:t xml:space="preserve"> może 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rsidR="0078412F" w:rsidRPr="00B0446B" w:rsidRDefault="0078412F">
      <w:pPr>
        <w:widowControl/>
        <w:autoSpaceDE/>
        <w:autoSpaceDN/>
        <w:adjustRightInd/>
        <w:spacing w:line="312" w:lineRule="auto"/>
        <w:ind w:left="284"/>
        <w:contextualSpacing/>
        <w:jc w:val="both"/>
        <w:rPr>
          <w:rFonts w:eastAsia="Calibri"/>
          <w:color w:val="000000" w:themeColor="text1"/>
          <w:lang w:eastAsia="en-US"/>
        </w:rPr>
      </w:pPr>
    </w:p>
    <w:p w:rsidR="00547970" w:rsidRPr="00B0446B" w:rsidRDefault="00547970" w:rsidP="00B0446B">
      <w:pPr>
        <w:spacing w:line="312" w:lineRule="auto"/>
        <w:contextualSpacing/>
        <w:jc w:val="center"/>
        <w:rPr>
          <w:b/>
          <w:bCs/>
          <w:color w:val="000000" w:themeColor="text1"/>
        </w:rPr>
      </w:pPr>
      <w:r w:rsidRPr="00B0446B">
        <w:rPr>
          <w:b/>
          <w:bCs/>
          <w:color w:val="000000" w:themeColor="text1"/>
        </w:rPr>
        <w:t>Wynagrodzenie Wykonawcy</w:t>
      </w:r>
    </w:p>
    <w:p w:rsidR="00C65CF2" w:rsidRPr="00B0446B" w:rsidRDefault="00C65CF2" w:rsidP="00B0446B">
      <w:pPr>
        <w:spacing w:line="312" w:lineRule="auto"/>
        <w:contextualSpacing/>
        <w:jc w:val="center"/>
        <w:rPr>
          <w:b/>
          <w:color w:val="000000" w:themeColor="text1"/>
        </w:rPr>
      </w:pPr>
      <w:r w:rsidRPr="00B0446B">
        <w:rPr>
          <w:b/>
          <w:bCs/>
          <w:color w:val="000000" w:themeColor="text1"/>
        </w:rPr>
        <w:t>§</w:t>
      </w:r>
      <w:r w:rsidR="001F38FF" w:rsidRPr="00B0446B">
        <w:rPr>
          <w:b/>
          <w:bCs/>
          <w:color w:val="000000" w:themeColor="text1"/>
        </w:rPr>
        <w:t xml:space="preserve"> </w:t>
      </w:r>
      <w:r w:rsidR="002D3F03">
        <w:rPr>
          <w:b/>
          <w:bCs/>
          <w:color w:val="000000" w:themeColor="text1"/>
        </w:rPr>
        <w:t>6</w:t>
      </w:r>
      <w:r w:rsidR="009B7672" w:rsidRPr="00B0446B">
        <w:rPr>
          <w:b/>
          <w:bCs/>
          <w:color w:val="000000" w:themeColor="text1"/>
        </w:rPr>
        <w:t xml:space="preserve"> </w:t>
      </w:r>
    </w:p>
    <w:p w:rsidR="00E8401E" w:rsidRPr="00B0446B" w:rsidRDefault="00C65CF2" w:rsidP="00731C3A">
      <w:pPr>
        <w:numPr>
          <w:ilvl w:val="0"/>
          <w:numId w:val="3"/>
        </w:numPr>
        <w:spacing w:line="312" w:lineRule="auto"/>
        <w:ind w:left="284" w:hanging="284"/>
        <w:contextualSpacing/>
        <w:jc w:val="both"/>
        <w:rPr>
          <w:color w:val="000000" w:themeColor="text1"/>
          <w:lang w:eastAsia="ar-SA"/>
        </w:rPr>
      </w:pPr>
      <w:r w:rsidRPr="00B0446B">
        <w:rPr>
          <w:color w:val="000000" w:themeColor="text1"/>
          <w:lang w:eastAsia="ar-SA"/>
        </w:rPr>
        <w:t>Zamawiający</w:t>
      </w:r>
      <w:r w:rsidR="00E8401E" w:rsidRPr="00B0446B">
        <w:rPr>
          <w:color w:val="000000" w:themeColor="text1"/>
          <w:lang w:eastAsia="ar-SA"/>
        </w:rPr>
        <w:t xml:space="preserve"> </w:t>
      </w:r>
      <w:r w:rsidRPr="00B0446B">
        <w:rPr>
          <w:color w:val="000000" w:themeColor="text1"/>
          <w:lang w:eastAsia="ar-SA"/>
        </w:rPr>
        <w:t xml:space="preserve">zobowiązuje się </w:t>
      </w:r>
      <w:r w:rsidR="00E8401E" w:rsidRPr="00B0446B">
        <w:rPr>
          <w:color w:val="000000" w:themeColor="text1"/>
          <w:lang w:eastAsia="ar-SA"/>
        </w:rPr>
        <w:t>z</w:t>
      </w:r>
      <w:r w:rsidRPr="00B0446B">
        <w:rPr>
          <w:color w:val="000000" w:themeColor="text1"/>
          <w:lang w:eastAsia="ar-SA"/>
        </w:rPr>
        <w:t xml:space="preserve">apłacić Wykonawcy wynagrodzenie </w:t>
      </w:r>
      <w:r w:rsidR="00B1478F">
        <w:rPr>
          <w:color w:val="000000" w:themeColor="text1"/>
          <w:lang w:eastAsia="ar-SA"/>
        </w:rPr>
        <w:t>ryczałtowe</w:t>
      </w:r>
      <w:r w:rsidRPr="00B0446B">
        <w:rPr>
          <w:color w:val="000000" w:themeColor="text1"/>
          <w:lang w:eastAsia="ar-SA"/>
        </w:rPr>
        <w:t xml:space="preserve"> za wykonanie przedmiotu umowy </w:t>
      </w:r>
      <w:r w:rsidR="00BA4ED7" w:rsidRPr="00B0446B">
        <w:rPr>
          <w:color w:val="000000" w:themeColor="text1"/>
          <w:lang w:eastAsia="ar-SA"/>
        </w:rPr>
        <w:t xml:space="preserve">do </w:t>
      </w:r>
      <w:r w:rsidR="00F113A2" w:rsidRPr="00B0446B">
        <w:rPr>
          <w:color w:val="000000" w:themeColor="text1"/>
          <w:lang w:eastAsia="ar-SA"/>
        </w:rPr>
        <w:t xml:space="preserve">maksymalnej </w:t>
      </w:r>
      <w:r w:rsidR="00BA4ED7" w:rsidRPr="00B0446B">
        <w:rPr>
          <w:color w:val="000000" w:themeColor="text1"/>
          <w:lang w:eastAsia="ar-SA"/>
        </w:rPr>
        <w:t>kwoty</w:t>
      </w:r>
      <w:r w:rsidR="00F23B97">
        <w:rPr>
          <w:color w:val="000000" w:themeColor="text1"/>
          <w:lang w:eastAsia="ar-SA"/>
        </w:rPr>
        <w:t xml:space="preserve"> oferty</w:t>
      </w:r>
      <w:r w:rsidRPr="00B0446B">
        <w:rPr>
          <w:color w:val="000000" w:themeColor="text1"/>
          <w:lang w:eastAsia="ar-SA"/>
        </w:rPr>
        <w:t>:</w:t>
      </w:r>
    </w:p>
    <w:p w:rsidR="00E8401E" w:rsidRPr="00B0446B" w:rsidRDefault="00E8401E" w:rsidP="00731C3A">
      <w:pPr>
        <w:numPr>
          <w:ilvl w:val="0"/>
          <w:numId w:val="29"/>
        </w:numPr>
        <w:spacing w:line="312" w:lineRule="auto"/>
        <w:ind w:left="567" w:hanging="283"/>
        <w:contextualSpacing/>
        <w:jc w:val="both"/>
        <w:rPr>
          <w:color w:val="000000" w:themeColor="text1"/>
          <w:lang w:eastAsia="ar-SA"/>
        </w:rPr>
      </w:pPr>
      <w:r w:rsidRPr="00B0446B">
        <w:rPr>
          <w:b/>
          <w:bCs/>
          <w:color w:val="000000" w:themeColor="text1"/>
          <w:lang w:eastAsia="ar-SA"/>
        </w:rPr>
        <w:t>netto: ……………… zł</w:t>
      </w:r>
      <w:r w:rsidRPr="00B0446B">
        <w:rPr>
          <w:color w:val="000000" w:themeColor="text1"/>
          <w:lang w:eastAsia="ar-SA"/>
        </w:rPr>
        <w:t xml:space="preserve"> (słownie:………)</w:t>
      </w:r>
    </w:p>
    <w:p w:rsidR="00E8401E" w:rsidRPr="00B0446B" w:rsidRDefault="00C65CF2" w:rsidP="00731C3A">
      <w:pPr>
        <w:numPr>
          <w:ilvl w:val="0"/>
          <w:numId w:val="29"/>
        </w:numPr>
        <w:spacing w:line="312" w:lineRule="auto"/>
        <w:ind w:left="567" w:hanging="283"/>
        <w:contextualSpacing/>
        <w:jc w:val="both"/>
        <w:rPr>
          <w:color w:val="000000" w:themeColor="text1"/>
          <w:lang w:eastAsia="ar-SA"/>
        </w:rPr>
      </w:pPr>
      <w:r w:rsidRPr="00B0446B">
        <w:rPr>
          <w:b/>
          <w:bCs/>
          <w:color w:val="000000" w:themeColor="text1"/>
          <w:lang w:eastAsia="ar-SA"/>
        </w:rPr>
        <w:t>brutto: ………………zł</w:t>
      </w:r>
      <w:r w:rsidR="00E8401E" w:rsidRPr="00B0446B">
        <w:rPr>
          <w:color w:val="000000" w:themeColor="text1"/>
          <w:lang w:eastAsia="ar-SA"/>
        </w:rPr>
        <w:t xml:space="preserve"> </w:t>
      </w:r>
      <w:r w:rsidRPr="00B0446B">
        <w:rPr>
          <w:color w:val="000000" w:themeColor="text1"/>
          <w:lang w:eastAsia="ar-SA"/>
        </w:rPr>
        <w:t>(słownie:</w:t>
      </w:r>
      <w:r w:rsidR="00E8401E" w:rsidRPr="00B0446B">
        <w:rPr>
          <w:color w:val="000000" w:themeColor="text1"/>
          <w:lang w:eastAsia="ar-SA"/>
        </w:rPr>
        <w:t>………),</w:t>
      </w:r>
    </w:p>
    <w:p w:rsidR="00E8401E" w:rsidRPr="00B0446B" w:rsidRDefault="00C65CF2" w:rsidP="00731C3A">
      <w:pPr>
        <w:numPr>
          <w:ilvl w:val="0"/>
          <w:numId w:val="29"/>
        </w:numPr>
        <w:spacing w:line="312" w:lineRule="auto"/>
        <w:ind w:left="567" w:hanging="283"/>
        <w:contextualSpacing/>
        <w:jc w:val="both"/>
        <w:rPr>
          <w:color w:val="000000" w:themeColor="text1"/>
          <w:lang w:eastAsia="ar-SA"/>
        </w:rPr>
      </w:pPr>
      <w:r w:rsidRPr="00B0446B">
        <w:rPr>
          <w:color w:val="000000" w:themeColor="text1"/>
          <w:lang w:eastAsia="ar-SA"/>
        </w:rPr>
        <w:t xml:space="preserve">w tym: kwota brutto zawiera 23 % podatku VAT w wysokości: ………….zł, </w:t>
      </w:r>
    </w:p>
    <w:p w:rsidR="00B470CE" w:rsidRPr="00140FF7" w:rsidRDefault="00271409" w:rsidP="004E5C57">
      <w:pPr>
        <w:pStyle w:val="Tekstpodstawowy"/>
        <w:spacing w:after="0" w:line="312" w:lineRule="auto"/>
        <w:ind w:left="284" w:right="-142"/>
        <w:jc w:val="both"/>
        <w:rPr>
          <w:iCs/>
        </w:rPr>
      </w:pPr>
      <w:r w:rsidRPr="00140FF7">
        <w:rPr>
          <w:iCs/>
        </w:rPr>
        <w:t>przy czym wynagrodzenie za wykonanie</w:t>
      </w:r>
      <w:r w:rsidR="004E5C57" w:rsidRPr="00140FF7">
        <w:rPr>
          <w:lang w:eastAsia="ar-SA"/>
        </w:rPr>
        <w:t xml:space="preserve"> poszczególnych etapów określonych w harmonogramie rzeczowo – finansowym</w:t>
      </w:r>
      <w:r w:rsidRPr="00140FF7">
        <w:rPr>
          <w:lang w:eastAsia="ar-SA"/>
        </w:rPr>
        <w:t>,</w:t>
      </w:r>
      <w:r w:rsidR="004E5C57" w:rsidRPr="00140FF7">
        <w:rPr>
          <w:lang w:eastAsia="ar-SA"/>
        </w:rPr>
        <w:t xml:space="preserve"> </w:t>
      </w:r>
      <w:r w:rsidRPr="00140FF7">
        <w:rPr>
          <w:lang w:eastAsia="ar-SA"/>
        </w:rPr>
        <w:t xml:space="preserve">o którym mowa § 4 ust. 2 pkt. 4 w </w:t>
      </w:r>
      <w:r w:rsidR="004E5C57" w:rsidRPr="00140FF7">
        <w:rPr>
          <w:lang w:eastAsia="ar-SA"/>
        </w:rPr>
        <w:t xml:space="preserve"> wynosi</w:t>
      </w:r>
      <w:r w:rsidR="00B470CE" w:rsidRPr="00140FF7">
        <w:rPr>
          <w:iCs/>
        </w:rPr>
        <w:t>:</w:t>
      </w:r>
    </w:p>
    <w:p w:rsidR="00B470CE" w:rsidRPr="00140FF7" w:rsidRDefault="002D3F03" w:rsidP="004E5C57">
      <w:pPr>
        <w:numPr>
          <w:ilvl w:val="0"/>
          <w:numId w:val="4"/>
        </w:numPr>
        <w:tabs>
          <w:tab w:val="left" w:pos="851"/>
        </w:tabs>
        <w:spacing w:line="312" w:lineRule="auto"/>
        <w:contextualSpacing/>
        <w:jc w:val="both"/>
        <w:rPr>
          <w:lang w:eastAsia="ar-SA"/>
        </w:rPr>
      </w:pPr>
      <w:r w:rsidRPr="00140FF7">
        <w:rPr>
          <w:lang w:eastAsia="ar-SA"/>
        </w:rPr>
        <w:t>Etapu I</w:t>
      </w:r>
      <w:r w:rsidR="004E5C57" w:rsidRPr="00140FF7">
        <w:rPr>
          <w:lang w:eastAsia="ar-SA"/>
        </w:rPr>
        <w:t>:</w:t>
      </w:r>
    </w:p>
    <w:p w:rsidR="00B470CE" w:rsidRPr="00140FF7" w:rsidRDefault="00B470CE" w:rsidP="00731C3A">
      <w:pPr>
        <w:numPr>
          <w:ilvl w:val="1"/>
          <w:numId w:val="30"/>
        </w:numPr>
        <w:tabs>
          <w:tab w:val="left" w:pos="851"/>
          <w:tab w:val="left" w:pos="1276"/>
        </w:tabs>
        <w:spacing w:line="312" w:lineRule="auto"/>
        <w:ind w:left="993" w:firstLine="0"/>
        <w:contextualSpacing/>
        <w:jc w:val="both"/>
        <w:rPr>
          <w:lang w:eastAsia="ar-SA"/>
        </w:rPr>
      </w:pPr>
      <w:r w:rsidRPr="00140FF7">
        <w:rPr>
          <w:lang w:eastAsia="ar-SA"/>
        </w:rPr>
        <w:t>netto:  ………………zł (słownie………),</w:t>
      </w:r>
    </w:p>
    <w:p w:rsidR="00B470CE" w:rsidRPr="00140FF7" w:rsidRDefault="00B470CE" w:rsidP="00731C3A">
      <w:pPr>
        <w:numPr>
          <w:ilvl w:val="1"/>
          <w:numId w:val="30"/>
        </w:numPr>
        <w:tabs>
          <w:tab w:val="left" w:pos="851"/>
          <w:tab w:val="left" w:pos="1276"/>
        </w:tabs>
        <w:spacing w:line="312" w:lineRule="auto"/>
        <w:ind w:left="993" w:firstLine="0"/>
        <w:contextualSpacing/>
        <w:jc w:val="both"/>
        <w:rPr>
          <w:lang w:eastAsia="ar-SA"/>
        </w:rPr>
      </w:pPr>
      <w:r w:rsidRPr="00140FF7">
        <w:rPr>
          <w:lang w:eastAsia="ar-SA"/>
        </w:rPr>
        <w:t xml:space="preserve">brutto: ………………  zł (słownie:………) </w:t>
      </w:r>
    </w:p>
    <w:p w:rsidR="00B470CE" w:rsidRPr="00140FF7" w:rsidRDefault="00B470CE" w:rsidP="00731C3A">
      <w:pPr>
        <w:numPr>
          <w:ilvl w:val="1"/>
          <w:numId w:val="30"/>
        </w:numPr>
        <w:tabs>
          <w:tab w:val="left" w:pos="851"/>
          <w:tab w:val="left" w:pos="1276"/>
        </w:tabs>
        <w:spacing w:line="312" w:lineRule="auto"/>
        <w:ind w:left="993" w:firstLine="0"/>
        <w:contextualSpacing/>
        <w:jc w:val="both"/>
        <w:rPr>
          <w:lang w:eastAsia="ar-SA"/>
        </w:rPr>
      </w:pPr>
      <w:r w:rsidRPr="00140FF7">
        <w:rPr>
          <w:lang w:eastAsia="ar-SA"/>
        </w:rPr>
        <w:t xml:space="preserve">w tym: kwota brutto zawiera 23 % podatku VAT w wysokości: ……….zł (słownie: ……), </w:t>
      </w:r>
    </w:p>
    <w:p w:rsidR="00F23B97" w:rsidRPr="00DB4274" w:rsidRDefault="00F23B97" w:rsidP="004E5C57">
      <w:pPr>
        <w:numPr>
          <w:ilvl w:val="0"/>
          <w:numId w:val="4"/>
        </w:numPr>
        <w:tabs>
          <w:tab w:val="left" w:pos="851"/>
        </w:tabs>
        <w:spacing w:line="312" w:lineRule="auto"/>
        <w:contextualSpacing/>
        <w:jc w:val="both"/>
        <w:rPr>
          <w:lang w:eastAsia="ar-SA"/>
        </w:rPr>
      </w:pPr>
      <w:r w:rsidRPr="00DB4274">
        <w:rPr>
          <w:lang w:eastAsia="ar-SA"/>
        </w:rPr>
        <w:t>Etapu I</w:t>
      </w:r>
      <w:r w:rsidR="00316653" w:rsidRPr="00DB4274">
        <w:rPr>
          <w:lang w:eastAsia="ar-SA"/>
        </w:rPr>
        <w:t>I</w:t>
      </w:r>
      <w:r w:rsidRPr="00DB4274">
        <w:rPr>
          <w:bCs/>
        </w:rPr>
        <w:t>:</w:t>
      </w:r>
    </w:p>
    <w:p w:rsidR="00F23B97" w:rsidRPr="00DB4274" w:rsidRDefault="00F23B97" w:rsidP="00F23B97">
      <w:pPr>
        <w:numPr>
          <w:ilvl w:val="1"/>
          <w:numId w:val="30"/>
        </w:numPr>
        <w:tabs>
          <w:tab w:val="left" w:pos="851"/>
          <w:tab w:val="left" w:pos="1276"/>
        </w:tabs>
        <w:spacing w:line="312" w:lineRule="auto"/>
        <w:ind w:left="993" w:firstLine="0"/>
        <w:contextualSpacing/>
        <w:jc w:val="both"/>
        <w:rPr>
          <w:lang w:eastAsia="ar-SA"/>
        </w:rPr>
      </w:pPr>
      <w:r w:rsidRPr="00DB4274">
        <w:rPr>
          <w:lang w:eastAsia="ar-SA"/>
        </w:rPr>
        <w:t>netto:  ………………zł (słownie………),</w:t>
      </w:r>
    </w:p>
    <w:p w:rsidR="00F23B97" w:rsidRPr="00DB4274" w:rsidRDefault="00F23B97" w:rsidP="00F23B97">
      <w:pPr>
        <w:numPr>
          <w:ilvl w:val="1"/>
          <w:numId w:val="30"/>
        </w:numPr>
        <w:tabs>
          <w:tab w:val="left" w:pos="851"/>
          <w:tab w:val="left" w:pos="1276"/>
        </w:tabs>
        <w:spacing w:line="312" w:lineRule="auto"/>
        <w:ind w:left="993" w:firstLine="0"/>
        <w:contextualSpacing/>
        <w:jc w:val="both"/>
        <w:rPr>
          <w:lang w:eastAsia="ar-SA"/>
        </w:rPr>
      </w:pPr>
      <w:r w:rsidRPr="00DB4274">
        <w:rPr>
          <w:lang w:eastAsia="ar-SA"/>
        </w:rPr>
        <w:t xml:space="preserve">brutto: ………………  zł (słownie:………) </w:t>
      </w:r>
    </w:p>
    <w:p w:rsidR="00F23B97" w:rsidRPr="00DB4274" w:rsidRDefault="00F23B97" w:rsidP="00F23B97">
      <w:pPr>
        <w:numPr>
          <w:ilvl w:val="1"/>
          <w:numId w:val="30"/>
        </w:numPr>
        <w:tabs>
          <w:tab w:val="left" w:pos="851"/>
          <w:tab w:val="left" w:pos="1276"/>
        </w:tabs>
        <w:spacing w:line="312" w:lineRule="auto"/>
        <w:ind w:left="993" w:firstLine="0"/>
        <w:contextualSpacing/>
        <w:jc w:val="both"/>
        <w:rPr>
          <w:lang w:eastAsia="ar-SA"/>
        </w:rPr>
      </w:pPr>
      <w:r w:rsidRPr="00DB4274">
        <w:rPr>
          <w:lang w:eastAsia="ar-SA"/>
        </w:rPr>
        <w:t xml:space="preserve">w tym: kwota brutto zawiera 23 % podatku VAT w wysokości: ……….zł (słownie: ……), </w:t>
      </w:r>
    </w:p>
    <w:p w:rsidR="00F23B97" w:rsidRPr="00DB4274" w:rsidRDefault="00F23B97" w:rsidP="00F23B97">
      <w:pPr>
        <w:numPr>
          <w:ilvl w:val="0"/>
          <w:numId w:val="4"/>
        </w:numPr>
        <w:tabs>
          <w:tab w:val="left" w:pos="851"/>
        </w:tabs>
        <w:spacing w:line="312" w:lineRule="auto"/>
        <w:ind w:left="709" w:hanging="142"/>
        <w:contextualSpacing/>
        <w:jc w:val="both"/>
        <w:rPr>
          <w:lang w:eastAsia="ar-SA"/>
        </w:rPr>
      </w:pPr>
      <w:r w:rsidRPr="00DB4274">
        <w:rPr>
          <w:lang w:eastAsia="ar-SA"/>
        </w:rPr>
        <w:t>Etapu I</w:t>
      </w:r>
      <w:r w:rsidR="00316653" w:rsidRPr="00DB4274">
        <w:rPr>
          <w:lang w:eastAsia="ar-SA"/>
        </w:rPr>
        <w:t>II</w:t>
      </w:r>
      <w:r w:rsidRPr="00DB4274">
        <w:rPr>
          <w:bCs/>
        </w:rPr>
        <w:t>:</w:t>
      </w:r>
    </w:p>
    <w:p w:rsidR="00F23B97" w:rsidRPr="00DB4274" w:rsidRDefault="00F23B97" w:rsidP="00F23B97">
      <w:pPr>
        <w:numPr>
          <w:ilvl w:val="1"/>
          <w:numId w:val="30"/>
        </w:numPr>
        <w:tabs>
          <w:tab w:val="left" w:pos="851"/>
          <w:tab w:val="left" w:pos="1276"/>
        </w:tabs>
        <w:spacing w:line="312" w:lineRule="auto"/>
        <w:ind w:left="993" w:firstLine="0"/>
        <w:contextualSpacing/>
        <w:jc w:val="both"/>
        <w:rPr>
          <w:lang w:eastAsia="ar-SA"/>
        </w:rPr>
      </w:pPr>
      <w:r w:rsidRPr="00DB4274">
        <w:rPr>
          <w:lang w:eastAsia="ar-SA"/>
        </w:rPr>
        <w:t>netto:  ………………zł (słownie………),</w:t>
      </w:r>
    </w:p>
    <w:p w:rsidR="00F23B97" w:rsidRPr="00DB4274" w:rsidRDefault="00F23B97" w:rsidP="00F23B97">
      <w:pPr>
        <w:numPr>
          <w:ilvl w:val="1"/>
          <w:numId w:val="30"/>
        </w:numPr>
        <w:tabs>
          <w:tab w:val="left" w:pos="851"/>
          <w:tab w:val="left" w:pos="1276"/>
        </w:tabs>
        <w:spacing w:line="312" w:lineRule="auto"/>
        <w:ind w:left="993" w:firstLine="0"/>
        <w:contextualSpacing/>
        <w:jc w:val="both"/>
        <w:rPr>
          <w:lang w:eastAsia="ar-SA"/>
        </w:rPr>
      </w:pPr>
      <w:r w:rsidRPr="00DB4274">
        <w:rPr>
          <w:lang w:eastAsia="ar-SA"/>
        </w:rPr>
        <w:t xml:space="preserve">brutto: ………………  zł (słownie:………) </w:t>
      </w:r>
    </w:p>
    <w:p w:rsidR="00F23B97" w:rsidRPr="00DB4274" w:rsidRDefault="00F23B97" w:rsidP="00F23B97">
      <w:pPr>
        <w:numPr>
          <w:ilvl w:val="1"/>
          <w:numId w:val="30"/>
        </w:numPr>
        <w:tabs>
          <w:tab w:val="left" w:pos="851"/>
          <w:tab w:val="left" w:pos="1276"/>
        </w:tabs>
        <w:spacing w:line="312" w:lineRule="auto"/>
        <w:ind w:left="993" w:firstLine="0"/>
        <w:contextualSpacing/>
        <w:jc w:val="both"/>
        <w:rPr>
          <w:lang w:eastAsia="ar-SA"/>
        </w:rPr>
      </w:pPr>
      <w:r w:rsidRPr="00DB4274">
        <w:rPr>
          <w:lang w:eastAsia="ar-SA"/>
        </w:rPr>
        <w:t xml:space="preserve">w tym: kwota brutto zawiera 23 % podatku VAT w wysokości: ……….zł (słownie: ……), </w:t>
      </w:r>
    </w:p>
    <w:p w:rsidR="00F23B97" w:rsidRPr="00DB4274" w:rsidRDefault="00F23B97" w:rsidP="00F23B97">
      <w:pPr>
        <w:numPr>
          <w:ilvl w:val="0"/>
          <w:numId w:val="4"/>
        </w:numPr>
        <w:tabs>
          <w:tab w:val="left" w:pos="851"/>
        </w:tabs>
        <w:spacing w:line="312" w:lineRule="auto"/>
        <w:ind w:left="709" w:hanging="142"/>
        <w:contextualSpacing/>
        <w:jc w:val="both"/>
        <w:rPr>
          <w:lang w:eastAsia="ar-SA"/>
        </w:rPr>
      </w:pPr>
      <w:r w:rsidRPr="00DB4274">
        <w:rPr>
          <w:lang w:eastAsia="ar-SA"/>
        </w:rPr>
        <w:t xml:space="preserve">Etapu </w:t>
      </w:r>
      <w:r w:rsidR="00316653" w:rsidRPr="00DB4274">
        <w:rPr>
          <w:lang w:eastAsia="ar-SA"/>
        </w:rPr>
        <w:t>I</w:t>
      </w:r>
      <w:r w:rsidRPr="00DB4274">
        <w:rPr>
          <w:lang w:eastAsia="ar-SA"/>
        </w:rPr>
        <w:t>V</w:t>
      </w:r>
      <w:r w:rsidRPr="00DB4274">
        <w:rPr>
          <w:bCs/>
        </w:rPr>
        <w:t>:</w:t>
      </w:r>
    </w:p>
    <w:p w:rsidR="00F23B97" w:rsidRPr="00DB4274" w:rsidRDefault="00F23B97" w:rsidP="00F23B97">
      <w:pPr>
        <w:numPr>
          <w:ilvl w:val="1"/>
          <w:numId w:val="30"/>
        </w:numPr>
        <w:tabs>
          <w:tab w:val="left" w:pos="851"/>
          <w:tab w:val="left" w:pos="1276"/>
        </w:tabs>
        <w:spacing w:line="312" w:lineRule="auto"/>
        <w:ind w:left="993" w:firstLine="0"/>
        <w:contextualSpacing/>
        <w:jc w:val="both"/>
        <w:rPr>
          <w:lang w:eastAsia="ar-SA"/>
        </w:rPr>
      </w:pPr>
      <w:r w:rsidRPr="00DB4274">
        <w:rPr>
          <w:lang w:eastAsia="ar-SA"/>
        </w:rPr>
        <w:t>netto:  ………………zł (słownie………),</w:t>
      </w:r>
    </w:p>
    <w:p w:rsidR="00F23B97" w:rsidRPr="00DB4274" w:rsidRDefault="00F23B97" w:rsidP="00F23B97">
      <w:pPr>
        <w:numPr>
          <w:ilvl w:val="1"/>
          <w:numId w:val="30"/>
        </w:numPr>
        <w:tabs>
          <w:tab w:val="left" w:pos="851"/>
          <w:tab w:val="left" w:pos="1276"/>
        </w:tabs>
        <w:spacing w:line="312" w:lineRule="auto"/>
        <w:ind w:left="993" w:firstLine="0"/>
        <w:contextualSpacing/>
        <w:jc w:val="both"/>
        <w:rPr>
          <w:lang w:eastAsia="ar-SA"/>
        </w:rPr>
      </w:pPr>
      <w:r w:rsidRPr="00DB4274">
        <w:rPr>
          <w:lang w:eastAsia="ar-SA"/>
        </w:rPr>
        <w:t xml:space="preserve">brutto: ………………  zł (słownie:………) </w:t>
      </w:r>
    </w:p>
    <w:p w:rsidR="00F23B97" w:rsidRPr="00DB4274" w:rsidRDefault="00F23B97" w:rsidP="00F23B97">
      <w:pPr>
        <w:numPr>
          <w:ilvl w:val="1"/>
          <w:numId w:val="30"/>
        </w:numPr>
        <w:tabs>
          <w:tab w:val="left" w:pos="851"/>
          <w:tab w:val="left" w:pos="1276"/>
        </w:tabs>
        <w:spacing w:line="312" w:lineRule="auto"/>
        <w:ind w:left="993" w:firstLine="0"/>
        <w:contextualSpacing/>
        <w:jc w:val="both"/>
        <w:rPr>
          <w:lang w:eastAsia="ar-SA"/>
        </w:rPr>
      </w:pPr>
      <w:r w:rsidRPr="00DB4274">
        <w:rPr>
          <w:lang w:eastAsia="ar-SA"/>
        </w:rPr>
        <w:t xml:space="preserve">w tym: kwota brutto zawiera 23 % podatku VAT w wysokości: ……….zł (słownie: ……), </w:t>
      </w:r>
    </w:p>
    <w:p w:rsidR="00F23B97" w:rsidRPr="00DB4274" w:rsidRDefault="00316653" w:rsidP="00F23B97">
      <w:pPr>
        <w:numPr>
          <w:ilvl w:val="0"/>
          <w:numId w:val="4"/>
        </w:numPr>
        <w:tabs>
          <w:tab w:val="left" w:pos="851"/>
        </w:tabs>
        <w:spacing w:line="312" w:lineRule="auto"/>
        <w:ind w:left="709" w:hanging="142"/>
        <w:contextualSpacing/>
        <w:jc w:val="both"/>
        <w:rPr>
          <w:lang w:eastAsia="ar-SA"/>
        </w:rPr>
      </w:pPr>
      <w:r w:rsidRPr="00DB4274">
        <w:rPr>
          <w:lang w:eastAsia="ar-SA"/>
        </w:rPr>
        <w:t>Etapu V</w:t>
      </w:r>
      <w:r w:rsidR="00F23B97" w:rsidRPr="00DB4274">
        <w:rPr>
          <w:bCs/>
        </w:rPr>
        <w:t>:</w:t>
      </w:r>
    </w:p>
    <w:p w:rsidR="00F23B97" w:rsidRPr="00DB4274" w:rsidRDefault="00F23B97" w:rsidP="00F23B97">
      <w:pPr>
        <w:numPr>
          <w:ilvl w:val="1"/>
          <w:numId w:val="30"/>
        </w:numPr>
        <w:tabs>
          <w:tab w:val="left" w:pos="851"/>
          <w:tab w:val="left" w:pos="1276"/>
        </w:tabs>
        <w:spacing w:line="312" w:lineRule="auto"/>
        <w:ind w:left="993" w:firstLine="0"/>
        <w:contextualSpacing/>
        <w:jc w:val="both"/>
        <w:rPr>
          <w:lang w:eastAsia="ar-SA"/>
        </w:rPr>
      </w:pPr>
      <w:r w:rsidRPr="00DB4274">
        <w:rPr>
          <w:lang w:eastAsia="ar-SA"/>
        </w:rPr>
        <w:t>netto:  ………………zł (słownie………),</w:t>
      </w:r>
    </w:p>
    <w:p w:rsidR="00F23B97" w:rsidRPr="00DB4274" w:rsidRDefault="00F23B97" w:rsidP="00F23B97">
      <w:pPr>
        <w:numPr>
          <w:ilvl w:val="1"/>
          <w:numId w:val="30"/>
        </w:numPr>
        <w:tabs>
          <w:tab w:val="left" w:pos="851"/>
          <w:tab w:val="left" w:pos="1276"/>
        </w:tabs>
        <w:spacing w:line="312" w:lineRule="auto"/>
        <w:ind w:left="993" w:firstLine="0"/>
        <w:contextualSpacing/>
        <w:jc w:val="both"/>
        <w:rPr>
          <w:lang w:eastAsia="ar-SA"/>
        </w:rPr>
      </w:pPr>
      <w:r w:rsidRPr="00DB4274">
        <w:rPr>
          <w:lang w:eastAsia="ar-SA"/>
        </w:rPr>
        <w:t xml:space="preserve">brutto: ………………  zł (słownie:………) </w:t>
      </w:r>
    </w:p>
    <w:p w:rsidR="00F23B97" w:rsidRPr="00DB4274" w:rsidRDefault="00F23B97" w:rsidP="00F23B97">
      <w:pPr>
        <w:numPr>
          <w:ilvl w:val="1"/>
          <w:numId w:val="30"/>
        </w:numPr>
        <w:tabs>
          <w:tab w:val="left" w:pos="851"/>
          <w:tab w:val="left" w:pos="1276"/>
        </w:tabs>
        <w:spacing w:line="312" w:lineRule="auto"/>
        <w:ind w:left="993" w:firstLine="0"/>
        <w:contextualSpacing/>
        <w:jc w:val="both"/>
        <w:rPr>
          <w:lang w:eastAsia="ar-SA"/>
        </w:rPr>
      </w:pPr>
      <w:r w:rsidRPr="00DB4274">
        <w:rPr>
          <w:lang w:eastAsia="ar-SA"/>
        </w:rPr>
        <w:t xml:space="preserve">w tym: kwota brutto zawiera 23 % podatku VAT w wysokości: ……….zł (słownie: ……), </w:t>
      </w:r>
    </w:p>
    <w:p w:rsidR="00F23B97" w:rsidRPr="00DB4274" w:rsidRDefault="00316653" w:rsidP="00F23B97">
      <w:pPr>
        <w:numPr>
          <w:ilvl w:val="0"/>
          <w:numId w:val="4"/>
        </w:numPr>
        <w:tabs>
          <w:tab w:val="left" w:pos="851"/>
        </w:tabs>
        <w:spacing w:line="312" w:lineRule="auto"/>
        <w:ind w:left="709" w:hanging="142"/>
        <w:contextualSpacing/>
        <w:jc w:val="both"/>
        <w:rPr>
          <w:lang w:eastAsia="ar-SA"/>
        </w:rPr>
      </w:pPr>
      <w:r w:rsidRPr="00DB4274">
        <w:rPr>
          <w:lang w:eastAsia="ar-SA"/>
        </w:rPr>
        <w:t>Etapu VI</w:t>
      </w:r>
      <w:r w:rsidR="00F23B97" w:rsidRPr="00DB4274">
        <w:rPr>
          <w:bCs/>
        </w:rPr>
        <w:t>:</w:t>
      </w:r>
    </w:p>
    <w:p w:rsidR="00F23B97" w:rsidRPr="00DB4274" w:rsidRDefault="00F23B97" w:rsidP="00F23B97">
      <w:pPr>
        <w:numPr>
          <w:ilvl w:val="1"/>
          <w:numId w:val="30"/>
        </w:numPr>
        <w:tabs>
          <w:tab w:val="left" w:pos="851"/>
          <w:tab w:val="left" w:pos="1276"/>
        </w:tabs>
        <w:spacing w:line="312" w:lineRule="auto"/>
        <w:ind w:left="993" w:firstLine="0"/>
        <w:contextualSpacing/>
        <w:jc w:val="both"/>
        <w:rPr>
          <w:lang w:eastAsia="ar-SA"/>
        </w:rPr>
      </w:pPr>
      <w:r w:rsidRPr="00DB4274">
        <w:rPr>
          <w:lang w:eastAsia="ar-SA"/>
        </w:rPr>
        <w:t>netto:  ………………zł (słownie………),</w:t>
      </w:r>
    </w:p>
    <w:p w:rsidR="00F23B97" w:rsidRPr="00DB4274" w:rsidRDefault="00F23B97" w:rsidP="00F23B97">
      <w:pPr>
        <w:numPr>
          <w:ilvl w:val="1"/>
          <w:numId w:val="30"/>
        </w:numPr>
        <w:tabs>
          <w:tab w:val="left" w:pos="851"/>
          <w:tab w:val="left" w:pos="1276"/>
        </w:tabs>
        <w:spacing w:line="312" w:lineRule="auto"/>
        <w:ind w:left="993" w:firstLine="0"/>
        <w:contextualSpacing/>
        <w:jc w:val="both"/>
        <w:rPr>
          <w:lang w:eastAsia="ar-SA"/>
        </w:rPr>
      </w:pPr>
      <w:r w:rsidRPr="00DB4274">
        <w:rPr>
          <w:lang w:eastAsia="ar-SA"/>
        </w:rPr>
        <w:t xml:space="preserve">brutto: ………………  zł (słownie:………) </w:t>
      </w:r>
    </w:p>
    <w:p w:rsidR="00F23B97" w:rsidRPr="00F23B97" w:rsidRDefault="00F23B97" w:rsidP="00F23B97">
      <w:pPr>
        <w:numPr>
          <w:ilvl w:val="1"/>
          <w:numId w:val="30"/>
        </w:numPr>
        <w:tabs>
          <w:tab w:val="left" w:pos="851"/>
          <w:tab w:val="left" w:pos="1276"/>
        </w:tabs>
        <w:spacing w:line="312" w:lineRule="auto"/>
        <w:ind w:left="993" w:firstLine="0"/>
        <w:contextualSpacing/>
        <w:jc w:val="both"/>
        <w:rPr>
          <w:color w:val="FF0000"/>
          <w:lang w:eastAsia="ar-SA"/>
        </w:rPr>
      </w:pPr>
      <w:r w:rsidRPr="00DB4274">
        <w:rPr>
          <w:lang w:eastAsia="ar-SA"/>
        </w:rPr>
        <w:t>w tym: kwota brutto zawiera 23 % podatku VAT w wysokości: ……….zł (słownie: ……)</w:t>
      </w:r>
      <w:r w:rsidR="004E5C57" w:rsidRPr="00DB4274">
        <w:rPr>
          <w:lang w:eastAsia="ar-SA"/>
        </w:rPr>
        <w:t>.</w:t>
      </w:r>
      <w:r w:rsidRPr="00DB4274">
        <w:rPr>
          <w:lang w:eastAsia="ar-SA"/>
        </w:rPr>
        <w:t xml:space="preserve"> </w:t>
      </w:r>
    </w:p>
    <w:p w:rsidR="00DA4DF4" w:rsidRDefault="00DA4DF4" w:rsidP="004E5C57">
      <w:pPr>
        <w:spacing w:line="312" w:lineRule="auto"/>
        <w:contextualSpacing/>
        <w:jc w:val="both"/>
        <w:rPr>
          <w:color w:val="000000" w:themeColor="text1"/>
          <w:lang w:eastAsia="ar-SA"/>
        </w:rPr>
      </w:pPr>
    </w:p>
    <w:p w:rsidR="00821791" w:rsidRDefault="00821791" w:rsidP="004E5C57">
      <w:pPr>
        <w:spacing w:line="312" w:lineRule="auto"/>
        <w:contextualSpacing/>
        <w:jc w:val="both"/>
        <w:rPr>
          <w:color w:val="000000" w:themeColor="text1"/>
          <w:lang w:eastAsia="ar-SA"/>
        </w:rPr>
      </w:pPr>
    </w:p>
    <w:p w:rsidR="00821791" w:rsidRPr="00B0446B" w:rsidRDefault="00821791" w:rsidP="004E5C57">
      <w:pPr>
        <w:spacing w:line="312" w:lineRule="auto"/>
        <w:contextualSpacing/>
        <w:jc w:val="both"/>
        <w:rPr>
          <w:color w:val="000000" w:themeColor="text1"/>
          <w:lang w:eastAsia="ar-SA"/>
        </w:rPr>
      </w:pPr>
    </w:p>
    <w:p w:rsidR="00B470CE" w:rsidRPr="00B0446B" w:rsidRDefault="003A0CD2" w:rsidP="00731C3A">
      <w:pPr>
        <w:numPr>
          <w:ilvl w:val="0"/>
          <w:numId w:val="3"/>
        </w:numPr>
        <w:spacing w:line="312" w:lineRule="auto"/>
        <w:ind w:left="284" w:hanging="284"/>
        <w:contextualSpacing/>
        <w:jc w:val="both"/>
        <w:rPr>
          <w:iCs/>
          <w:color w:val="000000" w:themeColor="text1"/>
        </w:rPr>
      </w:pPr>
      <w:r w:rsidRPr="00B0446B">
        <w:rPr>
          <w:iCs/>
          <w:color w:val="000000" w:themeColor="text1"/>
        </w:rPr>
        <w:t>Podział n</w:t>
      </w:r>
      <w:r w:rsidR="00376039" w:rsidRPr="00B0446B">
        <w:rPr>
          <w:iCs/>
          <w:color w:val="000000" w:themeColor="text1"/>
        </w:rPr>
        <w:t>akład</w:t>
      </w:r>
      <w:r w:rsidRPr="00B0446B">
        <w:rPr>
          <w:iCs/>
          <w:color w:val="000000" w:themeColor="text1"/>
        </w:rPr>
        <w:t>ów</w:t>
      </w:r>
      <w:r w:rsidR="00376039" w:rsidRPr="00B0446B">
        <w:rPr>
          <w:iCs/>
          <w:color w:val="000000" w:themeColor="text1"/>
        </w:rPr>
        <w:t xml:space="preserve"> finansow</w:t>
      </w:r>
      <w:r w:rsidRPr="00B0446B">
        <w:rPr>
          <w:iCs/>
          <w:color w:val="000000" w:themeColor="text1"/>
        </w:rPr>
        <w:t xml:space="preserve">ych ze względu na </w:t>
      </w:r>
      <w:r w:rsidR="00376039" w:rsidRPr="00B0446B">
        <w:rPr>
          <w:iCs/>
          <w:color w:val="000000" w:themeColor="text1"/>
        </w:rPr>
        <w:t>źródło finansowania:</w:t>
      </w:r>
    </w:p>
    <w:p w:rsidR="001A7DB8" w:rsidRPr="005F3877" w:rsidRDefault="001A7DB8" w:rsidP="00731C3A">
      <w:pPr>
        <w:pStyle w:val="Akapitzlist"/>
        <w:numPr>
          <w:ilvl w:val="0"/>
          <w:numId w:val="34"/>
        </w:numPr>
        <w:spacing w:after="0" w:line="312" w:lineRule="auto"/>
        <w:ind w:left="567" w:hanging="283"/>
        <w:jc w:val="both"/>
        <w:rPr>
          <w:rFonts w:ascii="Arial" w:hAnsi="Arial" w:cs="Arial"/>
          <w:iCs/>
          <w:color w:val="FF0000"/>
          <w:sz w:val="20"/>
          <w:szCs w:val="20"/>
        </w:rPr>
      </w:pPr>
      <w:r w:rsidRPr="00DB4274">
        <w:rPr>
          <w:rFonts w:ascii="Arial" w:hAnsi="Arial" w:cs="Arial"/>
          <w:sz w:val="20"/>
          <w:szCs w:val="20"/>
        </w:rPr>
        <w:t>kwota udziału własnego Zamawiającego, stanowiąca środki finansowe Zamawiającego przeznaczone na realizację zadania, wynosi</w:t>
      </w:r>
      <w:r w:rsidRPr="005F3877">
        <w:rPr>
          <w:rFonts w:ascii="Arial" w:hAnsi="Arial" w:cs="Arial"/>
          <w:color w:val="FF0000"/>
          <w:sz w:val="20"/>
          <w:szCs w:val="20"/>
        </w:rPr>
        <w:t xml:space="preserve">: </w:t>
      </w:r>
      <w:r w:rsidRPr="00DE795F">
        <w:rPr>
          <w:rFonts w:ascii="Arial" w:hAnsi="Arial" w:cs="Arial"/>
          <w:bCs/>
          <w:sz w:val="20"/>
          <w:szCs w:val="20"/>
        </w:rPr>
        <w:t>……………………….</w:t>
      </w:r>
      <w:r w:rsidRPr="005F3877">
        <w:rPr>
          <w:rFonts w:ascii="Arial" w:hAnsi="Arial" w:cs="Arial"/>
          <w:b/>
          <w:color w:val="FF0000"/>
          <w:sz w:val="20"/>
          <w:szCs w:val="20"/>
        </w:rPr>
        <w:t xml:space="preserve"> </w:t>
      </w:r>
      <w:r w:rsidRPr="00DB4274">
        <w:rPr>
          <w:rFonts w:ascii="Arial" w:hAnsi="Arial" w:cs="Arial"/>
          <w:b/>
          <w:sz w:val="20"/>
          <w:szCs w:val="20"/>
        </w:rPr>
        <w:t>zł</w:t>
      </w:r>
      <w:r w:rsidRPr="00DB4274">
        <w:rPr>
          <w:rFonts w:ascii="Arial" w:hAnsi="Arial" w:cs="Arial"/>
          <w:sz w:val="20"/>
          <w:szCs w:val="20"/>
        </w:rPr>
        <w:t xml:space="preserve"> </w:t>
      </w:r>
      <w:r w:rsidRPr="005F3877">
        <w:rPr>
          <w:rFonts w:ascii="Arial" w:hAnsi="Arial" w:cs="Arial"/>
          <w:color w:val="FF0000"/>
          <w:sz w:val="20"/>
          <w:szCs w:val="20"/>
          <w:vertAlign w:val="superscript"/>
        </w:rPr>
        <w:t>4)</w:t>
      </w:r>
    </w:p>
    <w:p w:rsidR="00316653" w:rsidRPr="00316653" w:rsidRDefault="001A7DB8" w:rsidP="00316653">
      <w:pPr>
        <w:pStyle w:val="Akapitzlist"/>
        <w:numPr>
          <w:ilvl w:val="0"/>
          <w:numId w:val="34"/>
        </w:numPr>
        <w:spacing w:after="0" w:line="312" w:lineRule="auto"/>
        <w:ind w:left="567" w:hanging="283"/>
        <w:jc w:val="both"/>
        <w:rPr>
          <w:rFonts w:ascii="Arial" w:hAnsi="Arial" w:cs="Arial"/>
          <w:iCs/>
          <w:color w:val="000000" w:themeColor="text1"/>
          <w:sz w:val="20"/>
          <w:szCs w:val="20"/>
        </w:rPr>
      </w:pPr>
      <w:r w:rsidRPr="00B0446B">
        <w:rPr>
          <w:rFonts w:ascii="Arial" w:hAnsi="Arial" w:cs="Arial"/>
          <w:color w:val="000000" w:themeColor="text1"/>
          <w:sz w:val="20"/>
          <w:szCs w:val="20"/>
        </w:rPr>
        <w:t>kwota stanowiąca wy</w:t>
      </w:r>
      <w:r w:rsidR="000F46F0">
        <w:rPr>
          <w:rFonts w:ascii="Arial" w:hAnsi="Arial" w:cs="Arial"/>
          <w:color w:val="000000" w:themeColor="text1"/>
          <w:sz w:val="20"/>
          <w:szCs w:val="20"/>
        </w:rPr>
        <w:t xml:space="preserve">sokość dofinansowania zadania z </w:t>
      </w:r>
      <w:r w:rsidR="004265A0">
        <w:rPr>
          <w:rFonts w:ascii="Arial" w:hAnsi="Arial" w:cs="Arial"/>
          <w:color w:val="000000" w:themeColor="text1"/>
          <w:sz w:val="20"/>
          <w:szCs w:val="20"/>
        </w:rPr>
        <w:t>budżetu Województwa Mazowieckiego</w:t>
      </w:r>
      <w:r w:rsidR="00821791">
        <w:rPr>
          <w:rFonts w:ascii="Arial" w:hAnsi="Arial" w:cs="Arial"/>
          <w:color w:val="000000" w:themeColor="text1"/>
          <w:sz w:val="20"/>
          <w:szCs w:val="20"/>
        </w:rPr>
        <w:t xml:space="preserve"> </w:t>
      </w:r>
      <w:r w:rsidR="004265A0">
        <w:rPr>
          <w:rFonts w:ascii="Arial" w:hAnsi="Arial" w:cs="Arial"/>
          <w:color w:val="000000" w:themeColor="text1"/>
          <w:sz w:val="20"/>
          <w:szCs w:val="20"/>
        </w:rPr>
        <w:t>w ramach I</w:t>
      </w:r>
      <w:r w:rsidR="000F46F0">
        <w:rPr>
          <w:rFonts w:ascii="Arial" w:hAnsi="Arial" w:cs="Arial"/>
          <w:color w:val="000000" w:themeColor="text1"/>
          <w:sz w:val="20"/>
          <w:szCs w:val="20"/>
        </w:rPr>
        <w:t xml:space="preserve">nstrumentu </w:t>
      </w:r>
      <w:r w:rsidR="000F46F0" w:rsidRPr="000F46F0">
        <w:rPr>
          <w:rFonts w:ascii="Arial" w:hAnsi="Arial" w:cs="Arial"/>
          <w:color w:val="000000" w:themeColor="text1"/>
          <w:sz w:val="20"/>
          <w:szCs w:val="20"/>
        </w:rPr>
        <w:t>wsparcia zadań ważnych dla równomiernego rozwoju województwa mazowieckiego</w:t>
      </w:r>
      <w:r w:rsidR="00B429BC">
        <w:rPr>
          <w:rFonts w:ascii="Arial" w:hAnsi="Arial" w:cs="Arial"/>
          <w:color w:val="000000" w:themeColor="text1"/>
          <w:sz w:val="20"/>
          <w:szCs w:val="20"/>
        </w:rPr>
        <w:t>,</w:t>
      </w:r>
      <w:r w:rsidR="000F46F0">
        <w:rPr>
          <w:rFonts w:ascii="Arial" w:hAnsi="Arial" w:cs="Arial"/>
          <w:color w:val="000000" w:themeColor="text1"/>
          <w:sz w:val="20"/>
          <w:szCs w:val="20"/>
        </w:rPr>
        <w:t xml:space="preserve"> </w:t>
      </w:r>
      <w:r w:rsidR="004265A0" w:rsidRPr="009828C9">
        <w:rPr>
          <w:rFonts w:ascii="Arial" w:hAnsi="Arial" w:cs="Arial"/>
          <w:color w:val="000000" w:themeColor="text1"/>
          <w:sz w:val="20"/>
          <w:szCs w:val="20"/>
        </w:rPr>
        <w:t>do wydatkowania w 2026 roku</w:t>
      </w:r>
      <w:r w:rsidR="007016A6" w:rsidRPr="00B0446B">
        <w:rPr>
          <w:rFonts w:ascii="Arial" w:hAnsi="Arial" w:cs="Arial"/>
          <w:color w:val="000000" w:themeColor="text1"/>
          <w:sz w:val="20"/>
          <w:szCs w:val="20"/>
        </w:rPr>
        <w:t xml:space="preserve"> </w:t>
      </w:r>
      <w:r w:rsidRPr="00B0446B">
        <w:rPr>
          <w:rFonts w:ascii="Arial" w:hAnsi="Arial" w:cs="Arial"/>
          <w:color w:val="000000" w:themeColor="text1"/>
          <w:sz w:val="20"/>
          <w:szCs w:val="20"/>
        </w:rPr>
        <w:t xml:space="preserve">wynosi: </w:t>
      </w:r>
      <w:r w:rsidR="00FF2DE2">
        <w:rPr>
          <w:rFonts w:ascii="Arial" w:hAnsi="Arial" w:cs="Arial"/>
          <w:b/>
          <w:color w:val="000000" w:themeColor="text1"/>
          <w:sz w:val="20"/>
          <w:szCs w:val="20"/>
        </w:rPr>
        <w:t>4 000 000,00</w:t>
      </w:r>
      <w:r w:rsidRPr="00B0446B">
        <w:rPr>
          <w:rFonts w:ascii="Arial" w:hAnsi="Arial" w:cs="Arial"/>
          <w:b/>
          <w:color w:val="000000" w:themeColor="text1"/>
          <w:sz w:val="20"/>
          <w:szCs w:val="20"/>
        </w:rPr>
        <w:t xml:space="preserve"> zł</w:t>
      </w:r>
      <w:r w:rsidR="004265A0">
        <w:rPr>
          <w:rFonts w:ascii="Arial" w:hAnsi="Arial" w:cs="Arial"/>
          <w:b/>
          <w:color w:val="000000" w:themeColor="text1"/>
          <w:sz w:val="20"/>
          <w:szCs w:val="20"/>
        </w:rPr>
        <w:t xml:space="preserve"> </w:t>
      </w:r>
    </w:p>
    <w:p w:rsidR="00316653" w:rsidRPr="00316653" w:rsidRDefault="00316653" w:rsidP="00316653">
      <w:pPr>
        <w:pStyle w:val="Akapitzlist"/>
        <w:numPr>
          <w:ilvl w:val="0"/>
          <w:numId w:val="34"/>
        </w:numPr>
        <w:spacing w:after="0" w:line="312" w:lineRule="auto"/>
        <w:ind w:left="567" w:hanging="283"/>
        <w:jc w:val="both"/>
        <w:rPr>
          <w:rFonts w:ascii="Arial" w:hAnsi="Arial" w:cs="Arial"/>
          <w:iCs/>
          <w:color w:val="000000" w:themeColor="text1"/>
          <w:sz w:val="20"/>
          <w:szCs w:val="20"/>
        </w:rPr>
      </w:pPr>
      <w:r w:rsidRPr="00316653">
        <w:rPr>
          <w:rFonts w:ascii="Arial" w:hAnsi="Arial" w:cs="Arial"/>
          <w:iCs/>
          <w:color w:val="000000" w:themeColor="text1"/>
          <w:sz w:val="20"/>
          <w:szCs w:val="20"/>
        </w:rPr>
        <w:t>kwota stanowiąca wysokość dofinansowania zadania z</w:t>
      </w:r>
      <w:r w:rsidR="004265A0">
        <w:rPr>
          <w:rFonts w:ascii="Arial" w:hAnsi="Arial" w:cs="Arial"/>
          <w:iCs/>
          <w:color w:val="000000" w:themeColor="text1"/>
          <w:sz w:val="20"/>
          <w:szCs w:val="20"/>
        </w:rPr>
        <w:t>e Środków Fundusz</w:t>
      </w:r>
      <w:r w:rsidR="002F7E21">
        <w:rPr>
          <w:rFonts w:ascii="Arial" w:hAnsi="Arial" w:cs="Arial"/>
          <w:iCs/>
          <w:color w:val="000000" w:themeColor="text1"/>
          <w:sz w:val="20"/>
          <w:szCs w:val="20"/>
        </w:rPr>
        <w:t>u</w:t>
      </w:r>
      <w:r w:rsidR="004265A0">
        <w:rPr>
          <w:rFonts w:ascii="Arial" w:hAnsi="Arial" w:cs="Arial"/>
          <w:iCs/>
          <w:color w:val="000000" w:themeColor="text1"/>
          <w:sz w:val="20"/>
          <w:szCs w:val="20"/>
        </w:rPr>
        <w:t xml:space="preserve"> Rozwoju Kultury Fizycznej</w:t>
      </w:r>
      <w:r w:rsidRPr="00316653">
        <w:rPr>
          <w:rFonts w:ascii="Arial" w:hAnsi="Arial" w:cs="Arial"/>
          <w:iCs/>
          <w:color w:val="000000" w:themeColor="text1"/>
          <w:sz w:val="20"/>
          <w:szCs w:val="20"/>
        </w:rPr>
        <w:t xml:space="preserve"> </w:t>
      </w:r>
      <w:r w:rsidR="004265A0">
        <w:rPr>
          <w:rFonts w:ascii="Arial" w:hAnsi="Arial" w:cs="Arial"/>
          <w:iCs/>
          <w:color w:val="000000" w:themeColor="text1"/>
          <w:sz w:val="20"/>
          <w:szCs w:val="20"/>
        </w:rPr>
        <w:t>w ramach Programu Sportowa Polska – Program Rozwoju Lokalnej Infrastruktury</w:t>
      </w:r>
      <w:r w:rsidR="002F7E21">
        <w:rPr>
          <w:rFonts w:ascii="Arial" w:hAnsi="Arial" w:cs="Arial"/>
          <w:iCs/>
          <w:color w:val="000000" w:themeColor="text1"/>
          <w:sz w:val="20"/>
          <w:szCs w:val="20"/>
        </w:rPr>
        <w:t xml:space="preserve"> Sportowej – edycja 2024</w:t>
      </w:r>
      <w:r w:rsidR="00B429BC">
        <w:rPr>
          <w:rFonts w:ascii="Arial" w:hAnsi="Arial" w:cs="Arial"/>
          <w:iCs/>
          <w:color w:val="000000" w:themeColor="text1"/>
          <w:sz w:val="20"/>
          <w:szCs w:val="20"/>
        </w:rPr>
        <w:t>,</w:t>
      </w:r>
      <w:r w:rsidR="002F7E21">
        <w:rPr>
          <w:rFonts w:ascii="Arial" w:hAnsi="Arial" w:cs="Arial"/>
          <w:iCs/>
          <w:color w:val="000000" w:themeColor="text1"/>
          <w:sz w:val="20"/>
          <w:szCs w:val="20"/>
        </w:rPr>
        <w:t xml:space="preserve"> </w:t>
      </w:r>
      <w:r w:rsidR="004265A0">
        <w:rPr>
          <w:rFonts w:ascii="Arial" w:hAnsi="Arial" w:cs="Arial"/>
          <w:iCs/>
          <w:color w:val="000000" w:themeColor="text1"/>
          <w:sz w:val="20"/>
          <w:szCs w:val="20"/>
        </w:rPr>
        <w:t xml:space="preserve">do wydatkowania w 2026 roku wynosi </w:t>
      </w:r>
      <w:r w:rsidR="004265A0" w:rsidRPr="00821791">
        <w:rPr>
          <w:rFonts w:ascii="Arial" w:hAnsi="Arial" w:cs="Arial"/>
          <w:b/>
          <w:bCs/>
          <w:iCs/>
          <w:color w:val="000000" w:themeColor="text1"/>
          <w:sz w:val="20"/>
          <w:szCs w:val="20"/>
        </w:rPr>
        <w:t>3 500 000,00 zł</w:t>
      </w:r>
      <w:r w:rsidR="004265A0">
        <w:rPr>
          <w:rFonts w:ascii="Arial" w:hAnsi="Arial" w:cs="Arial"/>
          <w:iCs/>
          <w:color w:val="000000" w:themeColor="text1"/>
          <w:sz w:val="20"/>
          <w:szCs w:val="20"/>
        </w:rPr>
        <w:t xml:space="preserve">, do wydatkowania w 2027 roku wynosi </w:t>
      </w:r>
      <w:r w:rsidR="004265A0">
        <w:rPr>
          <w:rFonts w:ascii="Arial" w:hAnsi="Arial" w:cs="Arial"/>
          <w:b/>
          <w:iCs/>
          <w:color w:val="000000" w:themeColor="text1"/>
          <w:sz w:val="20"/>
          <w:szCs w:val="20"/>
        </w:rPr>
        <w:t xml:space="preserve"> 2 625 100,00</w:t>
      </w:r>
      <w:r w:rsidR="00821791">
        <w:rPr>
          <w:rFonts w:ascii="Arial" w:hAnsi="Arial" w:cs="Arial"/>
          <w:b/>
          <w:iCs/>
          <w:color w:val="000000" w:themeColor="text1"/>
          <w:sz w:val="20"/>
          <w:szCs w:val="20"/>
        </w:rPr>
        <w:t>.</w:t>
      </w:r>
    </w:p>
    <w:p w:rsidR="00AD55B0" w:rsidRPr="00821791" w:rsidRDefault="00AD55B0" w:rsidP="0056196D">
      <w:pPr>
        <w:pStyle w:val="Akapitzlist"/>
        <w:numPr>
          <w:ilvl w:val="0"/>
          <w:numId w:val="3"/>
        </w:numPr>
        <w:spacing w:line="312" w:lineRule="auto"/>
        <w:ind w:left="426"/>
        <w:jc w:val="both"/>
        <w:rPr>
          <w:rFonts w:ascii="Arial" w:hAnsi="Arial" w:cs="Arial"/>
          <w:color w:val="000000" w:themeColor="text1"/>
          <w:sz w:val="20"/>
          <w:szCs w:val="20"/>
          <w:lang w:eastAsia="ar-SA"/>
        </w:rPr>
      </w:pPr>
      <w:r w:rsidRPr="00821791">
        <w:rPr>
          <w:rFonts w:ascii="Arial" w:hAnsi="Arial" w:cs="Arial"/>
          <w:color w:val="000000" w:themeColor="text1"/>
          <w:sz w:val="20"/>
          <w:szCs w:val="20"/>
          <w:lang w:eastAsia="ar-SA"/>
        </w:rPr>
        <w:t>W przypadku wyczerpania środków finansowych, o których mowa w</w:t>
      </w:r>
      <w:r w:rsidRPr="00821791">
        <w:rPr>
          <w:rFonts w:ascii="Arial" w:hAnsi="Arial" w:cs="Arial"/>
          <w:color w:val="FF0000"/>
          <w:sz w:val="20"/>
          <w:szCs w:val="20"/>
        </w:rPr>
        <w:t xml:space="preserve"> </w:t>
      </w:r>
      <w:r w:rsidRPr="00821791">
        <w:rPr>
          <w:rFonts w:ascii="Arial" w:hAnsi="Arial" w:cs="Arial"/>
          <w:color w:val="000000" w:themeColor="text1"/>
          <w:sz w:val="20"/>
          <w:szCs w:val="20"/>
          <w:lang w:eastAsia="ar-SA"/>
        </w:rPr>
        <w:t xml:space="preserve">ust. 2 </w:t>
      </w:r>
      <w:proofErr w:type="spellStart"/>
      <w:r w:rsidRPr="00821791">
        <w:rPr>
          <w:rFonts w:ascii="Arial" w:hAnsi="Arial" w:cs="Arial"/>
          <w:color w:val="000000" w:themeColor="text1"/>
          <w:sz w:val="20"/>
          <w:szCs w:val="20"/>
          <w:lang w:eastAsia="ar-SA"/>
        </w:rPr>
        <w:t>pkt</w:t>
      </w:r>
      <w:proofErr w:type="spellEnd"/>
      <w:r w:rsidRPr="00821791">
        <w:rPr>
          <w:rFonts w:ascii="Arial" w:hAnsi="Arial" w:cs="Arial"/>
          <w:color w:val="000000" w:themeColor="text1"/>
          <w:sz w:val="20"/>
          <w:szCs w:val="20"/>
          <w:lang w:eastAsia="ar-SA"/>
        </w:rPr>
        <w:t xml:space="preserve"> 2 i 3, Zamawiający pokryje różnicę ze środków własnych.  </w:t>
      </w:r>
    </w:p>
    <w:p w:rsidR="00C65CF2" w:rsidRPr="00B0446B" w:rsidRDefault="00C65CF2" w:rsidP="00731C3A">
      <w:pPr>
        <w:numPr>
          <w:ilvl w:val="0"/>
          <w:numId w:val="3"/>
        </w:numPr>
        <w:spacing w:line="312" w:lineRule="auto"/>
        <w:ind w:left="284" w:hanging="284"/>
        <w:contextualSpacing/>
        <w:jc w:val="both"/>
        <w:rPr>
          <w:color w:val="000000" w:themeColor="text1"/>
          <w:lang w:eastAsia="ar-SA"/>
        </w:rPr>
      </w:pPr>
      <w:r w:rsidRPr="00B0446B">
        <w:rPr>
          <w:color w:val="000000" w:themeColor="text1"/>
          <w:lang w:eastAsia="ar-SA"/>
        </w:rPr>
        <w:t xml:space="preserve">Kwota określona w ust. 1 zawiera wszelkie koszty, związane z realizacją przedmiotu </w:t>
      </w:r>
      <w:r w:rsidR="0063156E" w:rsidRPr="00B0446B">
        <w:rPr>
          <w:color w:val="000000" w:themeColor="text1"/>
          <w:lang w:eastAsia="ar-SA"/>
        </w:rPr>
        <w:t>umowy</w:t>
      </w:r>
      <w:r w:rsidR="000F46F0">
        <w:rPr>
          <w:color w:val="000000" w:themeColor="text1"/>
          <w:lang w:eastAsia="ar-SA"/>
        </w:rPr>
        <w:t xml:space="preserve"> </w:t>
      </w:r>
      <w:r w:rsidRPr="00B0446B">
        <w:rPr>
          <w:color w:val="000000" w:themeColor="text1"/>
          <w:lang w:eastAsia="ar-SA"/>
        </w:rPr>
        <w:t>jak również nie ujęte, a niezbędne do prawidłowego wykonania przedmiotu umowy w szczególności: koszty zagospodarowania terenu budowy, wykonania, utrzymania i likwidacji zaplecza budowy, koszt remontów cząstkowych, jak również koszty usług nie ujętych w dokumentacji projektowej – a których wykonanie jest niezbędne dla prawidłowego wykonania przedmiotu umowy jak np. wszelkie koszty robót przygotowawczych, porządkowych, zabezpieczających, organizacji i utrzymania terenu budowy, koszty wykonania niezbędnych prób, badań, uzgodnień, nadzorów,</w:t>
      </w:r>
      <w:r w:rsidR="00144F8E" w:rsidRPr="00B0446B">
        <w:rPr>
          <w:color w:val="000000" w:themeColor="text1"/>
          <w:lang w:eastAsia="ar-SA"/>
        </w:rPr>
        <w:t xml:space="preserve"> </w:t>
      </w:r>
      <w:r w:rsidRPr="00B0446B">
        <w:rPr>
          <w:color w:val="000000" w:themeColor="text1"/>
          <w:lang w:eastAsia="ar-SA"/>
        </w:rPr>
        <w:t xml:space="preserve">sprawdzeń, opinii, koszty uzgodnień dokumentacji projektowej uzyskania opinii, </w:t>
      </w:r>
      <w:r w:rsidR="004119D4" w:rsidRPr="00B0446B">
        <w:rPr>
          <w:color w:val="000000" w:themeColor="text1"/>
          <w:lang w:eastAsia="ar-SA"/>
        </w:rPr>
        <w:t>pozwoleń</w:t>
      </w:r>
      <w:r w:rsidRPr="00B0446B">
        <w:rPr>
          <w:color w:val="000000" w:themeColor="text1"/>
          <w:lang w:eastAsia="ar-SA"/>
        </w:rPr>
        <w:t>, decyzji, ekspertyz,  wszelkie opłaty, narzuty, podatki, cła, itp.; koszty dostaw, a także koszty i opłaty związane z odbiorami wykonanych robót, wykonaniem dokumentacji powykonawczej, odtworzenia terenów przyległych do terenu budowy do stanu pierwotnego,</w:t>
      </w:r>
      <w:r w:rsidR="00155726" w:rsidRPr="00B0446B">
        <w:rPr>
          <w:color w:val="000000" w:themeColor="text1"/>
          <w:lang w:eastAsia="ar-SA"/>
        </w:rPr>
        <w:t xml:space="preserve"> obsługę geodezyjną</w:t>
      </w:r>
      <w:r w:rsidR="00ED29BD" w:rsidRPr="00B0446B">
        <w:rPr>
          <w:color w:val="000000" w:themeColor="text1"/>
          <w:lang w:eastAsia="ar-SA"/>
        </w:rPr>
        <w:t xml:space="preserve">, badania laboratoryjne, współpracę z Zamawiającym, </w:t>
      </w:r>
      <w:r w:rsidRPr="00B0446B">
        <w:rPr>
          <w:color w:val="000000" w:themeColor="text1"/>
          <w:lang w:eastAsia="ar-SA"/>
        </w:rPr>
        <w:t>itp.</w:t>
      </w:r>
    </w:p>
    <w:p w:rsidR="00623273" w:rsidRPr="00B0446B" w:rsidRDefault="00623273" w:rsidP="00731C3A">
      <w:pPr>
        <w:numPr>
          <w:ilvl w:val="0"/>
          <w:numId w:val="3"/>
        </w:numPr>
        <w:spacing w:line="312" w:lineRule="auto"/>
        <w:ind w:left="284" w:hanging="284"/>
        <w:contextualSpacing/>
        <w:jc w:val="both"/>
        <w:rPr>
          <w:color w:val="000000" w:themeColor="text1"/>
          <w:lang w:eastAsia="ar-SA"/>
        </w:rPr>
      </w:pPr>
      <w:r w:rsidRPr="00B0446B">
        <w:rPr>
          <w:color w:val="000000" w:themeColor="text1"/>
        </w:rPr>
        <w:t xml:space="preserve">Wykonawca oświadcza, że akceptuje ustalone w umowie należne mu wynagrodzenie </w:t>
      </w:r>
      <w:r w:rsidR="00DB4274">
        <w:rPr>
          <w:color w:val="000000" w:themeColor="text1"/>
        </w:rPr>
        <w:t>ryczałtowe</w:t>
      </w:r>
      <w:r w:rsidR="00151003" w:rsidRPr="00B0446B">
        <w:rPr>
          <w:color w:val="000000" w:themeColor="text1"/>
        </w:rPr>
        <w:t xml:space="preserve">, </w:t>
      </w:r>
      <w:r w:rsidRPr="00B0446B">
        <w:rPr>
          <w:color w:val="000000" w:themeColor="text1"/>
        </w:rPr>
        <w:t>przyjmuje na siebie obowiązek wykonania także wszystkich innych robót niezbędnych do realizacji umowy, w tym wyszczególnionych w ust</w:t>
      </w:r>
      <w:r w:rsidRPr="00370D38">
        <w:rPr>
          <w:color w:val="00B0F0"/>
        </w:rPr>
        <w:t xml:space="preserve">. </w:t>
      </w:r>
      <w:r w:rsidR="00D02831" w:rsidRPr="00821791">
        <w:t xml:space="preserve">4 </w:t>
      </w:r>
      <w:r w:rsidR="00151003" w:rsidRPr="00370D38">
        <w:rPr>
          <w:color w:val="00B0F0"/>
        </w:rPr>
        <w:t xml:space="preserve"> </w:t>
      </w:r>
      <w:r w:rsidRPr="00B0446B">
        <w:rPr>
          <w:color w:val="000000" w:themeColor="text1"/>
        </w:rPr>
        <w:t>oraz uwzględnił tę okoliczność w swojej wycenie przedmiotu umowy</w:t>
      </w:r>
      <w:r w:rsidR="00151003" w:rsidRPr="00B0446B">
        <w:rPr>
          <w:color w:val="000000" w:themeColor="text1"/>
        </w:rPr>
        <w:t xml:space="preserve"> i akceptuje fakt, że kwota wynagrodzenie nie zostanie zwiększona ponad kwotę </w:t>
      </w:r>
      <w:r w:rsidR="006A22B0" w:rsidRPr="00B0446B">
        <w:rPr>
          <w:color w:val="000000" w:themeColor="text1"/>
        </w:rPr>
        <w:t xml:space="preserve">maksymalną </w:t>
      </w:r>
      <w:r w:rsidR="00151003" w:rsidRPr="00B0446B">
        <w:rPr>
          <w:color w:val="000000" w:themeColor="text1"/>
        </w:rPr>
        <w:t>określoną w ust. 1</w:t>
      </w:r>
      <w:r w:rsidRPr="00B0446B">
        <w:rPr>
          <w:color w:val="000000" w:themeColor="text1"/>
        </w:rPr>
        <w:t>.</w:t>
      </w:r>
    </w:p>
    <w:p w:rsidR="00C552F7" w:rsidRPr="00B0446B" w:rsidRDefault="00C552F7" w:rsidP="00B0446B">
      <w:pPr>
        <w:spacing w:line="312" w:lineRule="auto"/>
        <w:ind w:right="149"/>
        <w:contextualSpacing/>
        <w:rPr>
          <w:b/>
          <w:bCs/>
          <w:color w:val="000000" w:themeColor="text1"/>
        </w:rPr>
      </w:pPr>
    </w:p>
    <w:p w:rsidR="0063156E" w:rsidRPr="00B0446B" w:rsidRDefault="0063156E" w:rsidP="00B0446B">
      <w:pPr>
        <w:spacing w:line="312" w:lineRule="auto"/>
        <w:ind w:right="149"/>
        <w:contextualSpacing/>
        <w:jc w:val="center"/>
        <w:rPr>
          <w:bCs/>
          <w:color w:val="000000" w:themeColor="text1"/>
        </w:rPr>
      </w:pPr>
      <w:r w:rsidRPr="00B0446B">
        <w:rPr>
          <w:b/>
          <w:bCs/>
          <w:color w:val="000000" w:themeColor="text1"/>
        </w:rPr>
        <w:t>Zasady płatności wynagrodzenia</w:t>
      </w:r>
    </w:p>
    <w:p w:rsidR="0063156E" w:rsidRPr="00B0446B" w:rsidRDefault="0063156E" w:rsidP="00B0446B">
      <w:pPr>
        <w:spacing w:line="312" w:lineRule="auto"/>
        <w:ind w:right="149"/>
        <w:contextualSpacing/>
        <w:jc w:val="center"/>
        <w:rPr>
          <w:b/>
          <w:color w:val="000000" w:themeColor="text1"/>
        </w:rPr>
      </w:pPr>
      <w:r w:rsidRPr="00B0446B">
        <w:rPr>
          <w:b/>
          <w:bCs/>
          <w:color w:val="000000" w:themeColor="text1"/>
        </w:rPr>
        <w:t>§</w:t>
      </w:r>
      <w:r w:rsidR="00342658" w:rsidRPr="00B0446B">
        <w:rPr>
          <w:b/>
          <w:bCs/>
          <w:color w:val="000000" w:themeColor="text1"/>
        </w:rPr>
        <w:t xml:space="preserve"> </w:t>
      </w:r>
      <w:r w:rsidR="00910631">
        <w:rPr>
          <w:b/>
          <w:bCs/>
          <w:color w:val="000000" w:themeColor="text1"/>
        </w:rPr>
        <w:t>7</w:t>
      </w:r>
      <w:r w:rsidR="009B7672" w:rsidRPr="00B0446B">
        <w:rPr>
          <w:b/>
          <w:bCs/>
          <w:color w:val="000000" w:themeColor="text1"/>
        </w:rPr>
        <w:t xml:space="preserve"> </w:t>
      </w:r>
    </w:p>
    <w:p w:rsidR="0063156E" w:rsidRPr="00B0446B" w:rsidRDefault="0063156E" w:rsidP="00731C3A">
      <w:pPr>
        <w:numPr>
          <w:ilvl w:val="0"/>
          <w:numId w:val="40"/>
        </w:numPr>
        <w:spacing w:line="312" w:lineRule="auto"/>
        <w:ind w:left="284" w:hanging="284"/>
        <w:contextualSpacing/>
        <w:jc w:val="both"/>
        <w:rPr>
          <w:color w:val="000000" w:themeColor="text1"/>
          <w:spacing w:val="-3"/>
        </w:rPr>
      </w:pPr>
      <w:r w:rsidRPr="00B0446B">
        <w:rPr>
          <w:color w:val="000000" w:themeColor="text1"/>
          <w:spacing w:val="-1"/>
        </w:rPr>
        <w:t>Strony postanawiają</w:t>
      </w:r>
      <w:r w:rsidRPr="00B0446B">
        <w:rPr>
          <w:bCs/>
          <w:color w:val="000000" w:themeColor="text1"/>
          <w:spacing w:val="-1"/>
        </w:rPr>
        <w:t xml:space="preserve">, </w:t>
      </w:r>
      <w:r w:rsidR="00342658" w:rsidRPr="00B0446B">
        <w:rPr>
          <w:color w:val="000000" w:themeColor="text1"/>
        </w:rPr>
        <w:t xml:space="preserve">że rozliczenie za wykonane roboty odbędzie się zgodnie z zatwierdzonym przez </w:t>
      </w:r>
      <w:r w:rsidR="00271409">
        <w:rPr>
          <w:color w:val="000000" w:themeColor="text1"/>
        </w:rPr>
        <w:t xml:space="preserve">Zamawiającego </w:t>
      </w:r>
      <w:r w:rsidR="00342658" w:rsidRPr="00B0446B">
        <w:rPr>
          <w:color w:val="000000" w:themeColor="text1"/>
        </w:rPr>
        <w:t xml:space="preserve">harmonogramem </w:t>
      </w:r>
      <w:r w:rsidR="00271409">
        <w:rPr>
          <w:color w:val="000000" w:themeColor="text1"/>
        </w:rPr>
        <w:t>rzeczowo – finansowym</w:t>
      </w:r>
      <w:r w:rsidR="00BB657A">
        <w:rPr>
          <w:color w:val="000000" w:themeColor="text1"/>
          <w:spacing w:val="-3"/>
        </w:rPr>
        <w:t xml:space="preserve">, o którym mowa </w:t>
      </w:r>
      <w:r w:rsidR="00BB657A" w:rsidRPr="00BB657A">
        <w:rPr>
          <w:color w:val="000000" w:themeColor="text1"/>
          <w:spacing w:val="-3"/>
        </w:rPr>
        <w:t xml:space="preserve">§ </w:t>
      </w:r>
      <w:r w:rsidR="00BB657A">
        <w:rPr>
          <w:color w:val="000000" w:themeColor="text1"/>
          <w:spacing w:val="-3"/>
        </w:rPr>
        <w:t>4</w:t>
      </w:r>
      <w:r w:rsidR="00BB657A" w:rsidRPr="00BB657A">
        <w:rPr>
          <w:color w:val="000000" w:themeColor="text1"/>
          <w:spacing w:val="-3"/>
        </w:rPr>
        <w:t xml:space="preserve"> ust. 2</w:t>
      </w:r>
      <w:r w:rsidR="00BB657A">
        <w:rPr>
          <w:color w:val="000000" w:themeColor="text1"/>
          <w:spacing w:val="-3"/>
        </w:rPr>
        <w:t xml:space="preserve"> pkt. 4, w </w:t>
      </w:r>
      <w:r w:rsidR="00342658" w:rsidRPr="00B0446B">
        <w:rPr>
          <w:color w:val="000000" w:themeColor="text1"/>
        </w:rPr>
        <w:t xml:space="preserve">na podstawie </w:t>
      </w:r>
      <w:r w:rsidR="00342658" w:rsidRPr="00B0446B">
        <w:rPr>
          <w:b/>
          <w:color w:val="000000" w:themeColor="text1"/>
        </w:rPr>
        <w:t>następujących faktur</w:t>
      </w:r>
      <w:r w:rsidR="004119D4" w:rsidRPr="00B0446B">
        <w:rPr>
          <w:b/>
          <w:bCs/>
          <w:color w:val="000000" w:themeColor="text1"/>
        </w:rPr>
        <w:t>:</w:t>
      </w:r>
    </w:p>
    <w:p w:rsidR="00084133" w:rsidRPr="00DB4274" w:rsidRDefault="00EA37C8" w:rsidP="00731C3A">
      <w:pPr>
        <w:pStyle w:val="Tekstpodstawowywcity"/>
        <w:widowControl/>
        <w:numPr>
          <w:ilvl w:val="2"/>
          <w:numId w:val="15"/>
        </w:numPr>
        <w:autoSpaceDE/>
        <w:autoSpaceDN/>
        <w:adjustRightInd/>
        <w:spacing w:after="0" w:line="312" w:lineRule="auto"/>
        <w:ind w:left="709" w:hanging="284"/>
        <w:contextualSpacing/>
        <w:jc w:val="both"/>
      </w:pPr>
      <w:r w:rsidRPr="00DB4274">
        <w:t xml:space="preserve">na podstawie </w:t>
      </w:r>
      <w:r w:rsidR="00FB4F4F" w:rsidRPr="00DB4274">
        <w:rPr>
          <w:u w:val="single"/>
        </w:rPr>
        <w:t xml:space="preserve">faktur </w:t>
      </w:r>
      <w:r w:rsidRPr="00DB4274">
        <w:rPr>
          <w:u w:val="single"/>
        </w:rPr>
        <w:t>częściow</w:t>
      </w:r>
      <w:r w:rsidR="00FB4F4F" w:rsidRPr="00DB4274">
        <w:rPr>
          <w:u w:val="single"/>
        </w:rPr>
        <w:t>ych</w:t>
      </w:r>
      <w:r w:rsidR="00856088" w:rsidRPr="00DB4274">
        <w:t>,</w:t>
      </w:r>
      <w:r w:rsidR="00DA0C07" w:rsidRPr="00DB4274">
        <w:t xml:space="preserve"> któr</w:t>
      </w:r>
      <w:r w:rsidR="00467257" w:rsidRPr="00DB4274">
        <w:t>e</w:t>
      </w:r>
      <w:r w:rsidR="00DA0C07" w:rsidRPr="00DB4274">
        <w:t xml:space="preserve"> będ</w:t>
      </w:r>
      <w:r w:rsidR="00FB4F4F" w:rsidRPr="00DB4274">
        <w:t>ą</w:t>
      </w:r>
      <w:r w:rsidR="00DA0C07" w:rsidRPr="00DB4274">
        <w:t xml:space="preserve"> wystawi</w:t>
      </w:r>
      <w:r w:rsidR="00FB4F4F" w:rsidRPr="00DB4274">
        <w:t>ane</w:t>
      </w:r>
      <w:r w:rsidR="00DA0C07" w:rsidRPr="00DB4274">
        <w:t xml:space="preserve"> po </w:t>
      </w:r>
      <w:r w:rsidR="00A61B1C" w:rsidRPr="00DB4274">
        <w:t xml:space="preserve">wykonaniu </w:t>
      </w:r>
      <w:r w:rsidR="00FB4F4F" w:rsidRPr="00DB4274">
        <w:t xml:space="preserve">każdego z </w:t>
      </w:r>
      <w:r w:rsidR="00A61B1C" w:rsidRPr="00DB4274">
        <w:t>etap</w:t>
      </w:r>
      <w:r w:rsidR="00FB4F4F" w:rsidRPr="00DB4274">
        <w:t>ów</w:t>
      </w:r>
      <w:r w:rsidR="00A61B1C" w:rsidRPr="00DB4274">
        <w:t xml:space="preserve">, </w:t>
      </w:r>
      <w:r w:rsidR="007749DA" w:rsidRPr="00DB4274">
        <w:t>wskazanych</w:t>
      </w:r>
      <w:r w:rsidR="00A61B1C" w:rsidRPr="00DB4274">
        <w:t xml:space="preserve"> </w:t>
      </w:r>
      <w:r w:rsidR="00FB4F4F" w:rsidRPr="00DB4274">
        <w:t xml:space="preserve">w tabeli </w:t>
      </w:r>
      <w:r w:rsidR="00CF14F7" w:rsidRPr="00DB4274">
        <w:t xml:space="preserve">w harmonogramie rzeczowo – finansowym stanowiącym Zał. nr 4 do niniejszej Umowy </w:t>
      </w:r>
      <w:r w:rsidR="00FB4F4F" w:rsidRPr="00DB4274">
        <w:t xml:space="preserve">(z wyjątkiem </w:t>
      </w:r>
      <w:r w:rsidR="00CF14F7" w:rsidRPr="00DB4274">
        <w:t>E</w:t>
      </w:r>
      <w:r w:rsidR="00FB4F4F" w:rsidRPr="00DB4274">
        <w:t xml:space="preserve">tapu </w:t>
      </w:r>
      <w:r w:rsidR="00CF14F7" w:rsidRPr="00DB4274">
        <w:t>VI</w:t>
      </w:r>
      <w:r w:rsidR="007749DA" w:rsidRPr="00DB4274">
        <w:t>)</w:t>
      </w:r>
      <w:r w:rsidR="00B80973" w:rsidRPr="00DB4274">
        <w:t>,</w:t>
      </w:r>
      <w:r w:rsidR="007749DA" w:rsidRPr="00DB4274">
        <w:t xml:space="preserve"> </w:t>
      </w:r>
    </w:p>
    <w:p w:rsidR="00442850" w:rsidRPr="00140FF7" w:rsidRDefault="002842E2" w:rsidP="00771C9D">
      <w:pPr>
        <w:pStyle w:val="Tekstpodstawowywcity"/>
        <w:widowControl/>
        <w:numPr>
          <w:ilvl w:val="2"/>
          <w:numId w:val="15"/>
        </w:numPr>
        <w:autoSpaceDE/>
        <w:autoSpaceDN/>
        <w:adjustRightInd/>
        <w:spacing w:after="0" w:line="312" w:lineRule="auto"/>
        <w:ind w:left="709" w:hanging="284"/>
        <w:contextualSpacing/>
        <w:jc w:val="both"/>
      </w:pPr>
      <w:r w:rsidRPr="00140FF7">
        <w:t xml:space="preserve">na podstawie </w:t>
      </w:r>
      <w:r w:rsidRPr="00140FF7">
        <w:rPr>
          <w:u w:val="single"/>
        </w:rPr>
        <w:t>faktury końcowej</w:t>
      </w:r>
      <w:r w:rsidR="00F252C4" w:rsidRPr="00140FF7">
        <w:t>, która będzie wystawiona po zakończeniu</w:t>
      </w:r>
      <w:r w:rsidR="0074692D" w:rsidRPr="00140FF7">
        <w:t xml:space="preserve"> i</w:t>
      </w:r>
      <w:r w:rsidR="00F252C4" w:rsidRPr="00140FF7">
        <w:t xml:space="preserve"> odbiorze całości robót</w:t>
      </w:r>
      <w:r w:rsidR="0074692D" w:rsidRPr="00140FF7">
        <w:t xml:space="preserve"> oraz dokumentacji powykonawczej i prawomocnego pozwolenia na użytkowanie</w:t>
      </w:r>
      <w:r w:rsidR="00D77E7F" w:rsidRPr="00140FF7">
        <w:t xml:space="preserve"> hali</w:t>
      </w:r>
      <w:r w:rsidR="0074692D" w:rsidRPr="000952B9">
        <w:t xml:space="preserve">. </w:t>
      </w:r>
    </w:p>
    <w:p w:rsidR="001964CF" w:rsidRPr="00B0446B" w:rsidRDefault="0063156E" w:rsidP="00731C3A">
      <w:pPr>
        <w:numPr>
          <w:ilvl w:val="0"/>
          <w:numId w:val="40"/>
        </w:numPr>
        <w:spacing w:line="312" w:lineRule="auto"/>
        <w:ind w:left="284" w:hanging="284"/>
        <w:contextualSpacing/>
        <w:jc w:val="both"/>
        <w:rPr>
          <w:color w:val="000000" w:themeColor="text1"/>
        </w:rPr>
      </w:pPr>
      <w:r w:rsidRPr="00B0446B">
        <w:rPr>
          <w:color w:val="000000" w:themeColor="text1"/>
        </w:rPr>
        <w:t xml:space="preserve">Podstawą do wystawienia </w:t>
      </w:r>
      <w:r w:rsidR="00E9795B">
        <w:rPr>
          <w:color w:val="000000" w:themeColor="text1"/>
        </w:rPr>
        <w:t>faktur</w:t>
      </w:r>
      <w:r w:rsidR="00542402" w:rsidRPr="00B0446B">
        <w:rPr>
          <w:color w:val="000000" w:themeColor="text1"/>
        </w:rPr>
        <w:t xml:space="preserve"> częściow</w:t>
      </w:r>
      <w:r w:rsidR="00E9795B">
        <w:rPr>
          <w:color w:val="000000" w:themeColor="text1"/>
        </w:rPr>
        <w:t xml:space="preserve">ych </w:t>
      </w:r>
      <w:r w:rsidR="00542402" w:rsidRPr="00B0446B">
        <w:rPr>
          <w:color w:val="000000" w:themeColor="text1"/>
        </w:rPr>
        <w:t>VAT</w:t>
      </w:r>
      <w:r w:rsidR="005F0270" w:rsidRPr="00B0446B">
        <w:rPr>
          <w:color w:val="000000" w:themeColor="text1"/>
        </w:rPr>
        <w:t>, o któr</w:t>
      </w:r>
      <w:r w:rsidR="00E9795B">
        <w:rPr>
          <w:color w:val="000000" w:themeColor="text1"/>
        </w:rPr>
        <w:t>ych</w:t>
      </w:r>
      <w:r w:rsidR="005F0270" w:rsidRPr="00B0446B">
        <w:rPr>
          <w:color w:val="000000" w:themeColor="text1"/>
        </w:rPr>
        <w:t xml:space="preserve"> mowa w ust. 1 </w:t>
      </w:r>
      <w:proofErr w:type="spellStart"/>
      <w:r w:rsidR="005F0270" w:rsidRPr="00B0446B">
        <w:rPr>
          <w:color w:val="000000" w:themeColor="text1"/>
        </w:rPr>
        <w:t>pkt</w:t>
      </w:r>
      <w:proofErr w:type="spellEnd"/>
      <w:r w:rsidR="005F0270" w:rsidRPr="00B0446B">
        <w:rPr>
          <w:color w:val="000000" w:themeColor="text1"/>
        </w:rPr>
        <w:t xml:space="preserve"> 1) </w:t>
      </w:r>
      <w:r w:rsidRPr="00B0446B">
        <w:rPr>
          <w:color w:val="000000" w:themeColor="text1"/>
        </w:rPr>
        <w:t>będ</w:t>
      </w:r>
      <w:r w:rsidR="00E9795B">
        <w:rPr>
          <w:color w:val="000000" w:themeColor="text1"/>
        </w:rPr>
        <w:t>ą</w:t>
      </w:r>
      <w:r w:rsidR="001964CF" w:rsidRPr="00B0446B">
        <w:rPr>
          <w:color w:val="000000" w:themeColor="text1"/>
        </w:rPr>
        <w:t xml:space="preserve"> </w:t>
      </w:r>
      <w:r w:rsidRPr="00B0446B">
        <w:rPr>
          <w:color w:val="000000" w:themeColor="text1"/>
        </w:rPr>
        <w:t>protok</w:t>
      </w:r>
      <w:r w:rsidR="00E9795B">
        <w:rPr>
          <w:color w:val="000000" w:themeColor="text1"/>
        </w:rPr>
        <w:t>oły</w:t>
      </w:r>
      <w:r w:rsidRPr="00B0446B">
        <w:rPr>
          <w:color w:val="000000" w:themeColor="text1"/>
        </w:rPr>
        <w:t xml:space="preserve"> </w:t>
      </w:r>
      <w:r w:rsidR="00E9795B">
        <w:rPr>
          <w:color w:val="000000" w:themeColor="text1"/>
        </w:rPr>
        <w:t>odbiorów częściowych po</w:t>
      </w:r>
      <w:r w:rsidRPr="00B0446B">
        <w:rPr>
          <w:color w:val="000000" w:themeColor="text1"/>
        </w:rPr>
        <w:t xml:space="preserve"> </w:t>
      </w:r>
      <w:r w:rsidR="004D69F4" w:rsidRPr="00B0446B">
        <w:rPr>
          <w:color w:val="000000" w:themeColor="text1"/>
        </w:rPr>
        <w:t>wykonani</w:t>
      </w:r>
      <w:r w:rsidR="00E9795B">
        <w:rPr>
          <w:color w:val="000000" w:themeColor="text1"/>
        </w:rPr>
        <w:t>u</w:t>
      </w:r>
      <w:r w:rsidR="004D69F4" w:rsidRPr="00B0446B">
        <w:rPr>
          <w:color w:val="000000" w:themeColor="text1"/>
        </w:rPr>
        <w:t xml:space="preserve"> </w:t>
      </w:r>
      <w:r w:rsidR="00E9795B">
        <w:rPr>
          <w:color w:val="000000" w:themeColor="text1"/>
        </w:rPr>
        <w:t xml:space="preserve">robót przewidzianych dla </w:t>
      </w:r>
      <w:r w:rsidR="00BB657A">
        <w:rPr>
          <w:color w:val="000000" w:themeColor="text1"/>
        </w:rPr>
        <w:t>poszczególnych</w:t>
      </w:r>
      <w:r w:rsidR="00E9795B">
        <w:rPr>
          <w:color w:val="000000" w:themeColor="text1"/>
        </w:rPr>
        <w:t xml:space="preserve"> etapów</w:t>
      </w:r>
      <w:r w:rsidR="00F72A00" w:rsidRPr="00B0446B">
        <w:rPr>
          <w:color w:val="000000" w:themeColor="text1"/>
        </w:rPr>
        <w:t xml:space="preserve">, </w:t>
      </w:r>
      <w:r w:rsidRPr="00B0446B">
        <w:rPr>
          <w:color w:val="000000" w:themeColor="text1"/>
        </w:rPr>
        <w:t>podpisan</w:t>
      </w:r>
      <w:r w:rsidR="00E9795B">
        <w:rPr>
          <w:color w:val="000000" w:themeColor="text1"/>
        </w:rPr>
        <w:t>e</w:t>
      </w:r>
      <w:r w:rsidRPr="00B0446B">
        <w:rPr>
          <w:color w:val="000000" w:themeColor="text1"/>
        </w:rPr>
        <w:t xml:space="preserve"> przez Zamawiającego</w:t>
      </w:r>
      <w:r w:rsidR="00E158FC" w:rsidRPr="00B0446B">
        <w:rPr>
          <w:color w:val="000000" w:themeColor="text1"/>
        </w:rPr>
        <w:t xml:space="preserve">, </w:t>
      </w:r>
      <w:r w:rsidR="00D42B7E">
        <w:rPr>
          <w:color w:val="000000" w:themeColor="text1"/>
        </w:rPr>
        <w:t>I</w:t>
      </w:r>
      <w:r w:rsidR="00E158FC" w:rsidRPr="00B0446B">
        <w:rPr>
          <w:color w:val="000000" w:themeColor="text1"/>
        </w:rPr>
        <w:t xml:space="preserve">nspektora nadzoru </w:t>
      </w:r>
      <w:r w:rsidRPr="00B0446B">
        <w:rPr>
          <w:color w:val="000000" w:themeColor="text1"/>
        </w:rPr>
        <w:t>i Wykonawcę</w:t>
      </w:r>
      <w:r w:rsidR="001964CF" w:rsidRPr="00B0446B">
        <w:rPr>
          <w:color w:val="000000" w:themeColor="text1"/>
        </w:rPr>
        <w:t>.</w:t>
      </w:r>
    </w:p>
    <w:p w:rsidR="0063156E" w:rsidRPr="00B0446B" w:rsidRDefault="0063156E" w:rsidP="00731C3A">
      <w:pPr>
        <w:numPr>
          <w:ilvl w:val="0"/>
          <w:numId w:val="40"/>
        </w:numPr>
        <w:spacing w:line="312" w:lineRule="auto"/>
        <w:ind w:left="284" w:hanging="284"/>
        <w:contextualSpacing/>
        <w:jc w:val="both"/>
        <w:rPr>
          <w:color w:val="000000" w:themeColor="text1"/>
        </w:rPr>
      </w:pPr>
      <w:r w:rsidRPr="00B0446B">
        <w:rPr>
          <w:color w:val="000000" w:themeColor="text1"/>
        </w:rPr>
        <w:t xml:space="preserve">Podstawą do wystawienia faktury </w:t>
      </w:r>
      <w:r w:rsidR="009274A2" w:rsidRPr="00B0446B">
        <w:rPr>
          <w:color w:val="000000" w:themeColor="text1"/>
        </w:rPr>
        <w:t>końcowej</w:t>
      </w:r>
      <w:r w:rsidRPr="00B0446B">
        <w:rPr>
          <w:color w:val="000000" w:themeColor="text1"/>
        </w:rPr>
        <w:t xml:space="preserve"> VAT będzie:</w:t>
      </w:r>
    </w:p>
    <w:p w:rsidR="00331C58" w:rsidRPr="00B0446B" w:rsidRDefault="00331C58" w:rsidP="00731C3A">
      <w:pPr>
        <w:widowControl/>
        <w:numPr>
          <w:ilvl w:val="3"/>
          <w:numId w:val="16"/>
        </w:numPr>
        <w:autoSpaceDE/>
        <w:autoSpaceDN/>
        <w:adjustRightInd/>
        <w:spacing w:line="312" w:lineRule="auto"/>
        <w:ind w:left="709" w:hanging="283"/>
        <w:contextualSpacing/>
        <w:jc w:val="both"/>
        <w:rPr>
          <w:color w:val="000000" w:themeColor="text1"/>
        </w:rPr>
      </w:pPr>
      <w:r w:rsidRPr="00B0446B">
        <w:rPr>
          <w:color w:val="000000" w:themeColor="text1"/>
        </w:rPr>
        <w:t xml:space="preserve">protokół odbioru </w:t>
      </w:r>
      <w:r w:rsidR="00DC723F" w:rsidRPr="00B0446B">
        <w:rPr>
          <w:color w:val="000000" w:themeColor="text1"/>
        </w:rPr>
        <w:t xml:space="preserve">końcowego </w:t>
      </w:r>
      <w:r w:rsidRPr="00B0446B">
        <w:rPr>
          <w:color w:val="000000" w:themeColor="text1"/>
        </w:rPr>
        <w:t xml:space="preserve">robót podpisany przez Zamawiającego, </w:t>
      </w:r>
      <w:r w:rsidR="00D42B7E">
        <w:rPr>
          <w:color w:val="000000" w:themeColor="text1"/>
        </w:rPr>
        <w:t>I</w:t>
      </w:r>
      <w:r w:rsidRPr="00B0446B">
        <w:rPr>
          <w:color w:val="000000" w:themeColor="text1"/>
        </w:rPr>
        <w:t>nspektora nadzoru</w:t>
      </w:r>
      <w:r w:rsidR="00E158FC" w:rsidRPr="00B0446B">
        <w:rPr>
          <w:color w:val="000000" w:themeColor="text1"/>
        </w:rPr>
        <w:t xml:space="preserve"> </w:t>
      </w:r>
      <w:r w:rsidRPr="00B0446B">
        <w:rPr>
          <w:color w:val="000000" w:themeColor="text1"/>
        </w:rPr>
        <w:t>i kierownika budowy,</w:t>
      </w:r>
    </w:p>
    <w:p w:rsidR="00331C58" w:rsidRPr="00B0446B" w:rsidRDefault="00331C58" w:rsidP="00731C3A">
      <w:pPr>
        <w:widowControl/>
        <w:numPr>
          <w:ilvl w:val="3"/>
          <w:numId w:val="16"/>
        </w:numPr>
        <w:autoSpaceDE/>
        <w:autoSpaceDN/>
        <w:adjustRightInd/>
        <w:spacing w:line="312" w:lineRule="auto"/>
        <w:ind w:left="709" w:hanging="283"/>
        <w:contextualSpacing/>
        <w:jc w:val="both"/>
        <w:rPr>
          <w:color w:val="000000" w:themeColor="text1"/>
        </w:rPr>
      </w:pPr>
      <w:r w:rsidRPr="00B0446B">
        <w:rPr>
          <w:color w:val="000000" w:themeColor="text1"/>
        </w:rPr>
        <w:t>oświadczenia podwykonawców i dalszych podwykonawców, że otr</w:t>
      </w:r>
      <w:r w:rsidR="0033481F" w:rsidRPr="00B0446B">
        <w:rPr>
          <w:color w:val="000000" w:themeColor="text1"/>
        </w:rPr>
        <w:t>zymali należne im wynagrodzenie,</w:t>
      </w:r>
      <w:r w:rsidR="008F4C1D" w:rsidRPr="00B0446B">
        <w:rPr>
          <w:color w:val="000000" w:themeColor="text1"/>
        </w:rPr>
        <w:t xml:space="preserve"> których wzór stanowi </w:t>
      </w:r>
      <w:r w:rsidR="008F4C1D" w:rsidRPr="00B0446B">
        <w:rPr>
          <w:b/>
          <w:color w:val="000000" w:themeColor="text1"/>
        </w:rPr>
        <w:t>załącznik nr 1 do umowy</w:t>
      </w:r>
      <w:r w:rsidR="008F4C1D" w:rsidRPr="00B0446B">
        <w:rPr>
          <w:color w:val="000000" w:themeColor="text1"/>
        </w:rPr>
        <w:t>,</w:t>
      </w:r>
    </w:p>
    <w:p w:rsidR="007C2597" w:rsidRPr="00B0446B" w:rsidRDefault="00331C58" w:rsidP="00731C3A">
      <w:pPr>
        <w:widowControl/>
        <w:numPr>
          <w:ilvl w:val="3"/>
          <w:numId w:val="16"/>
        </w:numPr>
        <w:autoSpaceDE/>
        <w:autoSpaceDN/>
        <w:adjustRightInd/>
        <w:spacing w:line="312" w:lineRule="auto"/>
        <w:ind w:left="709" w:hanging="283"/>
        <w:contextualSpacing/>
        <w:jc w:val="both"/>
        <w:rPr>
          <w:color w:val="000000" w:themeColor="text1"/>
          <w:spacing w:val="-3"/>
        </w:rPr>
      </w:pPr>
      <w:r w:rsidRPr="00B0446B">
        <w:rPr>
          <w:color w:val="000000" w:themeColor="text1"/>
        </w:rPr>
        <w:t>kopie potwierdzeń dokonanych transakcji potwierdzających dokonanie płatności należnego wynagrodzenia podwykonawcom i dalszym podwykonawcom</w:t>
      </w:r>
      <w:r w:rsidR="0033481F" w:rsidRPr="00B0446B">
        <w:rPr>
          <w:color w:val="000000" w:themeColor="text1"/>
        </w:rPr>
        <w:t>.</w:t>
      </w:r>
    </w:p>
    <w:p w:rsidR="00B06D18" w:rsidRDefault="00B06D18" w:rsidP="00731C3A">
      <w:pPr>
        <w:numPr>
          <w:ilvl w:val="0"/>
          <w:numId w:val="40"/>
        </w:numPr>
        <w:spacing w:line="312" w:lineRule="auto"/>
        <w:ind w:left="284" w:hanging="284"/>
        <w:contextualSpacing/>
        <w:jc w:val="both"/>
        <w:rPr>
          <w:color w:val="000000" w:themeColor="text1"/>
        </w:rPr>
      </w:pPr>
      <w:r w:rsidRPr="00B0446B">
        <w:rPr>
          <w:color w:val="000000" w:themeColor="text1"/>
        </w:rPr>
        <w:lastRenderedPageBreak/>
        <w:t>Na faktur</w:t>
      </w:r>
      <w:r w:rsidR="007B0DEB">
        <w:rPr>
          <w:color w:val="000000" w:themeColor="text1"/>
        </w:rPr>
        <w:t>ach</w:t>
      </w:r>
      <w:r w:rsidRPr="00B0446B">
        <w:rPr>
          <w:color w:val="000000" w:themeColor="text1"/>
        </w:rPr>
        <w:t xml:space="preserve"> częściow</w:t>
      </w:r>
      <w:r w:rsidR="007B0DEB">
        <w:rPr>
          <w:color w:val="000000" w:themeColor="text1"/>
        </w:rPr>
        <w:t>ych</w:t>
      </w:r>
      <w:r w:rsidRPr="00B0446B">
        <w:rPr>
          <w:color w:val="000000" w:themeColor="text1"/>
        </w:rPr>
        <w:t xml:space="preserve"> konieczne jest aby widniał zapis „faktura częściowa”, natomiast na fakturze końcowej „faktura końcowa”.</w:t>
      </w:r>
    </w:p>
    <w:p w:rsidR="00821791" w:rsidRPr="00B0446B" w:rsidRDefault="00821791" w:rsidP="00821791">
      <w:pPr>
        <w:spacing w:line="312" w:lineRule="auto"/>
        <w:contextualSpacing/>
        <w:jc w:val="both"/>
        <w:rPr>
          <w:color w:val="000000" w:themeColor="text1"/>
        </w:rPr>
      </w:pPr>
    </w:p>
    <w:p w:rsidR="00B06D18" w:rsidRPr="00B0446B" w:rsidRDefault="00ED55F0" w:rsidP="00731C3A">
      <w:pPr>
        <w:numPr>
          <w:ilvl w:val="0"/>
          <w:numId w:val="40"/>
        </w:numPr>
        <w:spacing w:line="312" w:lineRule="auto"/>
        <w:ind w:left="284" w:hanging="284"/>
        <w:contextualSpacing/>
        <w:jc w:val="both"/>
        <w:rPr>
          <w:color w:val="000000" w:themeColor="text1"/>
        </w:rPr>
      </w:pPr>
      <w:r w:rsidRPr="00B0446B">
        <w:rPr>
          <w:color w:val="000000" w:themeColor="text1"/>
        </w:rPr>
        <w:t xml:space="preserve">Należności wynikające z faktur płatne będą przelewem na konto Wykonawcy </w:t>
      </w:r>
      <w:r w:rsidRPr="00B0446B">
        <w:rPr>
          <w:b/>
          <w:bCs/>
          <w:color w:val="000000" w:themeColor="text1"/>
        </w:rPr>
        <w:t>………</w:t>
      </w:r>
      <w:r w:rsidR="00E23A21" w:rsidRPr="00B0446B">
        <w:rPr>
          <w:b/>
          <w:bCs/>
          <w:color w:val="000000" w:themeColor="text1"/>
        </w:rPr>
        <w:t>……</w:t>
      </w:r>
      <w:r w:rsidRPr="00B0446B">
        <w:rPr>
          <w:b/>
          <w:bCs/>
          <w:color w:val="000000" w:themeColor="text1"/>
        </w:rPr>
        <w:t>…</w:t>
      </w:r>
      <w:r w:rsidR="00D42B7E">
        <w:rPr>
          <w:b/>
          <w:bCs/>
          <w:color w:val="000000" w:themeColor="text1"/>
        </w:rPr>
        <w:t>...................................</w:t>
      </w:r>
      <w:r w:rsidRPr="00B0446B">
        <w:rPr>
          <w:color w:val="000000" w:themeColor="text1"/>
        </w:rPr>
        <w:t>, w terminie do 30 dni od daty otrzymania faktury, po zaspokojeniu przez Wykonawcę roszczeń Podwykonawców.</w:t>
      </w:r>
    </w:p>
    <w:p w:rsidR="007C2597" w:rsidRPr="00B0446B" w:rsidRDefault="007C2597" w:rsidP="00731C3A">
      <w:pPr>
        <w:numPr>
          <w:ilvl w:val="0"/>
          <w:numId w:val="40"/>
        </w:numPr>
        <w:spacing w:line="312" w:lineRule="auto"/>
        <w:ind w:left="284" w:hanging="284"/>
        <w:contextualSpacing/>
        <w:jc w:val="both"/>
        <w:rPr>
          <w:color w:val="000000" w:themeColor="text1"/>
        </w:rPr>
      </w:pPr>
      <w:r w:rsidRPr="00B0446B">
        <w:rPr>
          <w:color w:val="000000" w:themeColor="text1"/>
        </w:rPr>
        <w:t>Wykonawca oświadcza, że jest zarejestrowanym czynnym podatnikiem VAT oraz zobowiązuje się w trakcie trwania Umowy do niezwłocznego poinformowania Zamawiającego o każdej zmianie dotyczącej jego statusu jako zarejestrowanego czynnego podatnika VAT. Wykonawca ponosi wobec Zamawiającego odpowiedzialność za wszelkie szkody oraz obciążenia nałożone na Zamawiającego przez organy podatkowe, wynikłe ze zmiany statusu Wykonawcy jako zarejestrowanego czynnego podatnika VAT.</w:t>
      </w:r>
    </w:p>
    <w:p w:rsidR="007C2597" w:rsidRPr="00B0446B" w:rsidRDefault="007C2597" w:rsidP="00731C3A">
      <w:pPr>
        <w:numPr>
          <w:ilvl w:val="0"/>
          <w:numId w:val="40"/>
        </w:numPr>
        <w:spacing w:line="312" w:lineRule="auto"/>
        <w:ind w:left="284" w:hanging="284"/>
        <w:contextualSpacing/>
        <w:jc w:val="both"/>
        <w:rPr>
          <w:color w:val="000000" w:themeColor="text1"/>
          <w:spacing w:val="-3"/>
        </w:rPr>
      </w:pPr>
      <w:r w:rsidRPr="00B0446B">
        <w:rPr>
          <w:color w:val="000000" w:themeColor="text1"/>
        </w:rPr>
        <w:t>Strony zgodnie oświadczają, że należności wynikające z faktur będą realizowane w ramach mechanizmu podzielonej płatności. W przypadku obowiązku realizacji płatności w ramach mechanizmu o którym mowa w zdaniu poprzednim, faktur</w:t>
      </w:r>
      <w:r w:rsidR="00FB7FAE" w:rsidRPr="00B0446B">
        <w:rPr>
          <w:color w:val="000000" w:themeColor="text1"/>
        </w:rPr>
        <w:t>y</w:t>
      </w:r>
      <w:r w:rsidRPr="00B0446B">
        <w:rPr>
          <w:color w:val="000000" w:themeColor="text1"/>
        </w:rPr>
        <w:t xml:space="preserve"> o któr</w:t>
      </w:r>
      <w:r w:rsidR="00FB7FAE" w:rsidRPr="00B0446B">
        <w:rPr>
          <w:color w:val="000000" w:themeColor="text1"/>
        </w:rPr>
        <w:t>ych</w:t>
      </w:r>
      <w:r w:rsidRPr="00B0446B">
        <w:rPr>
          <w:color w:val="000000" w:themeColor="text1"/>
        </w:rPr>
        <w:t xml:space="preserve"> mowa w ust. </w:t>
      </w:r>
      <w:r w:rsidR="00FB7FAE" w:rsidRPr="00B0446B">
        <w:rPr>
          <w:color w:val="000000" w:themeColor="text1"/>
        </w:rPr>
        <w:t>1</w:t>
      </w:r>
      <w:r w:rsidRPr="00B0446B">
        <w:rPr>
          <w:color w:val="000000" w:themeColor="text1"/>
        </w:rPr>
        <w:t xml:space="preserve"> powinn</w:t>
      </w:r>
      <w:r w:rsidR="00FB7FAE" w:rsidRPr="00B0446B">
        <w:rPr>
          <w:color w:val="000000" w:themeColor="text1"/>
        </w:rPr>
        <w:t>y</w:t>
      </w:r>
      <w:r w:rsidRPr="00B0446B">
        <w:rPr>
          <w:color w:val="000000" w:themeColor="text1"/>
        </w:rPr>
        <w:t xml:space="preserve"> zawierać w swojej treści wyrazy „mechanizm podzielonej płatności”.</w:t>
      </w:r>
    </w:p>
    <w:p w:rsidR="00AF1EE0" w:rsidRPr="00B0446B" w:rsidRDefault="007C2597" w:rsidP="00821791">
      <w:pPr>
        <w:numPr>
          <w:ilvl w:val="0"/>
          <w:numId w:val="40"/>
        </w:numPr>
        <w:spacing w:line="312" w:lineRule="auto"/>
        <w:ind w:left="426" w:hanging="426"/>
        <w:contextualSpacing/>
        <w:jc w:val="both"/>
        <w:rPr>
          <w:color w:val="000000" w:themeColor="text1"/>
        </w:rPr>
      </w:pPr>
      <w:r w:rsidRPr="00B0446B">
        <w:rPr>
          <w:color w:val="000000" w:themeColor="text1"/>
        </w:rPr>
        <w:t xml:space="preserve">Wykonawca oświadcza, że rachunek bankowy o którym mowa w ust. </w:t>
      </w:r>
      <w:r w:rsidR="00F72A00" w:rsidRPr="00B0446B">
        <w:rPr>
          <w:color w:val="000000" w:themeColor="text1"/>
        </w:rPr>
        <w:t>5</w:t>
      </w:r>
      <w:r w:rsidRPr="00B0446B">
        <w:rPr>
          <w:color w:val="000000" w:themeColor="text1"/>
        </w:rPr>
        <w:t xml:space="preserve"> jest zawarty w wykazie podmiotów zarejestrowanych jako podatnicy VAT prowadzonym w postaci elektronicznej przez Szefa Krajowej Administracji Skarbowej, udostępnionym przez Ministerstwo Finansów (tzw. Biała Lista Podatników) oraz zobowiązuje się w trakcie trwania umowy do niezwłocznego poinformowania Zamawiającego o każdej zmianie dotyczącej statusu rachunku bankowego zawartego w ww. wykazie. Wykonawca ponosi wobec Zamawiającego odpowiedzialność za wszelkie szkody oraz obciążenia nałożone na Zamawiającego przez organy podatkowe, wynikłe ze zmiany statusu rachunku bankowego zawartego w wykazie podmiotów zarejestrowanych jako podatnicy VAT</w:t>
      </w:r>
      <w:r w:rsidR="001A08B9" w:rsidRPr="00B0446B">
        <w:rPr>
          <w:color w:val="000000" w:themeColor="text1"/>
        </w:rPr>
        <w:t>.</w:t>
      </w:r>
    </w:p>
    <w:p w:rsidR="00AF1EE0" w:rsidRPr="00B0446B" w:rsidRDefault="00AF1EE0" w:rsidP="00821791">
      <w:pPr>
        <w:numPr>
          <w:ilvl w:val="0"/>
          <w:numId w:val="40"/>
        </w:numPr>
        <w:spacing w:line="312" w:lineRule="auto"/>
        <w:ind w:left="426" w:hanging="426"/>
        <w:contextualSpacing/>
        <w:jc w:val="both"/>
        <w:rPr>
          <w:b/>
          <w:color w:val="000000" w:themeColor="text1"/>
        </w:rPr>
      </w:pPr>
      <w:r w:rsidRPr="00B0446B">
        <w:rPr>
          <w:color w:val="000000" w:themeColor="text1"/>
        </w:rPr>
        <w:t xml:space="preserve">Ze względu na obowiązkowe „scentralizowanie” rozliczeń w podatku VAT, faktury wynikające z realizacji umowy wystawione będą na: </w:t>
      </w:r>
      <w:r w:rsidRPr="00B0446B">
        <w:rPr>
          <w:b/>
          <w:color w:val="000000" w:themeColor="text1"/>
        </w:rPr>
        <w:t>Powiat Miński, ul. Kościuszki 3, 05-300 Mińsk Mazowiecki, NIP 822-234-24-26.</w:t>
      </w:r>
    </w:p>
    <w:p w:rsidR="00AF1EE0" w:rsidRPr="00B0446B" w:rsidRDefault="00AF1EE0" w:rsidP="00821791">
      <w:pPr>
        <w:numPr>
          <w:ilvl w:val="0"/>
          <w:numId w:val="40"/>
        </w:numPr>
        <w:spacing w:line="312" w:lineRule="auto"/>
        <w:ind w:left="426" w:hanging="426"/>
        <w:contextualSpacing/>
        <w:jc w:val="both"/>
        <w:rPr>
          <w:color w:val="000000" w:themeColor="text1"/>
        </w:rPr>
      </w:pPr>
      <w:r w:rsidRPr="00B0446B">
        <w:rPr>
          <w:b/>
          <w:color w:val="000000" w:themeColor="text1"/>
        </w:rPr>
        <w:t xml:space="preserve">Faktura będzie doręczona na adres: Powiat Miński, ul. Kościuszki 3, 05-300 Mińsk Mazowiecki lub przesłane w formie ustrukturyzowanej faktury elektronicznej za pośrednictwem Platformy Elektronicznego Fakturowania (PEF) </w:t>
      </w:r>
      <w:r w:rsidRPr="00B0446B">
        <w:rPr>
          <w:color w:val="000000" w:themeColor="text1"/>
        </w:rPr>
        <w:t xml:space="preserve">na adres skrzynki </w:t>
      </w:r>
      <w:r w:rsidRPr="00B0446B">
        <w:rPr>
          <w:b/>
          <w:color w:val="000000" w:themeColor="text1"/>
        </w:rPr>
        <w:t>PEPPOL NIP: 8222342426</w:t>
      </w:r>
      <w:r w:rsidRPr="00B0446B">
        <w:rPr>
          <w:color w:val="000000" w:themeColor="text1"/>
        </w:rPr>
        <w:t xml:space="preserve">, o której mowa w ustawie z dnia 9 listopada 2018r. o elektronicznym fakturowaniu w zamówieniach publicznych, koncesjach na roboty budowlane lub usługi oraz partnerstwie publiczno-prywatnym (Dz. U. z 2020 r. poz. 1666 z </w:t>
      </w:r>
      <w:proofErr w:type="spellStart"/>
      <w:r w:rsidRPr="00B0446B">
        <w:rPr>
          <w:color w:val="000000" w:themeColor="text1"/>
        </w:rPr>
        <w:t>późn</w:t>
      </w:r>
      <w:proofErr w:type="spellEnd"/>
      <w:r w:rsidRPr="00B0446B">
        <w:rPr>
          <w:color w:val="000000" w:themeColor="text1"/>
        </w:rPr>
        <w:t>. zm.)</w:t>
      </w:r>
      <w:r w:rsidR="00346D22">
        <w:rPr>
          <w:color w:val="000000" w:themeColor="text1"/>
        </w:rPr>
        <w:t>.</w:t>
      </w:r>
    </w:p>
    <w:p w:rsidR="001A08B9" w:rsidRPr="00B0446B" w:rsidRDefault="001A08B9" w:rsidP="00821791">
      <w:pPr>
        <w:numPr>
          <w:ilvl w:val="0"/>
          <w:numId w:val="40"/>
        </w:numPr>
        <w:spacing w:line="312" w:lineRule="auto"/>
        <w:ind w:left="426" w:hanging="426"/>
        <w:contextualSpacing/>
        <w:jc w:val="both"/>
        <w:rPr>
          <w:iCs/>
          <w:color w:val="000000" w:themeColor="text1"/>
        </w:rPr>
      </w:pPr>
      <w:r w:rsidRPr="00B0446B">
        <w:rPr>
          <w:color w:val="000000" w:themeColor="text1"/>
        </w:rPr>
        <w:t xml:space="preserve">Za </w:t>
      </w:r>
      <w:r w:rsidRPr="00B0446B">
        <w:rPr>
          <w:iCs/>
          <w:color w:val="000000" w:themeColor="text1"/>
        </w:rPr>
        <w:t>datę dokonania płatności uważa się datę przekazania polecenia przelewu.</w:t>
      </w:r>
    </w:p>
    <w:p w:rsidR="001A08B9" w:rsidRPr="00B0446B" w:rsidRDefault="001A08B9" w:rsidP="00821791">
      <w:pPr>
        <w:numPr>
          <w:ilvl w:val="0"/>
          <w:numId w:val="40"/>
        </w:numPr>
        <w:spacing w:line="312" w:lineRule="auto"/>
        <w:ind w:left="426" w:hanging="426"/>
        <w:contextualSpacing/>
        <w:jc w:val="both"/>
        <w:rPr>
          <w:color w:val="000000" w:themeColor="text1"/>
          <w:spacing w:val="-3"/>
        </w:rPr>
      </w:pPr>
      <w:r w:rsidRPr="00B0446B">
        <w:rPr>
          <w:iCs/>
          <w:color w:val="000000" w:themeColor="text1"/>
        </w:rPr>
        <w:t>Błęd</w:t>
      </w:r>
      <w:r w:rsidRPr="00B0446B">
        <w:rPr>
          <w:color w:val="000000" w:themeColor="text1"/>
        </w:rPr>
        <w:t xml:space="preserve">nie wystawiona faktura spowoduje wyznaczenie ponownego 30-dniowego terminu płatności, </w:t>
      </w:r>
      <w:r w:rsidRPr="00B0446B">
        <w:rPr>
          <w:iCs/>
          <w:color w:val="000000" w:themeColor="text1"/>
        </w:rPr>
        <w:t>od dnia dostarczenia prawidłowo wystawionej faktury, faktury korygującej bądź noty korygującej, stanowiącej podstawę do uiszczenia opłaty</w:t>
      </w:r>
      <w:r w:rsidRPr="00B0446B">
        <w:rPr>
          <w:color w:val="000000" w:themeColor="text1"/>
        </w:rPr>
        <w:t>.</w:t>
      </w:r>
    </w:p>
    <w:p w:rsidR="00882E57" w:rsidRPr="00B0446B" w:rsidRDefault="00882E57" w:rsidP="00821791">
      <w:pPr>
        <w:numPr>
          <w:ilvl w:val="0"/>
          <w:numId w:val="40"/>
        </w:numPr>
        <w:spacing w:line="312" w:lineRule="auto"/>
        <w:ind w:left="426" w:hanging="426"/>
        <w:contextualSpacing/>
        <w:jc w:val="both"/>
        <w:rPr>
          <w:iCs/>
          <w:color w:val="000000" w:themeColor="text1"/>
        </w:rPr>
      </w:pPr>
      <w:r w:rsidRPr="00B0446B">
        <w:rPr>
          <w:iCs/>
          <w:color w:val="000000" w:themeColor="text1"/>
        </w:rPr>
        <w:t>Za zwłokę w zapłacie faktury Zamawiający zapłaci Wykonawcy odsetki za opóźnienie w wysokości ustawowej.</w:t>
      </w:r>
    </w:p>
    <w:p w:rsidR="00882E57" w:rsidRPr="00B0446B" w:rsidRDefault="00882E57" w:rsidP="00821791">
      <w:pPr>
        <w:numPr>
          <w:ilvl w:val="0"/>
          <w:numId w:val="40"/>
        </w:numPr>
        <w:spacing w:line="312" w:lineRule="auto"/>
        <w:ind w:left="426" w:hanging="426"/>
        <w:contextualSpacing/>
        <w:jc w:val="both"/>
        <w:rPr>
          <w:iCs/>
          <w:color w:val="000000" w:themeColor="text1"/>
        </w:rPr>
      </w:pPr>
      <w:r w:rsidRPr="00B0446B">
        <w:rPr>
          <w:iCs/>
          <w:color w:val="000000" w:themeColor="text1"/>
        </w:rPr>
        <w:t>W przypadku uchylenia się od obowiązku zapłaty należnego wynagrodzenia odpowiednio przez wykonawcę, podwykonawcę lub dalszego podwykonawcę zamówienia na roboty budowlane,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rsidR="00882E57" w:rsidRPr="00B0446B" w:rsidRDefault="00882E57" w:rsidP="00821791">
      <w:pPr>
        <w:numPr>
          <w:ilvl w:val="0"/>
          <w:numId w:val="40"/>
        </w:numPr>
        <w:spacing w:line="312" w:lineRule="auto"/>
        <w:ind w:left="426" w:hanging="426"/>
        <w:contextualSpacing/>
        <w:jc w:val="both"/>
        <w:rPr>
          <w:iCs/>
          <w:color w:val="000000" w:themeColor="text1"/>
        </w:rPr>
      </w:pPr>
      <w:r w:rsidRPr="00B0446B">
        <w:rPr>
          <w:iCs/>
          <w:color w:val="000000" w:themeColor="text1"/>
        </w:rPr>
        <w:t>Wynagrodzenie, o którym mowa w ust. 1</w:t>
      </w:r>
      <w:r w:rsidR="008A7623">
        <w:rPr>
          <w:iCs/>
          <w:color w:val="000000" w:themeColor="text1"/>
        </w:rPr>
        <w:t>4</w:t>
      </w:r>
      <w:r w:rsidRPr="00B0446B">
        <w:rPr>
          <w:iCs/>
          <w:color w:val="000000" w:themeColor="text1"/>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993CCD" w:rsidRPr="00B0446B" w:rsidRDefault="0063156E" w:rsidP="00821791">
      <w:pPr>
        <w:numPr>
          <w:ilvl w:val="0"/>
          <w:numId w:val="40"/>
        </w:numPr>
        <w:spacing w:line="312" w:lineRule="auto"/>
        <w:ind w:left="426" w:hanging="426"/>
        <w:contextualSpacing/>
        <w:jc w:val="both"/>
        <w:rPr>
          <w:iCs/>
          <w:color w:val="000000" w:themeColor="text1"/>
        </w:rPr>
      </w:pPr>
      <w:r w:rsidRPr="00B0446B">
        <w:rPr>
          <w:iCs/>
          <w:color w:val="000000" w:themeColor="text1"/>
        </w:rPr>
        <w:t>Bezpośrednia zapłata obejmuje wyłącznie należne wynagrodzenie, bez odsetek, należnych podwykonawcy lub dalszemu podwykonawcy.</w:t>
      </w:r>
    </w:p>
    <w:p w:rsidR="0063156E" w:rsidRPr="00B0446B" w:rsidRDefault="0063156E" w:rsidP="00821791">
      <w:pPr>
        <w:numPr>
          <w:ilvl w:val="0"/>
          <w:numId w:val="40"/>
        </w:numPr>
        <w:spacing w:line="312" w:lineRule="auto"/>
        <w:ind w:left="426" w:hanging="426"/>
        <w:contextualSpacing/>
        <w:jc w:val="both"/>
        <w:rPr>
          <w:iCs/>
          <w:color w:val="000000" w:themeColor="text1"/>
        </w:rPr>
      </w:pPr>
      <w:r w:rsidRPr="00B0446B">
        <w:rPr>
          <w:iCs/>
          <w:color w:val="000000" w:themeColor="text1"/>
        </w:rPr>
        <w:t xml:space="preserve">Przed dokonaniem bezpośredniej zapłaty zamawiający umożliwi wykonawcy zgłoszenie pisemnych uwag </w:t>
      </w:r>
      <w:r w:rsidRPr="00B0446B">
        <w:rPr>
          <w:iCs/>
          <w:color w:val="000000" w:themeColor="text1"/>
        </w:rPr>
        <w:lastRenderedPageBreak/>
        <w:t>dotyczących zasadności bezpośredniej zapłaty wynagrodzenia podwykonawcy lub dalszemu podwykonawcy, o których mowa w ust. 1</w:t>
      </w:r>
      <w:r w:rsidR="008A7623">
        <w:rPr>
          <w:iCs/>
          <w:color w:val="000000" w:themeColor="text1"/>
        </w:rPr>
        <w:t>4</w:t>
      </w:r>
      <w:r w:rsidRPr="00B0446B">
        <w:rPr>
          <w:iCs/>
          <w:color w:val="000000" w:themeColor="text1"/>
        </w:rPr>
        <w:t>. Zamawiający poinformuje wykonawcę o terminie zgłaszania uwag.</w:t>
      </w:r>
    </w:p>
    <w:p w:rsidR="0063156E" w:rsidRPr="00B0446B" w:rsidRDefault="0063156E" w:rsidP="00821791">
      <w:pPr>
        <w:numPr>
          <w:ilvl w:val="0"/>
          <w:numId w:val="40"/>
        </w:numPr>
        <w:spacing w:line="312" w:lineRule="auto"/>
        <w:ind w:left="426" w:hanging="426"/>
        <w:contextualSpacing/>
        <w:jc w:val="both"/>
        <w:rPr>
          <w:color w:val="000000" w:themeColor="text1"/>
        </w:rPr>
      </w:pPr>
      <w:r w:rsidRPr="00B0446B">
        <w:rPr>
          <w:iCs/>
          <w:color w:val="000000" w:themeColor="text1"/>
        </w:rPr>
        <w:t xml:space="preserve">W </w:t>
      </w:r>
      <w:r w:rsidRPr="00B0446B">
        <w:rPr>
          <w:color w:val="000000" w:themeColor="text1"/>
        </w:rPr>
        <w:t>przypadku zgłoszenia uwag, o których mowa w ust. 1</w:t>
      </w:r>
      <w:r w:rsidR="00083009">
        <w:rPr>
          <w:color w:val="000000" w:themeColor="text1"/>
        </w:rPr>
        <w:t>7</w:t>
      </w:r>
      <w:r w:rsidRPr="00B0446B">
        <w:rPr>
          <w:color w:val="000000" w:themeColor="text1"/>
        </w:rPr>
        <w:t>, w terminie wskazanym przez zamawiającego, zamawiający może:</w:t>
      </w:r>
    </w:p>
    <w:p w:rsidR="0063156E" w:rsidRPr="00B0446B" w:rsidRDefault="0063156E" w:rsidP="00731C3A">
      <w:pPr>
        <w:pStyle w:val="Akapitzlist"/>
        <w:numPr>
          <w:ilvl w:val="0"/>
          <w:numId w:val="10"/>
        </w:numPr>
        <w:spacing w:after="0" w:line="312" w:lineRule="auto"/>
        <w:ind w:left="709" w:hanging="283"/>
        <w:jc w:val="both"/>
        <w:rPr>
          <w:rFonts w:ascii="Arial" w:hAnsi="Arial" w:cs="Arial"/>
          <w:color w:val="000000" w:themeColor="text1"/>
          <w:sz w:val="20"/>
          <w:szCs w:val="20"/>
        </w:rPr>
      </w:pPr>
      <w:r w:rsidRPr="00B0446B">
        <w:rPr>
          <w:rFonts w:ascii="Arial" w:hAnsi="Arial" w:cs="Arial"/>
          <w:color w:val="000000" w:themeColor="text1"/>
          <w:sz w:val="20"/>
          <w:szCs w:val="20"/>
        </w:rPr>
        <w:t>nie dokonać bezpośredniej zapłaty wynagrodzenia podwykonawcy lub dalszemu podwykonawcy, jeżeli wykonawca wykaże niezasadność takiej zapłaty albo</w:t>
      </w:r>
    </w:p>
    <w:p w:rsidR="0063156E" w:rsidRPr="00B0446B" w:rsidRDefault="0063156E" w:rsidP="00731C3A">
      <w:pPr>
        <w:pStyle w:val="Akapitzlist"/>
        <w:numPr>
          <w:ilvl w:val="0"/>
          <w:numId w:val="10"/>
        </w:numPr>
        <w:spacing w:after="0" w:line="312" w:lineRule="auto"/>
        <w:ind w:left="709" w:hanging="283"/>
        <w:jc w:val="both"/>
        <w:rPr>
          <w:rFonts w:ascii="Arial" w:hAnsi="Arial" w:cs="Arial"/>
          <w:color w:val="000000" w:themeColor="text1"/>
          <w:sz w:val="20"/>
          <w:szCs w:val="20"/>
        </w:rPr>
      </w:pPr>
      <w:r w:rsidRPr="00B0446B">
        <w:rPr>
          <w:rFonts w:ascii="Arial" w:hAnsi="Arial" w:cs="Arial"/>
          <w:color w:val="000000" w:themeColor="text1"/>
          <w:sz w:val="20"/>
          <w:szCs w:val="20"/>
        </w:rPr>
        <w:t>złożyć do depozytu sądowego kwotę potrzebn</w:t>
      </w:r>
      <w:r w:rsidR="00F65537" w:rsidRPr="00B0446B">
        <w:rPr>
          <w:rFonts w:ascii="Arial" w:hAnsi="Arial" w:cs="Arial"/>
          <w:color w:val="000000" w:themeColor="text1"/>
          <w:sz w:val="20"/>
          <w:szCs w:val="20"/>
        </w:rPr>
        <w:t>ą</w:t>
      </w:r>
      <w:r w:rsidRPr="00B0446B">
        <w:rPr>
          <w:rFonts w:ascii="Arial" w:hAnsi="Arial" w:cs="Arial"/>
          <w:color w:val="000000" w:themeColor="text1"/>
          <w:sz w:val="20"/>
          <w:szCs w:val="20"/>
        </w:rPr>
        <w:t xml:space="preserve"> na pokrycie wynagrodzenia podwykonawcy lub dalszego podwykonawcy w przypadku istnienia zasadniczej wątpliwości zamawiającego co do wysokości należnej zapłaty lub podmiotu, któremu płatność się należy, albo</w:t>
      </w:r>
    </w:p>
    <w:p w:rsidR="0063156E" w:rsidRPr="00B0446B" w:rsidRDefault="0063156E" w:rsidP="00731C3A">
      <w:pPr>
        <w:pStyle w:val="Akapitzlist"/>
        <w:numPr>
          <w:ilvl w:val="0"/>
          <w:numId w:val="10"/>
        </w:numPr>
        <w:spacing w:after="0" w:line="312" w:lineRule="auto"/>
        <w:ind w:left="709" w:hanging="283"/>
        <w:jc w:val="both"/>
        <w:rPr>
          <w:rFonts w:ascii="Arial" w:hAnsi="Arial" w:cs="Arial"/>
          <w:color w:val="000000" w:themeColor="text1"/>
          <w:sz w:val="20"/>
          <w:szCs w:val="20"/>
        </w:rPr>
      </w:pPr>
      <w:r w:rsidRPr="00B0446B">
        <w:rPr>
          <w:rFonts w:ascii="Arial" w:hAnsi="Arial" w:cs="Arial"/>
          <w:color w:val="000000" w:themeColor="text1"/>
          <w:sz w:val="20"/>
          <w:szCs w:val="20"/>
        </w:rPr>
        <w:t>dokonać bezpośredniej zapłaty wynagrodzenia podwykonawcy lub dalszemu podwykonawcy, jeżeli podwykonawca lub dalszy podwykonawca wykaże zasadność takiej zapłaty.</w:t>
      </w:r>
    </w:p>
    <w:p w:rsidR="0063156E" w:rsidRPr="00B0446B" w:rsidRDefault="0063156E" w:rsidP="00821791">
      <w:pPr>
        <w:numPr>
          <w:ilvl w:val="0"/>
          <w:numId w:val="40"/>
        </w:numPr>
        <w:spacing w:line="312" w:lineRule="auto"/>
        <w:ind w:left="426" w:hanging="426"/>
        <w:contextualSpacing/>
        <w:jc w:val="both"/>
        <w:rPr>
          <w:iCs/>
          <w:color w:val="000000" w:themeColor="text1"/>
        </w:rPr>
      </w:pPr>
      <w:r w:rsidRPr="00B0446B">
        <w:rPr>
          <w:iCs/>
          <w:color w:val="000000" w:themeColor="text1"/>
        </w:rPr>
        <w:t>Warunkiem dokonania bezpośredniej zapłaty, o której mowa w ust. 1</w:t>
      </w:r>
      <w:r w:rsidR="008A7623">
        <w:rPr>
          <w:iCs/>
          <w:color w:val="000000" w:themeColor="text1"/>
        </w:rPr>
        <w:t>4</w:t>
      </w:r>
      <w:r w:rsidRPr="00B0446B">
        <w:rPr>
          <w:iCs/>
          <w:color w:val="000000" w:themeColor="text1"/>
        </w:rPr>
        <w:t>, jest przedstawienie zaakceptowanych przez Wykonawcę faktur wraz z dokumentami potwierdzającymi wykonanie i odbiór fakturowanych robót.</w:t>
      </w:r>
    </w:p>
    <w:p w:rsidR="0063156E" w:rsidRPr="00B0446B" w:rsidRDefault="0063156E" w:rsidP="00821791">
      <w:pPr>
        <w:numPr>
          <w:ilvl w:val="0"/>
          <w:numId w:val="40"/>
        </w:numPr>
        <w:spacing w:line="312" w:lineRule="auto"/>
        <w:ind w:left="426" w:hanging="426"/>
        <w:contextualSpacing/>
        <w:jc w:val="both"/>
        <w:rPr>
          <w:iCs/>
          <w:color w:val="000000" w:themeColor="text1"/>
        </w:rPr>
      </w:pPr>
      <w:r w:rsidRPr="00B0446B">
        <w:rPr>
          <w:iCs/>
          <w:color w:val="000000" w:themeColor="text1"/>
        </w:rPr>
        <w:t>W przypadku dokonania bezpośredniej zapłaty podwykonawcy lub dalszemu podwykonawcy, o których mowa w ust. 1</w:t>
      </w:r>
      <w:r w:rsidR="008A7623">
        <w:rPr>
          <w:iCs/>
          <w:color w:val="000000" w:themeColor="text1"/>
        </w:rPr>
        <w:t>4</w:t>
      </w:r>
      <w:r w:rsidRPr="00B0446B">
        <w:rPr>
          <w:iCs/>
          <w:color w:val="000000" w:themeColor="text1"/>
        </w:rPr>
        <w:t>, zamawiający potrąca kwotę wypłaconego wynagrodzenia z wynagrodzenia należnego wykonawcy.</w:t>
      </w:r>
    </w:p>
    <w:p w:rsidR="00D45D2A" w:rsidRPr="00B0446B" w:rsidRDefault="00D45D2A" w:rsidP="00821791">
      <w:pPr>
        <w:numPr>
          <w:ilvl w:val="0"/>
          <w:numId w:val="40"/>
        </w:numPr>
        <w:spacing w:line="312" w:lineRule="auto"/>
        <w:ind w:left="426" w:hanging="426"/>
        <w:contextualSpacing/>
        <w:jc w:val="both"/>
        <w:rPr>
          <w:iCs/>
          <w:color w:val="000000" w:themeColor="text1"/>
        </w:rPr>
      </w:pPr>
      <w:r w:rsidRPr="00B0446B">
        <w:rPr>
          <w:iCs/>
          <w:color w:val="000000" w:themeColor="text1"/>
        </w:rPr>
        <w:t xml:space="preserve">W przypadku nie przedstawienia przez Wykonawcę wszystkich dowodów zapłaty wymagalnego wynagrodzenia Podwykonawcom bądź dalszym Podwykonawcom, o których mowa w ust. </w:t>
      </w:r>
      <w:r w:rsidR="00712FCA" w:rsidRPr="00B0446B">
        <w:rPr>
          <w:iCs/>
          <w:color w:val="000000" w:themeColor="text1"/>
        </w:rPr>
        <w:t>3</w:t>
      </w:r>
      <w:r w:rsidRPr="00B0446B">
        <w:rPr>
          <w:iCs/>
          <w:color w:val="000000" w:themeColor="text1"/>
        </w:rPr>
        <w:t xml:space="preserve"> </w:t>
      </w:r>
      <w:proofErr w:type="spellStart"/>
      <w:r w:rsidRPr="00B0446B">
        <w:rPr>
          <w:iCs/>
          <w:color w:val="000000" w:themeColor="text1"/>
        </w:rPr>
        <w:t>pkt</w:t>
      </w:r>
      <w:proofErr w:type="spellEnd"/>
      <w:r w:rsidRPr="00B0446B">
        <w:rPr>
          <w:iCs/>
          <w:color w:val="000000" w:themeColor="text1"/>
        </w:rPr>
        <w:t xml:space="preserve"> 2) i 3),</w:t>
      </w:r>
      <w:r w:rsidR="00712FCA" w:rsidRPr="00B0446B">
        <w:rPr>
          <w:iCs/>
          <w:color w:val="000000" w:themeColor="text1"/>
        </w:rPr>
        <w:t xml:space="preserve"> </w:t>
      </w:r>
      <w:r w:rsidRPr="00B0446B">
        <w:rPr>
          <w:iCs/>
          <w:color w:val="000000" w:themeColor="text1"/>
        </w:rPr>
        <w:t>Zamawiający wstrzyma wypłatę należnego wynagrodzenia za odebrane roboty i dostawy w części równej sumie kwot wynikających z nieprzedstawionych dowodów zapłaty, bez żadnych konsekwencji dla Zamawiającego wynikających z nieterminowej zapłaty wynagrodzenia należnego Wykonawcy.</w:t>
      </w:r>
    </w:p>
    <w:p w:rsidR="00461121" w:rsidRPr="00B0446B" w:rsidRDefault="00461121" w:rsidP="00821791">
      <w:pPr>
        <w:numPr>
          <w:ilvl w:val="0"/>
          <w:numId w:val="40"/>
        </w:numPr>
        <w:spacing w:line="312" w:lineRule="auto"/>
        <w:ind w:left="426" w:hanging="426"/>
        <w:contextualSpacing/>
        <w:jc w:val="both"/>
        <w:rPr>
          <w:iCs/>
          <w:color w:val="000000" w:themeColor="text1"/>
        </w:rPr>
      </w:pPr>
      <w:r w:rsidRPr="00B0446B">
        <w:rPr>
          <w:iCs/>
          <w:color w:val="000000" w:themeColor="text1"/>
        </w:rPr>
        <w:t>Ewentualna zapłata przez Zamawiającego na rzecz Podwykonawcy lub dalszego Podwykonawcy dokonana będzie w terminie do 30 dni od dnia uznania roszczenia.</w:t>
      </w:r>
    </w:p>
    <w:p w:rsidR="00882E57" w:rsidRPr="00B0446B" w:rsidRDefault="00882E57" w:rsidP="00821791">
      <w:pPr>
        <w:numPr>
          <w:ilvl w:val="0"/>
          <w:numId w:val="40"/>
        </w:numPr>
        <w:spacing w:line="312" w:lineRule="auto"/>
        <w:ind w:left="426" w:hanging="426"/>
        <w:contextualSpacing/>
        <w:jc w:val="both"/>
        <w:rPr>
          <w:iCs/>
          <w:color w:val="000000" w:themeColor="text1"/>
        </w:rPr>
      </w:pPr>
      <w:r w:rsidRPr="00B0446B">
        <w:rPr>
          <w:iCs/>
          <w:color w:val="000000" w:themeColor="text1"/>
        </w:rPr>
        <w:t xml:space="preserve">Zmiana numeru rachunku bankowego wymienionego w ust. </w:t>
      </w:r>
      <w:r w:rsidR="00F72A00" w:rsidRPr="00B0446B">
        <w:rPr>
          <w:iCs/>
          <w:color w:val="000000" w:themeColor="text1"/>
        </w:rPr>
        <w:t>5</w:t>
      </w:r>
      <w:r w:rsidRPr="00B0446B">
        <w:rPr>
          <w:iCs/>
          <w:color w:val="000000" w:themeColor="text1"/>
        </w:rPr>
        <w:t xml:space="preserve"> nie wymaga sporządzenia aneksu do Umowy lecz pisemnego powiadomienia Zamawiającego. Zmiana staje się skuteczna z chwilą otrzymania przez Zamawiającego pisma wskazującego nowy numer rachunku bankowego.</w:t>
      </w:r>
    </w:p>
    <w:p w:rsidR="005C497C" w:rsidRPr="00B0446B" w:rsidRDefault="005C497C" w:rsidP="00B0446B">
      <w:pPr>
        <w:spacing w:line="312" w:lineRule="auto"/>
        <w:ind w:right="144"/>
        <w:contextualSpacing/>
        <w:jc w:val="center"/>
        <w:rPr>
          <w:b/>
          <w:bCs/>
          <w:color w:val="000000" w:themeColor="text1"/>
        </w:rPr>
      </w:pPr>
    </w:p>
    <w:p w:rsidR="00144F8E" w:rsidRPr="00B0446B" w:rsidRDefault="00144F8E" w:rsidP="00B0446B">
      <w:pPr>
        <w:spacing w:line="312" w:lineRule="auto"/>
        <w:ind w:right="144"/>
        <w:contextualSpacing/>
        <w:jc w:val="center"/>
        <w:rPr>
          <w:bCs/>
          <w:color w:val="000000" w:themeColor="text1"/>
        </w:rPr>
      </w:pPr>
      <w:r w:rsidRPr="00B0446B">
        <w:rPr>
          <w:b/>
          <w:bCs/>
          <w:color w:val="000000" w:themeColor="text1"/>
        </w:rPr>
        <w:t>Odbiory</w:t>
      </w:r>
    </w:p>
    <w:p w:rsidR="00C65CF2" w:rsidRPr="00B0446B" w:rsidRDefault="00C65CF2" w:rsidP="00B0446B">
      <w:pPr>
        <w:spacing w:line="312" w:lineRule="auto"/>
        <w:ind w:right="144"/>
        <w:contextualSpacing/>
        <w:jc w:val="center"/>
        <w:rPr>
          <w:b/>
          <w:color w:val="000000" w:themeColor="text1"/>
        </w:rPr>
      </w:pPr>
      <w:r w:rsidRPr="00B0446B">
        <w:rPr>
          <w:b/>
          <w:bCs/>
          <w:color w:val="000000" w:themeColor="text1"/>
        </w:rPr>
        <w:t>§</w:t>
      </w:r>
      <w:r w:rsidR="00D429DD" w:rsidRPr="00B0446B">
        <w:rPr>
          <w:b/>
          <w:bCs/>
          <w:color w:val="000000" w:themeColor="text1"/>
        </w:rPr>
        <w:t xml:space="preserve"> </w:t>
      </w:r>
      <w:r w:rsidR="00FF7194">
        <w:rPr>
          <w:b/>
          <w:bCs/>
          <w:color w:val="000000" w:themeColor="text1"/>
        </w:rPr>
        <w:t>8</w:t>
      </w:r>
      <w:r w:rsidR="00FF7194" w:rsidRPr="00B0446B">
        <w:rPr>
          <w:b/>
          <w:bCs/>
          <w:color w:val="000000" w:themeColor="text1"/>
        </w:rPr>
        <w:t xml:space="preserve"> </w:t>
      </w:r>
    </w:p>
    <w:p w:rsidR="00C65CF2" w:rsidRPr="00B0446B" w:rsidRDefault="00C65CF2" w:rsidP="00731C3A">
      <w:pPr>
        <w:numPr>
          <w:ilvl w:val="1"/>
          <w:numId w:val="5"/>
        </w:numPr>
        <w:tabs>
          <w:tab w:val="left" w:pos="283"/>
        </w:tabs>
        <w:spacing w:line="312" w:lineRule="auto"/>
        <w:ind w:left="284" w:right="154" w:hanging="284"/>
        <w:contextualSpacing/>
        <w:jc w:val="both"/>
        <w:rPr>
          <w:color w:val="000000" w:themeColor="text1"/>
        </w:rPr>
      </w:pPr>
      <w:r w:rsidRPr="00B0446B">
        <w:rPr>
          <w:color w:val="000000" w:themeColor="text1"/>
        </w:rPr>
        <w:t>Strony zgodnie postanawiają, że będą stosowane następujące rodzaje odbiorów:</w:t>
      </w:r>
    </w:p>
    <w:p w:rsidR="00EB1DF2" w:rsidRDefault="00EB1DF2" w:rsidP="00B0446B">
      <w:pPr>
        <w:numPr>
          <w:ilvl w:val="0"/>
          <w:numId w:val="2"/>
        </w:numPr>
        <w:tabs>
          <w:tab w:val="left" w:pos="710"/>
        </w:tabs>
        <w:spacing w:line="312" w:lineRule="auto"/>
        <w:ind w:left="567" w:hanging="283"/>
        <w:contextualSpacing/>
        <w:jc w:val="both"/>
        <w:rPr>
          <w:color w:val="000000" w:themeColor="text1"/>
        </w:rPr>
      </w:pPr>
      <w:r w:rsidRPr="00B0446B">
        <w:rPr>
          <w:color w:val="000000" w:themeColor="text1"/>
        </w:rPr>
        <w:t>odbiory robót zanikających i ulegających zakryciu,</w:t>
      </w:r>
    </w:p>
    <w:p w:rsidR="0029320F" w:rsidRPr="00B0446B" w:rsidRDefault="0029320F" w:rsidP="00B0446B">
      <w:pPr>
        <w:numPr>
          <w:ilvl w:val="0"/>
          <w:numId w:val="2"/>
        </w:numPr>
        <w:tabs>
          <w:tab w:val="left" w:pos="710"/>
        </w:tabs>
        <w:spacing w:line="312" w:lineRule="auto"/>
        <w:ind w:left="567" w:hanging="283"/>
        <w:contextualSpacing/>
        <w:jc w:val="both"/>
        <w:rPr>
          <w:color w:val="000000" w:themeColor="text1"/>
        </w:rPr>
      </w:pPr>
      <w:r>
        <w:rPr>
          <w:color w:val="000000" w:themeColor="text1"/>
        </w:rPr>
        <w:t xml:space="preserve">odbiory </w:t>
      </w:r>
      <w:r w:rsidR="00083009">
        <w:rPr>
          <w:color w:val="000000" w:themeColor="text1"/>
        </w:rPr>
        <w:t>częściowe</w:t>
      </w:r>
      <w:r>
        <w:rPr>
          <w:color w:val="000000" w:themeColor="text1"/>
        </w:rPr>
        <w:t xml:space="preserve"> robót,</w:t>
      </w:r>
    </w:p>
    <w:p w:rsidR="00C65CF2" w:rsidRPr="00B0446B" w:rsidRDefault="00C65CF2" w:rsidP="00B0446B">
      <w:pPr>
        <w:numPr>
          <w:ilvl w:val="0"/>
          <w:numId w:val="2"/>
        </w:numPr>
        <w:tabs>
          <w:tab w:val="left" w:pos="710"/>
        </w:tabs>
        <w:spacing w:line="312" w:lineRule="auto"/>
        <w:ind w:left="567" w:hanging="283"/>
        <w:contextualSpacing/>
        <w:jc w:val="both"/>
        <w:rPr>
          <w:color w:val="000000" w:themeColor="text1"/>
        </w:rPr>
      </w:pPr>
      <w:r w:rsidRPr="00B0446B">
        <w:rPr>
          <w:color w:val="000000" w:themeColor="text1"/>
        </w:rPr>
        <w:t>odbiór końcowy</w:t>
      </w:r>
      <w:r w:rsidR="00674C2E" w:rsidRPr="00B0446B">
        <w:rPr>
          <w:color w:val="000000" w:themeColor="text1"/>
        </w:rPr>
        <w:t xml:space="preserve"> robót</w:t>
      </w:r>
      <w:r w:rsidR="00EF48E2" w:rsidRPr="00B0446B">
        <w:rPr>
          <w:color w:val="000000" w:themeColor="text1"/>
        </w:rPr>
        <w:t>.</w:t>
      </w:r>
    </w:p>
    <w:p w:rsidR="0029320F" w:rsidRDefault="00C65CF2" w:rsidP="0029320F">
      <w:pPr>
        <w:numPr>
          <w:ilvl w:val="1"/>
          <w:numId w:val="5"/>
        </w:numPr>
        <w:tabs>
          <w:tab w:val="left" w:pos="283"/>
        </w:tabs>
        <w:spacing w:line="312" w:lineRule="auto"/>
        <w:ind w:left="284" w:right="154" w:hanging="284"/>
        <w:contextualSpacing/>
        <w:jc w:val="both"/>
        <w:rPr>
          <w:color w:val="000000" w:themeColor="text1"/>
        </w:rPr>
      </w:pPr>
      <w:r w:rsidRPr="00D42B7E">
        <w:rPr>
          <w:b/>
          <w:bCs/>
          <w:color w:val="000000" w:themeColor="text1"/>
          <w:u w:val="single"/>
        </w:rPr>
        <w:t>Odbiory robót zanikających lub ulegających zakryciu</w:t>
      </w:r>
      <w:r w:rsidR="00F82C47" w:rsidRPr="00D42B7E">
        <w:rPr>
          <w:b/>
          <w:bCs/>
          <w:color w:val="000000" w:themeColor="text1"/>
        </w:rPr>
        <w:t>,</w:t>
      </w:r>
      <w:r w:rsidR="00F82C47" w:rsidRPr="00B0446B">
        <w:rPr>
          <w:color w:val="000000" w:themeColor="text1"/>
        </w:rPr>
        <w:t xml:space="preserve"> o których mowa w ust. 1 </w:t>
      </w:r>
      <w:proofErr w:type="spellStart"/>
      <w:r w:rsidR="00F82C47" w:rsidRPr="00B0446B">
        <w:rPr>
          <w:color w:val="000000" w:themeColor="text1"/>
        </w:rPr>
        <w:t>pkt</w:t>
      </w:r>
      <w:proofErr w:type="spellEnd"/>
      <w:r w:rsidR="00F82C47" w:rsidRPr="00B0446B">
        <w:rPr>
          <w:color w:val="000000" w:themeColor="text1"/>
        </w:rPr>
        <w:t xml:space="preserve"> </w:t>
      </w:r>
      <w:r w:rsidR="00910631">
        <w:rPr>
          <w:color w:val="000000" w:themeColor="text1"/>
        </w:rPr>
        <w:t>1</w:t>
      </w:r>
      <w:r w:rsidR="00F82C47" w:rsidRPr="00B0446B">
        <w:rPr>
          <w:color w:val="000000" w:themeColor="text1"/>
        </w:rPr>
        <w:t>),</w:t>
      </w:r>
      <w:r w:rsidRPr="00B0446B">
        <w:rPr>
          <w:color w:val="000000" w:themeColor="text1"/>
        </w:rPr>
        <w:t xml:space="preserve"> dokonywane będą </w:t>
      </w:r>
      <w:r w:rsidR="0033283E" w:rsidRPr="00B0446B">
        <w:rPr>
          <w:color w:val="000000" w:themeColor="text1"/>
        </w:rPr>
        <w:t xml:space="preserve">w terminie </w:t>
      </w:r>
      <w:r w:rsidR="00F10302" w:rsidRPr="00B0446B">
        <w:rPr>
          <w:color w:val="000000" w:themeColor="text1"/>
        </w:rPr>
        <w:t xml:space="preserve">do </w:t>
      </w:r>
      <w:r w:rsidR="0033283E" w:rsidRPr="00B0446B">
        <w:rPr>
          <w:color w:val="000000" w:themeColor="text1"/>
        </w:rPr>
        <w:t xml:space="preserve">2 dni </w:t>
      </w:r>
      <w:r w:rsidR="009D432E" w:rsidRPr="00B0446B">
        <w:rPr>
          <w:color w:val="000000" w:themeColor="text1"/>
        </w:rPr>
        <w:t xml:space="preserve">roboczych </w:t>
      </w:r>
      <w:r w:rsidRPr="00B0446B">
        <w:rPr>
          <w:color w:val="000000" w:themeColor="text1"/>
        </w:rPr>
        <w:t>przez Inspektora Nadzoru</w:t>
      </w:r>
      <w:r w:rsidR="009D432E" w:rsidRPr="00B0446B">
        <w:rPr>
          <w:color w:val="000000" w:themeColor="text1"/>
        </w:rPr>
        <w:t xml:space="preserve"> licząc od daty zgłoszenia prze</w:t>
      </w:r>
      <w:r w:rsidR="00134322" w:rsidRPr="00B0446B">
        <w:rPr>
          <w:color w:val="000000" w:themeColor="text1"/>
        </w:rPr>
        <w:t>z</w:t>
      </w:r>
      <w:r w:rsidR="009D432E" w:rsidRPr="00B0446B">
        <w:rPr>
          <w:color w:val="000000" w:themeColor="text1"/>
        </w:rPr>
        <w:t xml:space="preserve"> Wykonawcę</w:t>
      </w:r>
      <w:r w:rsidRPr="00B0446B">
        <w:rPr>
          <w:color w:val="000000" w:themeColor="text1"/>
        </w:rPr>
        <w:t xml:space="preserve"> o gotowości do odbiorów tych robót wpisem do Dziennika budowy. W razie nie dopełnienia tego warunku, Wykonawca obowiązany jest na własny koszt odkryć roboty zanikające lub ulegające zakryciu do zbadania wykonanych robót, a następnie przywrócić je do stanu poprzedniego.</w:t>
      </w:r>
    </w:p>
    <w:p w:rsidR="00B80973" w:rsidRPr="00E76F60" w:rsidRDefault="0029320F" w:rsidP="0029320F">
      <w:pPr>
        <w:numPr>
          <w:ilvl w:val="1"/>
          <w:numId w:val="5"/>
        </w:numPr>
        <w:tabs>
          <w:tab w:val="left" w:pos="283"/>
        </w:tabs>
        <w:spacing w:line="312" w:lineRule="auto"/>
        <w:ind w:left="284" w:right="154" w:hanging="284"/>
        <w:contextualSpacing/>
        <w:jc w:val="both"/>
      </w:pPr>
      <w:r w:rsidRPr="00D42B7E">
        <w:rPr>
          <w:b/>
          <w:bCs/>
          <w:color w:val="000000" w:themeColor="text1"/>
          <w:u w:val="single"/>
        </w:rPr>
        <w:t>Odbiory częściowe</w:t>
      </w:r>
      <w:r w:rsidRPr="00D42B7E">
        <w:rPr>
          <w:b/>
          <w:bCs/>
          <w:color w:val="000000" w:themeColor="text1"/>
        </w:rPr>
        <w:t>,</w:t>
      </w:r>
      <w:r w:rsidRPr="0029320F">
        <w:rPr>
          <w:color w:val="000000" w:themeColor="text1"/>
        </w:rPr>
        <w:t xml:space="preserve"> o których mowa w ust. 1 </w:t>
      </w:r>
      <w:proofErr w:type="spellStart"/>
      <w:r w:rsidRPr="0029320F">
        <w:rPr>
          <w:color w:val="000000" w:themeColor="text1"/>
        </w:rPr>
        <w:t>pkt</w:t>
      </w:r>
      <w:proofErr w:type="spellEnd"/>
      <w:r w:rsidRPr="0029320F">
        <w:rPr>
          <w:color w:val="000000" w:themeColor="text1"/>
        </w:rPr>
        <w:t xml:space="preserve"> </w:t>
      </w:r>
      <w:r>
        <w:rPr>
          <w:color w:val="000000" w:themeColor="text1"/>
        </w:rPr>
        <w:t>2</w:t>
      </w:r>
      <w:r w:rsidRPr="0029320F">
        <w:rPr>
          <w:color w:val="000000" w:themeColor="text1"/>
        </w:rPr>
        <w:t>), dokonywane będą w terminie do 14 dni licząc od dnia pisemnego powiadomienia Zamawiającego przez Wykonawcę oraz wpisem Inspektora Nadzoru do Dziennika budowy o gotowości faktycznie wykonanych robót do odbio</w:t>
      </w:r>
      <w:r>
        <w:rPr>
          <w:color w:val="000000" w:themeColor="text1"/>
        </w:rPr>
        <w:t xml:space="preserve">ru częściowego, z </w:t>
      </w:r>
      <w:r w:rsidRPr="00E76F60">
        <w:rPr>
          <w:color w:val="000000" w:themeColor="text1"/>
        </w:rPr>
        <w:t>tym że każde zgłoszenie odbioru częściowego powinno nastąpić pisemn</w:t>
      </w:r>
      <w:r w:rsidR="00F6558A">
        <w:rPr>
          <w:color w:val="000000" w:themeColor="text1"/>
        </w:rPr>
        <w:t>i</w:t>
      </w:r>
      <w:r w:rsidRPr="00E76F60">
        <w:rPr>
          <w:color w:val="000000" w:themeColor="text1"/>
        </w:rPr>
        <w:t xml:space="preserve">e najpóźniej w dniu, w którym upływa termin określony dla każdego </w:t>
      </w:r>
      <w:r w:rsidRPr="00E76F60">
        <w:t>z etapów (z wyjątkiem Etapu VI) w harmonogramie rzeczowo – finansowym</w:t>
      </w:r>
      <w:r w:rsidR="00083009" w:rsidRPr="00E76F60">
        <w:t>,</w:t>
      </w:r>
      <w:r w:rsidRPr="00E76F60">
        <w:t xml:space="preserve"> </w:t>
      </w:r>
      <w:r w:rsidR="00083009" w:rsidRPr="00E76F60">
        <w:rPr>
          <w:lang w:eastAsia="ar-SA"/>
        </w:rPr>
        <w:t>o którym mowa § 4 ust. 2 pkt. 4</w:t>
      </w:r>
      <w:r w:rsidRPr="00E76F60">
        <w:t>.</w:t>
      </w:r>
    </w:p>
    <w:p w:rsidR="00D42B7E" w:rsidRPr="00993CCD" w:rsidRDefault="00F82C47" w:rsidP="00731C3A">
      <w:pPr>
        <w:numPr>
          <w:ilvl w:val="1"/>
          <w:numId w:val="5"/>
        </w:numPr>
        <w:tabs>
          <w:tab w:val="left" w:pos="283"/>
          <w:tab w:val="num" w:pos="709"/>
        </w:tabs>
        <w:spacing w:line="312" w:lineRule="auto"/>
        <w:ind w:left="284" w:right="154" w:hanging="284"/>
        <w:contextualSpacing/>
        <w:jc w:val="both"/>
        <w:rPr>
          <w:b/>
          <w:color w:val="000000" w:themeColor="text1"/>
          <w:u w:val="single"/>
        </w:rPr>
      </w:pPr>
      <w:r w:rsidRPr="00D42B7E">
        <w:rPr>
          <w:b/>
          <w:bCs/>
          <w:u w:val="single"/>
        </w:rPr>
        <w:t>Odbiór</w:t>
      </w:r>
      <w:r w:rsidR="00674C2E" w:rsidRPr="00D42B7E">
        <w:rPr>
          <w:b/>
          <w:bCs/>
          <w:u w:val="single"/>
        </w:rPr>
        <w:t xml:space="preserve"> końcowy robót</w:t>
      </w:r>
      <w:r w:rsidRPr="00E76F60">
        <w:rPr>
          <w:u w:val="single"/>
        </w:rPr>
        <w:t>,</w:t>
      </w:r>
      <w:r w:rsidRPr="00E76F60">
        <w:rPr>
          <w:bCs/>
        </w:rPr>
        <w:t xml:space="preserve"> o którym mowa </w:t>
      </w:r>
      <w:r w:rsidRPr="00E76F60">
        <w:t xml:space="preserve">w ust. 1 </w:t>
      </w:r>
      <w:proofErr w:type="spellStart"/>
      <w:r w:rsidRPr="00E76F60">
        <w:t>pkt</w:t>
      </w:r>
      <w:proofErr w:type="spellEnd"/>
      <w:r w:rsidRPr="00E76F60">
        <w:t xml:space="preserve"> </w:t>
      </w:r>
      <w:r w:rsidR="0029320F" w:rsidRPr="00E76F60">
        <w:t>3</w:t>
      </w:r>
      <w:r w:rsidRPr="00E76F60">
        <w:t>)</w:t>
      </w:r>
      <w:r w:rsidRPr="00E76F60">
        <w:rPr>
          <w:bCs/>
        </w:rPr>
        <w:t xml:space="preserve">, dokonany będzie </w:t>
      </w:r>
      <w:r w:rsidRPr="00E76F60">
        <w:t xml:space="preserve">w terminie do </w:t>
      </w:r>
      <w:r w:rsidR="00816B0E" w:rsidRPr="00E76F60">
        <w:t>14</w:t>
      </w:r>
      <w:r w:rsidRPr="00E76F60">
        <w:t xml:space="preserve"> dni</w:t>
      </w:r>
      <w:r w:rsidRPr="00E76F60">
        <w:rPr>
          <w:bCs/>
        </w:rPr>
        <w:t xml:space="preserve"> licząc</w:t>
      </w:r>
      <w:r w:rsidRPr="00083009">
        <w:rPr>
          <w:bCs/>
        </w:rPr>
        <w:t xml:space="preserve"> od dnia </w:t>
      </w:r>
      <w:r w:rsidRPr="00B0446B">
        <w:rPr>
          <w:bCs/>
          <w:color w:val="000000" w:themeColor="text1"/>
        </w:rPr>
        <w:t>pisemnego</w:t>
      </w:r>
      <w:r w:rsidRPr="00B0446B">
        <w:rPr>
          <w:color w:val="000000" w:themeColor="text1"/>
        </w:rPr>
        <w:t xml:space="preserve"> powiadomienia Zamawiającego</w:t>
      </w:r>
      <w:r w:rsidR="005C497C" w:rsidRPr="00B0446B">
        <w:rPr>
          <w:color w:val="000000" w:themeColor="text1"/>
        </w:rPr>
        <w:t xml:space="preserve"> </w:t>
      </w:r>
      <w:r w:rsidRPr="00B0446B">
        <w:rPr>
          <w:color w:val="000000" w:themeColor="text1"/>
        </w:rPr>
        <w:t>przez Wykonawcę</w:t>
      </w:r>
      <w:r w:rsidRPr="00B0446B">
        <w:rPr>
          <w:bCs/>
          <w:color w:val="000000" w:themeColor="text1"/>
        </w:rPr>
        <w:t xml:space="preserve"> oraz </w:t>
      </w:r>
      <w:r w:rsidRPr="00B0446B">
        <w:rPr>
          <w:color w:val="000000" w:themeColor="text1"/>
        </w:rPr>
        <w:t xml:space="preserve">wpisem Inspektora Nadzoru do Dziennika budowy o gotowości do odbioru. </w:t>
      </w:r>
      <w:r w:rsidR="00C315A6" w:rsidRPr="00B0446B">
        <w:rPr>
          <w:color w:val="000000" w:themeColor="text1"/>
        </w:rPr>
        <w:t>P</w:t>
      </w:r>
      <w:r w:rsidRPr="00B0446B">
        <w:rPr>
          <w:color w:val="000000" w:themeColor="text1"/>
        </w:rPr>
        <w:t xml:space="preserve">isemne powiadomienie musi nastąpić najpóźniej w dniu, w którym upływa termin </w:t>
      </w:r>
      <w:r w:rsidR="00083009">
        <w:rPr>
          <w:color w:val="000000" w:themeColor="text1"/>
        </w:rPr>
        <w:t xml:space="preserve">realizacji przedmiotu umowy </w:t>
      </w:r>
      <w:r w:rsidRPr="00B0446B">
        <w:rPr>
          <w:color w:val="000000" w:themeColor="text1"/>
        </w:rPr>
        <w:t xml:space="preserve">określony w § 3. </w:t>
      </w:r>
    </w:p>
    <w:p w:rsidR="00993CCD" w:rsidRPr="00D42B7E" w:rsidRDefault="00993CCD" w:rsidP="00993CCD">
      <w:pPr>
        <w:tabs>
          <w:tab w:val="left" w:pos="283"/>
        </w:tabs>
        <w:spacing w:line="312" w:lineRule="auto"/>
        <w:ind w:right="154"/>
        <w:contextualSpacing/>
        <w:jc w:val="both"/>
        <w:rPr>
          <w:b/>
          <w:color w:val="000000" w:themeColor="text1"/>
          <w:u w:val="single"/>
        </w:rPr>
      </w:pPr>
    </w:p>
    <w:p w:rsidR="00D37E3E" w:rsidRPr="00D42B7E" w:rsidRDefault="00F82C47" w:rsidP="00D42B7E">
      <w:pPr>
        <w:tabs>
          <w:tab w:val="left" w:pos="283"/>
        </w:tabs>
        <w:spacing w:line="312" w:lineRule="auto"/>
        <w:ind w:left="284" w:right="154"/>
        <w:contextualSpacing/>
        <w:jc w:val="both"/>
        <w:rPr>
          <w:b/>
          <w:color w:val="000000" w:themeColor="text1"/>
          <w:u w:val="single"/>
        </w:rPr>
      </w:pPr>
      <w:r w:rsidRPr="00D42B7E">
        <w:rPr>
          <w:b/>
          <w:color w:val="000000" w:themeColor="text1"/>
          <w:u w:val="single"/>
        </w:rPr>
        <w:t xml:space="preserve">Do odbioru razem z pisemnym powiadomieniem Wykonawca </w:t>
      </w:r>
      <w:r w:rsidR="00743B79" w:rsidRPr="00D42B7E">
        <w:rPr>
          <w:b/>
          <w:color w:val="000000" w:themeColor="text1"/>
          <w:u w:val="single"/>
        </w:rPr>
        <w:t>musi złożyć w siedzibie Zamawiającego</w:t>
      </w:r>
      <w:r w:rsidR="00D42B7E" w:rsidRPr="00D42B7E">
        <w:rPr>
          <w:b/>
          <w:color w:val="000000" w:themeColor="text1"/>
          <w:u w:val="single"/>
        </w:rPr>
        <w:t>,</w:t>
      </w:r>
      <w:r w:rsidR="00743B79" w:rsidRPr="00D42B7E">
        <w:rPr>
          <w:b/>
          <w:color w:val="000000" w:themeColor="text1"/>
          <w:u w:val="single"/>
        </w:rPr>
        <w:t xml:space="preserve"> </w:t>
      </w:r>
      <w:r w:rsidR="00743B79" w:rsidRPr="00D42B7E">
        <w:rPr>
          <w:b/>
          <w:color w:val="000000" w:themeColor="text1"/>
          <w:u w:val="single"/>
        </w:rPr>
        <w:lastRenderedPageBreak/>
        <w:t>jako n</w:t>
      </w:r>
      <w:r w:rsidR="00F606CF" w:rsidRPr="00D42B7E">
        <w:rPr>
          <w:b/>
          <w:color w:val="000000" w:themeColor="text1"/>
          <w:u w:val="single"/>
        </w:rPr>
        <w:t>iezbędne do rozpoczęcia odbioru</w:t>
      </w:r>
      <w:r w:rsidR="00D42B7E" w:rsidRPr="00D42B7E">
        <w:rPr>
          <w:b/>
          <w:color w:val="000000" w:themeColor="text1"/>
          <w:u w:val="single"/>
        </w:rPr>
        <w:t>,</w:t>
      </w:r>
      <w:r w:rsidR="00F606CF" w:rsidRPr="00D42B7E">
        <w:rPr>
          <w:b/>
          <w:color w:val="000000" w:themeColor="text1"/>
          <w:u w:val="single"/>
        </w:rPr>
        <w:t xml:space="preserve"> k</w:t>
      </w:r>
      <w:r w:rsidR="00D37E3E" w:rsidRPr="00D42B7E">
        <w:rPr>
          <w:b/>
          <w:color w:val="000000" w:themeColor="text1"/>
          <w:u w:val="single"/>
        </w:rPr>
        <w:t xml:space="preserve">osztorys końcowy powykonawczy wykonany z podziałem na okresy rozliczeniowe (4 egz.), sprawdzony i zatwierdzony przez </w:t>
      </w:r>
      <w:r w:rsidR="00D42B7E" w:rsidRPr="00D42B7E">
        <w:rPr>
          <w:b/>
          <w:color w:val="000000" w:themeColor="text1"/>
          <w:u w:val="single"/>
        </w:rPr>
        <w:t>I</w:t>
      </w:r>
      <w:r w:rsidR="00D37E3E" w:rsidRPr="00D42B7E">
        <w:rPr>
          <w:b/>
          <w:color w:val="000000" w:themeColor="text1"/>
          <w:u w:val="single"/>
        </w:rPr>
        <w:t>nspektora/ inspektorów nadzoru.</w:t>
      </w:r>
    </w:p>
    <w:p w:rsidR="004534F3" w:rsidRPr="00B0446B" w:rsidRDefault="004534F3" w:rsidP="00731C3A">
      <w:pPr>
        <w:numPr>
          <w:ilvl w:val="1"/>
          <w:numId w:val="5"/>
        </w:numPr>
        <w:tabs>
          <w:tab w:val="left" w:pos="283"/>
        </w:tabs>
        <w:spacing w:line="312" w:lineRule="auto"/>
        <w:ind w:left="284" w:right="154" w:hanging="284"/>
        <w:contextualSpacing/>
        <w:jc w:val="both"/>
        <w:rPr>
          <w:color w:val="000000" w:themeColor="text1"/>
        </w:rPr>
      </w:pPr>
      <w:r w:rsidRPr="00B0446B">
        <w:rPr>
          <w:color w:val="000000" w:themeColor="text1"/>
        </w:rPr>
        <w:t xml:space="preserve">Do </w:t>
      </w:r>
      <w:r w:rsidR="003B378E">
        <w:rPr>
          <w:color w:val="000000" w:themeColor="text1"/>
        </w:rPr>
        <w:t xml:space="preserve">każdego </w:t>
      </w:r>
      <w:r w:rsidRPr="00B0446B">
        <w:rPr>
          <w:color w:val="000000" w:themeColor="text1"/>
        </w:rPr>
        <w:t xml:space="preserve">odbioru częściowego oraz końcowego robót razem z pisemnym powiadomieniem Wykonawca zobowiązany jest złożyć w siedzibie Zamawiającego rozliczenie finansowo – rzeczowe (4 egz.) sprawdzone i zatwierdzone przez </w:t>
      </w:r>
      <w:r w:rsidR="00D42B7E">
        <w:rPr>
          <w:color w:val="000000" w:themeColor="text1"/>
        </w:rPr>
        <w:t>I</w:t>
      </w:r>
      <w:r w:rsidRPr="00B0446B">
        <w:rPr>
          <w:color w:val="000000" w:themeColor="text1"/>
        </w:rPr>
        <w:t>nspektora nadzoru, jako niezbędny do rozpoczęcia odbioru. Niezłożenie w/w dokumentu zwalnia Zamawiającego z terminowego dokonania odbior</w:t>
      </w:r>
      <w:r w:rsidR="00D46037" w:rsidRPr="00B0446B">
        <w:rPr>
          <w:color w:val="000000" w:themeColor="text1"/>
        </w:rPr>
        <w:t>u</w:t>
      </w:r>
      <w:r w:rsidR="00CD29F6" w:rsidRPr="00B0446B">
        <w:rPr>
          <w:color w:val="000000" w:themeColor="text1"/>
        </w:rPr>
        <w:t>.</w:t>
      </w:r>
    </w:p>
    <w:p w:rsidR="00C65CF2" w:rsidRPr="00B0446B" w:rsidRDefault="00674C2E" w:rsidP="00731C3A">
      <w:pPr>
        <w:numPr>
          <w:ilvl w:val="1"/>
          <w:numId w:val="5"/>
        </w:numPr>
        <w:tabs>
          <w:tab w:val="left" w:pos="283"/>
        </w:tabs>
        <w:spacing w:line="312" w:lineRule="auto"/>
        <w:ind w:left="284" w:right="154" w:hanging="284"/>
        <w:contextualSpacing/>
        <w:jc w:val="both"/>
        <w:rPr>
          <w:color w:val="000000" w:themeColor="text1"/>
        </w:rPr>
      </w:pPr>
      <w:r w:rsidRPr="00B0446B">
        <w:rPr>
          <w:color w:val="000000" w:themeColor="text1"/>
        </w:rPr>
        <w:t>Prze</w:t>
      </w:r>
      <w:r w:rsidR="00D72A5F" w:rsidRPr="00B0446B">
        <w:rPr>
          <w:color w:val="000000" w:themeColor="text1"/>
        </w:rPr>
        <w:t>d</w:t>
      </w:r>
      <w:r w:rsidRPr="00B0446B">
        <w:rPr>
          <w:color w:val="000000" w:themeColor="text1"/>
        </w:rPr>
        <w:t xml:space="preserve"> pisemnym powiadomieniem Zamawiającego o gotowości do odbioru końcowego Wykonawca musi odebrać roboty od wszystkich Podwykonawców bądź dalszych Podwykonawców</w:t>
      </w:r>
      <w:r w:rsidR="00D46037" w:rsidRPr="00B0446B">
        <w:rPr>
          <w:color w:val="000000" w:themeColor="text1"/>
        </w:rPr>
        <w:t>.</w:t>
      </w:r>
    </w:p>
    <w:p w:rsidR="00C65CF2" w:rsidRPr="00B0446B" w:rsidRDefault="00C65CF2" w:rsidP="00731C3A">
      <w:pPr>
        <w:numPr>
          <w:ilvl w:val="1"/>
          <w:numId w:val="5"/>
        </w:numPr>
        <w:tabs>
          <w:tab w:val="left" w:pos="283"/>
        </w:tabs>
        <w:spacing w:line="312" w:lineRule="auto"/>
        <w:ind w:left="284" w:right="154" w:hanging="284"/>
        <w:contextualSpacing/>
        <w:jc w:val="both"/>
        <w:rPr>
          <w:color w:val="000000" w:themeColor="text1"/>
        </w:rPr>
      </w:pPr>
      <w:r w:rsidRPr="00B0446B">
        <w:rPr>
          <w:color w:val="000000" w:themeColor="text1"/>
        </w:rPr>
        <w:t>Odbi</w:t>
      </w:r>
      <w:r w:rsidR="003E28C9" w:rsidRPr="00B0446B">
        <w:rPr>
          <w:color w:val="000000" w:themeColor="text1"/>
        </w:rPr>
        <w:t>ór</w:t>
      </w:r>
      <w:r w:rsidR="00F10302" w:rsidRPr="00B0446B">
        <w:rPr>
          <w:color w:val="000000" w:themeColor="text1"/>
        </w:rPr>
        <w:t>,</w:t>
      </w:r>
      <w:r w:rsidR="00886E58" w:rsidRPr="00B0446B">
        <w:rPr>
          <w:color w:val="000000" w:themeColor="text1"/>
        </w:rPr>
        <w:t xml:space="preserve"> </w:t>
      </w:r>
      <w:r w:rsidR="00F10302" w:rsidRPr="00B0446B">
        <w:rPr>
          <w:bCs/>
          <w:color w:val="000000" w:themeColor="text1"/>
        </w:rPr>
        <w:t>o który</w:t>
      </w:r>
      <w:r w:rsidR="00E9795B">
        <w:rPr>
          <w:bCs/>
          <w:color w:val="000000" w:themeColor="text1"/>
        </w:rPr>
        <w:t>m</w:t>
      </w:r>
      <w:r w:rsidR="00F10302" w:rsidRPr="00B0446B">
        <w:rPr>
          <w:bCs/>
          <w:color w:val="000000" w:themeColor="text1"/>
        </w:rPr>
        <w:t xml:space="preserve"> mowa </w:t>
      </w:r>
      <w:r w:rsidR="00F10302" w:rsidRPr="00B0446B">
        <w:rPr>
          <w:color w:val="000000" w:themeColor="text1"/>
        </w:rPr>
        <w:t xml:space="preserve">w ust. </w:t>
      </w:r>
      <w:r w:rsidR="00083009">
        <w:rPr>
          <w:color w:val="000000" w:themeColor="text1"/>
        </w:rPr>
        <w:t>4</w:t>
      </w:r>
      <w:r w:rsidR="00F10302" w:rsidRPr="00B0446B">
        <w:rPr>
          <w:bCs/>
          <w:color w:val="000000" w:themeColor="text1"/>
        </w:rPr>
        <w:t xml:space="preserve">, </w:t>
      </w:r>
      <w:r w:rsidR="00D72A5F" w:rsidRPr="00B0446B">
        <w:rPr>
          <w:color w:val="000000" w:themeColor="text1"/>
        </w:rPr>
        <w:t>bę</w:t>
      </w:r>
      <w:r w:rsidR="003E28C9" w:rsidRPr="00B0446B">
        <w:rPr>
          <w:color w:val="000000" w:themeColor="text1"/>
        </w:rPr>
        <w:t>dzie</w:t>
      </w:r>
      <w:r w:rsidRPr="00B0446B">
        <w:rPr>
          <w:color w:val="000000" w:themeColor="text1"/>
        </w:rPr>
        <w:t xml:space="preserve"> przeprowadz</w:t>
      </w:r>
      <w:r w:rsidR="003E28C9" w:rsidRPr="00B0446B">
        <w:rPr>
          <w:color w:val="000000" w:themeColor="text1"/>
        </w:rPr>
        <w:t>ony</w:t>
      </w:r>
      <w:r w:rsidRPr="00B0446B">
        <w:rPr>
          <w:color w:val="000000" w:themeColor="text1"/>
        </w:rPr>
        <w:t xml:space="preserve"> komisyjnie przy udziale Zamawiającego, Inspektor</w:t>
      </w:r>
      <w:r w:rsidR="00F82C47" w:rsidRPr="00B0446B">
        <w:rPr>
          <w:color w:val="000000" w:themeColor="text1"/>
        </w:rPr>
        <w:t>a Nadzoru</w:t>
      </w:r>
      <w:r w:rsidR="00910631">
        <w:rPr>
          <w:color w:val="000000" w:themeColor="text1"/>
        </w:rPr>
        <w:t xml:space="preserve"> i</w:t>
      </w:r>
      <w:r w:rsidR="00F82C47" w:rsidRPr="00B0446B">
        <w:rPr>
          <w:color w:val="000000" w:themeColor="text1"/>
        </w:rPr>
        <w:t xml:space="preserve"> Kierownika Budowy.</w:t>
      </w:r>
    </w:p>
    <w:p w:rsidR="00C65CF2" w:rsidRPr="00B0446B" w:rsidRDefault="003B378E" w:rsidP="00731C3A">
      <w:pPr>
        <w:numPr>
          <w:ilvl w:val="1"/>
          <w:numId w:val="5"/>
        </w:numPr>
        <w:tabs>
          <w:tab w:val="left" w:pos="283"/>
        </w:tabs>
        <w:spacing w:line="312" w:lineRule="auto"/>
        <w:ind w:left="284" w:right="154" w:hanging="284"/>
        <w:contextualSpacing/>
        <w:jc w:val="both"/>
        <w:rPr>
          <w:color w:val="000000" w:themeColor="text1"/>
        </w:rPr>
      </w:pPr>
      <w:r>
        <w:rPr>
          <w:color w:val="000000" w:themeColor="text1"/>
        </w:rPr>
        <w:t>Każdorazowo z</w:t>
      </w:r>
      <w:r w:rsidR="00C65CF2" w:rsidRPr="00B0446B">
        <w:rPr>
          <w:color w:val="000000" w:themeColor="text1"/>
        </w:rPr>
        <w:t xml:space="preserve"> czynności odbioru sporządzony zostanie protokół, zawierający wszelkie ustalenia dokonane w toku odbioru, jak też terminy wyznaczone na usunięcie ewentualnych wad i usterek, stwierdzonych przy odbiorze.</w:t>
      </w:r>
    </w:p>
    <w:p w:rsidR="00C65CF2" w:rsidRPr="00B0446B" w:rsidRDefault="00083009" w:rsidP="00821791">
      <w:pPr>
        <w:numPr>
          <w:ilvl w:val="1"/>
          <w:numId w:val="5"/>
        </w:numPr>
        <w:tabs>
          <w:tab w:val="left" w:pos="426"/>
          <w:tab w:val="left" w:pos="709"/>
        </w:tabs>
        <w:spacing w:line="312" w:lineRule="auto"/>
        <w:ind w:left="426" w:right="154" w:hanging="426"/>
        <w:contextualSpacing/>
        <w:jc w:val="both"/>
        <w:rPr>
          <w:color w:val="000000" w:themeColor="text1"/>
        </w:rPr>
      </w:pPr>
      <w:r>
        <w:rPr>
          <w:color w:val="000000" w:themeColor="text1"/>
        </w:rPr>
        <w:t xml:space="preserve">W przypadku stwierdzenia </w:t>
      </w:r>
      <w:r w:rsidR="00C65CF2" w:rsidRPr="00B0446B">
        <w:rPr>
          <w:color w:val="000000" w:themeColor="text1"/>
        </w:rPr>
        <w:t>zakończenia przedmiotu umowy niezgodnie z projektem</w:t>
      </w:r>
      <w:r>
        <w:rPr>
          <w:color w:val="000000" w:themeColor="text1"/>
        </w:rPr>
        <w:t xml:space="preserve"> i zasadami wiedzy technicznej i gdy widoczne będą </w:t>
      </w:r>
      <w:r w:rsidR="00C65CF2" w:rsidRPr="00B0446B">
        <w:rPr>
          <w:color w:val="000000" w:themeColor="text1"/>
        </w:rPr>
        <w:t>wady istotne</w:t>
      </w:r>
      <w:r w:rsidR="00563E6E" w:rsidRPr="00B0446B">
        <w:rPr>
          <w:color w:val="000000" w:themeColor="text1"/>
        </w:rPr>
        <w:t>,</w:t>
      </w:r>
      <w:r w:rsidR="00F82C47" w:rsidRPr="00B0446B">
        <w:rPr>
          <w:color w:val="000000" w:themeColor="text1"/>
        </w:rPr>
        <w:t xml:space="preserve"> </w:t>
      </w:r>
      <w:r w:rsidR="00C65CF2" w:rsidRPr="00B0446B">
        <w:rPr>
          <w:color w:val="000000" w:themeColor="text1"/>
        </w:rPr>
        <w:t>Zamawiający może odmówić dokonania odbioru. W takiej sytuacji, Zamawiający naliczy karę umowną, zgodnie z</w:t>
      </w:r>
      <w:r w:rsidR="00F82C47" w:rsidRPr="00B0446B">
        <w:rPr>
          <w:color w:val="000000" w:themeColor="text1"/>
        </w:rPr>
        <w:t xml:space="preserve"> </w:t>
      </w:r>
      <w:r w:rsidR="00C65CF2" w:rsidRPr="00B0446B">
        <w:rPr>
          <w:color w:val="000000" w:themeColor="text1"/>
        </w:rPr>
        <w:t>§</w:t>
      </w:r>
      <w:r w:rsidR="009B7672" w:rsidRPr="00B0446B">
        <w:rPr>
          <w:color w:val="000000" w:themeColor="text1"/>
        </w:rPr>
        <w:t>1</w:t>
      </w:r>
      <w:r w:rsidR="00F6558A">
        <w:rPr>
          <w:color w:val="000000" w:themeColor="text1"/>
        </w:rPr>
        <w:t>1</w:t>
      </w:r>
      <w:r w:rsidR="009B7672" w:rsidRPr="00B0446B">
        <w:rPr>
          <w:color w:val="000000" w:themeColor="text1"/>
        </w:rPr>
        <w:t xml:space="preserve"> </w:t>
      </w:r>
      <w:r w:rsidR="00C65CF2" w:rsidRPr="00B0446B">
        <w:rPr>
          <w:color w:val="000000" w:themeColor="text1"/>
        </w:rPr>
        <w:t xml:space="preserve">ust.1 lit. </w:t>
      </w:r>
      <w:r w:rsidR="00306FFC">
        <w:rPr>
          <w:color w:val="000000" w:themeColor="text1"/>
        </w:rPr>
        <w:t>a</w:t>
      </w:r>
      <w:r w:rsidR="005F624B" w:rsidRPr="00B0446B">
        <w:rPr>
          <w:color w:val="000000" w:themeColor="text1"/>
        </w:rPr>
        <w:t>)</w:t>
      </w:r>
      <w:r w:rsidR="00C65CF2" w:rsidRPr="00B0446B">
        <w:rPr>
          <w:color w:val="000000" w:themeColor="text1"/>
        </w:rPr>
        <w:t>.</w:t>
      </w:r>
    </w:p>
    <w:p w:rsidR="001A69BE" w:rsidRPr="00B0446B" w:rsidRDefault="001A69BE" w:rsidP="00B0446B">
      <w:pPr>
        <w:spacing w:line="312" w:lineRule="auto"/>
        <w:ind w:right="144"/>
        <w:contextualSpacing/>
        <w:jc w:val="both"/>
        <w:rPr>
          <w:b/>
          <w:bCs/>
          <w:color w:val="000000" w:themeColor="text1"/>
        </w:rPr>
      </w:pPr>
    </w:p>
    <w:p w:rsidR="001A73C6" w:rsidRPr="00B0446B" w:rsidRDefault="001A73C6">
      <w:pPr>
        <w:pStyle w:val="Tekstpodstawowywcity3"/>
        <w:spacing w:after="0" w:line="312" w:lineRule="auto"/>
        <w:contextualSpacing/>
        <w:jc w:val="center"/>
        <w:rPr>
          <w:b/>
          <w:color w:val="000000" w:themeColor="text1"/>
          <w:sz w:val="20"/>
          <w:szCs w:val="20"/>
        </w:rPr>
      </w:pPr>
      <w:r w:rsidRPr="00B0446B">
        <w:rPr>
          <w:b/>
          <w:bCs/>
          <w:color w:val="000000" w:themeColor="text1"/>
          <w:sz w:val="20"/>
          <w:szCs w:val="20"/>
        </w:rPr>
        <w:t>Rękojmia za wady, gwarancja na wykonane roboty</w:t>
      </w:r>
    </w:p>
    <w:p w:rsidR="001A73C6" w:rsidRPr="00B0446B" w:rsidRDefault="001A73C6">
      <w:pPr>
        <w:pStyle w:val="Tekstpodstawowywcity3"/>
        <w:spacing w:after="0" w:line="312" w:lineRule="auto"/>
        <w:contextualSpacing/>
        <w:jc w:val="center"/>
        <w:rPr>
          <w:b/>
          <w:color w:val="000000" w:themeColor="text1"/>
          <w:sz w:val="20"/>
          <w:szCs w:val="20"/>
        </w:rPr>
      </w:pPr>
      <w:r w:rsidRPr="00B0446B">
        <w:rPr>
          <w:b/>
          <w:color w:val="000000" w:themeColor="text1"/>
          <w:sz w:val="20"/>
          <w:szCs w:val="20"/>
        </w:rPr>
        <w:t xml:space="preserve">§ </w:t>
      </w:r>
      <w:r w:rsidR="00FF7194">
        <w:rPr>
          <w:b/>
          <w:color w:val="000000" w:themeColor="text1"/>
          <w:sz w:val="20"/>
          <w:szCs w:val="20"/>
        </w:rPr>
        <w:t>9</w:t>
      </w:r>
    </w:p>
    <w:p w:rsidR="003775CE" w:rsidRPr="00B0446B" w:rsidRDefault="003775CE" w:rsidP="00731C3A">
      <w:pPr>
        <w:widowControl/>
        <w:numPr>
          <w:ilvl w:val="0"/>
          <w:numId w:val="11"/>
        </w:numPr>
        <w:tabs>
          <w:tab w:val="clear" w:pos="720"/>
          <w:tab w:val="num" w:pos="284"/>
        </w:tabs>
        <w:autoSpaceDE/>
        <w:autoSpaceDN/>
        <w:adjustRightInd/>
        <w:spacing w:line="312" w:lineRule="auto"/>
        <w:ind w:left="284" w:hanging="284"/>
        <w:contextualSpacing/>
        <w:jc w:val="both"/>
        <w:rPr>
          <w:bCs/>
          <w:color w:val="000000" w:themeColor="text1"/>
        </w:rPr>
      </w:pPr>
      <w:r w:rsidRPr="00B0446B">
        <w:rPr>
          <w:bCs/>
          <w:color w:val="000000" w:themeColor="text1"/>
        </w:rPr>
        <w:t xml:space="preserve">Wykonawca udzieli Zamawiającemu gwarancji na wykonane roboty będące przedmiotem umowy </w:t>
      </w:r>
      <w:r w:rsidRPr="00DE105F">
        <w:rPr>
          <w:b/>
          <w:bCs/>
          <w:color w:val="000000" w:themeColor="text1"/>
        </w:rPr>
        <w:t>na okres …</w:t>
      </w:r>
      <w:r w:rsidR="00D429DD" w:rsidRPr="00DE105F">
        <w:rPr>
          <w:b/>
          <w:bCs/>
          <w:color w:val="000000" w:themeColor="text1"/>
        </w:rPr>
        <w:t>…</w:t>
      </w:r>
      <w:r w:rsidRPr="00DE105F">
        <w:rPr>
          <w:b/>
          <w:bCs/>
          <w:color w:val="000000" w:themeColor="text1"/>
        </w:rPr>
        <w:t xml:space="preserve"> m</w:t>
      </w:r>
      <w:r w:rsidR="00F87FCF" w:rsidRPr="00DE105F">
        <w:rPr>
          <w:b/>
          <w:bCs/>
          <w:color w:val="000000" w:themeColor="text1"/>
        </w:rPr>
        <w:t>iesię</w:t>
      </w:r>
      <w:r w:rsidRPr="00DE105F">
        <w:rPr>
          <w:b/>
          <w:bCs/>
          <w:color w:val="000000" w:themeColor="text1"/>
        </w:rPr>
        <w:t>cy</w:t>
      </w:r>
      <w:r w:rsidRPr="00B0446B">
        <w:rPr>
          <w:bCs/>
          <w:color w:val="000000" w:themeColor="text1"/>
        </w:rPr>
        <w:t>, liczony od daty podpisania protokołu odbioru końcowego robót bez usterek.</w:t>
      </w:r>
    </w:p>
    <w:p w:rsidR="003775CE" w:rsidRPr="00B0446B" w:rsidRDefault="003775CE" w:rsidP="00731C3A">
      <w:pPr>
        <w:widowControl/>
        <w:numPr>
          <w:ilvl w:val="0"/>
          <w:numId w:val="11"/>
        </w:numPr>
        <w:tabs>
          <w:tab w:val="clear" w:pos="720"/>
          <w:tab w:val="num" w:pos="284"/>
        </w:tabs>
        <w:autoSpaceDE/>
        <w:autoSpaceDN/>
        <w:adjustRightInd/>
        <w:spacing w:line="312" w:lineRule="auto"/>
        <w:ind w:left="284" w:hanging="284"/>
        <w:contextualSpacing/>
        <w:jc w:val="both"/>
        <w:rPr>
          <w:bCs/>
          <w:color w:val="000000" w:themeColor="text1"/>
        </w:rPr>
      </w:pPr>
      <w:r w:rsidRPr="00B0446B">
        <w:rPr>
          <w:bCs/>
          <w:color w:val="000000" w:themeColor="text1"/>
        </w:rPr>
        <w:t>Udzielenie gwarancji nastąpi w dniu podpisania protokołu odbioru końcowego robót bez usterek poprzez złożenie Zamawiającemu karty gwarancyjnej, sporządzonej zgodnie ze wzorem określonym w załączniku nr 2 do umowy.</w:t>
      </w:r>
    </w:p>
    <w:p w:rsidR="003775CE" w:rsidRPr="009A765A" w:rsidRDefault="003775CE" w:rsidP="009A765A">
      <w:pPr>
        <w:widowControl/>
        <w:numPr>
          <w:ilvl w:val="0"/>
          <w:numId w:val="11"/>
        </w:numPr>
        <w:tabs>
          <w:tab w:val="clear" w:pos="720"/>
          <w:tab w:val="num" w:pos="284"/>
        </w:tabs>
        <w:autoSpaceDE/>
        <w:autoSpaceDN/>
        <w:adjustRightInd/>
        <w:spacing w:line="312" w:lineRule="auto"/>
        <w:ind w:left="284" w:hanging="284"/>
        <w:contextualSpacing/>
        <w:jc w:val="both"/>
        <w:rPr>
          <w:bCs/>
          <w:color w:val="000000" w:themeColor="text1"/>
        </w:rPr>
      </w:pPr>
      <w:r w:rsidRPr="00B0446B">
        <w:rPr>
          <w:bCs/>
          <w:color w:val="000000" w:themeColor="text1"/>
        </w:rPr>
        <w:t>Gwarancja, o której mowa w ust. 1 i 2 nie wyłącza, nie ogranicza, ani nie zawiesza uprawnień Zamawiającego z tytułu rękojmi</w:t>
      </w:r>
      <w:r w:rsidRPr="00B0446B">
        <w:rPr>
          <w:color w:val="000000" w:themeColor="text1"/>
        </w:rPr>
        <w:t xml:space="preserve"> za wady fizyczne robót budowlanych wynikających z postanowień umowy oraz z przepisów Kodeksu Cywilnego.</w:t>
      </w:r>
    </w:p>
    <w:p w:rsidR="003775CE" w:rsidRPr="00B0446B" w:rsidRDefault="003775CE" w:rsidP="00731C3A">
      <w:pPr>
        <w:widowControl/>
        <w:numPr>
          <w:ilvl w:val="0"/>
          <w:numId w:val="11"/>
        </w:numPr>
        <w:tabs>
          <w:tab w:val="clear" w:pos="720"/>
          <w:tab w:val="num" w:pos="284"/>
        </w:tabs>
        <w:autoSpaceDE/>
        <w:autoSpaceDN/>
        <w:adjustRightInd/>
        <w:spacing w:line="312" w:lineRule="auto"/>
        <w:ind w:left="284" w:hanging="284"/>
        <w:contextualSpacing/>
        <w:jc w:val="both"/>
        <w:rPr>
          <w:color w:val="000000" w:themeColor="text1"/>
        </w:rPr>
      </w:pPr>
      <w:r w:rsidRPr="00B0446B">
        <w:rPr>
          <w:color w:val="000000" w:themeColor="text1"/>
        </w:rPr>
        <w:t xml:space="preserve">W okresie rękojmi </w:t>
      </w:r>
      <w:r w:rsidR="00955D5F">
        <w:rPr>
          <w:color w:val="000000" w:themeColor="text1"/>
        </w:rPr>
        <w:t xml:space="preserve">oraz </w:t>
      </w:r>
      <w:r w:rsidR="00A44B6B">
        <w:rPr>
          <w:color w:val="000000" w:themeColor="text1"/>
        </w:rPr>
        <w:t xml:space="preserve">gwarancji </w:t>
      </w:r>
      <w:r w:rsidRPr="00B0446B">
        <w:rPr>
          <w:color w:val="000000" w:themeColor="text1"/>
        </w:rPr>
        <w:t>Wykonawca ponosi wobec Zamawiającego odpowiedzialność odszkodowawczą za wszelkie szkody wyrządzone Zamawiającemu w związku z wykonywaniem robót budowlanych, będąc</w:t>
      </w:r>
      <w:r w:rsidR="009A765A">
        <w:rPr>
          <w:color w:val="000000" w:themeColor="text1"/>
        </w:rPr>
        <w:t>ych</w:t>
      </w:r>
      <w:r w:rsidRPr="00B0446B">
        <w:rPr>
          <w:color w:val="000000" w:themeColor="text1"/>
        </w:rPr>
        <w:t xml:space="preserve"> przedmiotem Umowy</w:t>
      </w:r>
      <w:r w:rsidR="009A765A">
        <w:rPr>
          <w:color w:val="000000" w:themeColor="text1"/>
        </w:rPr>
        <w:t>.</w:t>
      </w:r>
    </w:p>
    <w:p w:rsidR="003775CE" w:rsidRPr="00B0446B" w:rsidRDefault="003775CE" w:rsidP="00731C3A">
      <w:pPr>
        <w:widowControl/>
        <w:numPr>
          <w:ilvl w:val="0"/>
          <w:numId w:val="11"/>
        </w:numPr>
        <w:tabs>
          <w:tab w:val="clear" w:pos="720"/>
          <w:tab w:val="num" w:pos="284"/>
        </w:tabs>
        <w:autoSpaceDE/>
        <w:autoSpaceDN/>
        <w:adjustRightInd/>
        <w:spacing w:line="312" w:lineRule="auto"/>
        <w:ind w:left="284" w:hanging="284"/>
        <w:contextualSpacing/>
        <w:jc w:val="both"/>
        <w:rPr>
          <w:bCs/>
          <w:color w:val="000000" w:themeColor="text1"/>
        </w:rPr>
      </w:pPr>
      <w:r w:rsidRPr="00B0446B">
        <w:rPr>
          <w:bCs/>
          <w:color w:val="000000" w:themeColor="text1"/>
        </w:rPr>
        <w:t xml:space="preserve">W razie wystąpienia wad lub usterek w okresie trwania </w:t>
      </w:r>
      <w:r w:rsidRPr="00725C7D">
        <w:rPr>
          <w:bCs/>
          <w:color w:val="000000" w:themeColor="text1"/>
        </w:rPr>
        <w:t>rękojmi</w:t>
      </w:r>
      <w:r w:rsidR="00725C7D">
        <w:rPr>
          <w:bCs/>
          <w:color w:val="000000" w:themeColor="text1"/>
        </w:rPr>
        <w:t xml:space="preserve"> lub gwarancji</w:t>
      </w:r>
      <w:r w:rsidRPr="00B0446B">
        <w:rPr>
          <w:bCs/>
          <w:color w:val="000000" w:themeColor="text1"/>
        </w:rPr>
        <w:t>, Zamawiający zgłosi je na piśmie Wykonawcy niezwłocznie po ich ujawnieniu, wyznaczając termin technicznie i organizacyjnie uzasadniony na ich usunięcie, a Wykonawca zobowiązuje się do ich usunięcia na swój koszt.</w:t>
      </w:r>
    </w:p>
    <w:p w:rsidR="003775CE" w:rsidRPr="00B0446B" w:rsidRDefault="003775CE" w:rsidP="00731C3A">
      <w:pPr>
        <w:widowControl/>
        <w:numPr>
          <w:ilvl w:val="0"/>
          <w:numId w:val="11"/>
        </w:numPr>
        <w:tabs>
          <w:tab w:val="clear" w:pos="720"/>
          <w:tab w:val="left" w:pos="284"/>
          <w:tab w:val="left" w:pos="426"/>
        </w:tabs>
        <w:autoSpaceDE/>
        <w:autoSpaceDN/>
        <w:adjustRightInd/>
        <w:spacing w:line="312" w:lineRule="auto"/>
        <w:ind w:left="284" w:hanging="284"/>
        <w:contextualSpacing/>
        <w:jc w:val="both"/>
        <w:rPr>
          <w:bCs/>
          <w:color w:val="000000" w:themeColor="text1"/>
        </w:rPr>
      </w:pPr>
      <w:r w:rsidRPr="00B0446B">
        <w:rPr>
          <w:bCs/>
          <w:color w:val="000000" w:themeColor="text1"/>
        </w:rPr>
        <w:t>Wykonawca</w:t>
      </w:r>
      <w:r w:rsidRPr="00B0446B">
        <w:rPr>
          <w:color w:val="000000" w:themeColor="text1"/>
        </w:rPr>
        <w:t xml:space="preserve"> obowiązany jest do usunięcia zgłoszonych wad i usterek w terminie wyznaczonym przez Zamawiającego.</w:t>
      </w:r>
    </w:p>
    <w:p w:rsidR="003775CE" w:rsidRPr="00B0446B" w:rsidRDefault="003775CE" w:rsidP="00821791">
      <w:pPr>
        <w:widowControl/>
        <w:numPr>
          <w:ilvl w:val="0"/>
          <w:numId w:val="11"/>
        </w:numPr>
        <w:tabs>
          <w:tab w:val="clear" w:pos="720"/>
          <w:tab w:val="num" w:pos="284"/>
        </w:tabs>
        <w:autoSpaceDE/>
        <w:autoSpaceDN/>
        <w:adjustRightInd/>
        <w:spacing w:line="312" w:lineRule="auto"/>
        <w:ind w:left="426" w:hanging="426"/>
        <w:contextualSpacing/>
        <w:jc w:val="both"/>
        <w:rPr>
          <w:bCs/>
          <w:color w:val="000000" w:themeColor="text1"/>
        </w:rPr>
      </w:pPr>
      <w:r w:rsidRPr="00B0446B">
        <w:rPr>
          <w:color w:val="000000" w:themeColor="text1"/>
        </w:rPr>
        <w:t>Wszystkie reklamacje będą zgłaszane przez Zamawiającego niezwłocznie i potwierdzone pisemnie, najpóźniej do dnia upływu okresu o którym mowa w ust. 1.</w:t>
      </w:r>
    </w:p>
    <w:p w:rsidR="00111A10" w:rsidRPr="00B0446B" w:rsidRDefault="00111A10">
      <w:pPr>
        <w:widowControl/>
        <w:tabs>
          <w:tab w:val="left" w:pos="426"/>
        </w:tabs>
        <w:autoSpaceDE/>
        <w:autoSpaceDN/>
        <w:adjustRightInd/>
        <w:spacing w:line="312" w:lineRule="auto"/>
        <w:ind w:left="284"/>
        <w:contextualSpacing/>
        <w:jc w:val="both"/>
        <w:rPr>
          <w:bCs/>
          <w:color w:val="000000" w:themeColor="text1"/>
        </w:rPr>
      </w:pPr>
    </w:p>
    <w:p w:rsidR="001A73C6" w:rsidRPr="00B0446B" w:rsidRDefault="000319E5">
      <w:pPr>
        <w:pStyle w:val="Tekstpodstawowywcity3"/>
        <w:spacing w:after="0" w:line="312" w:lineRule="auto"/>
        <w:contextualSpacing/>
        <w:jc w:val="center"/>
        <w:rPr>
          <w:b/>
          <w:bCs/>
          <w:color w:val="000000" w:themeColor="text1"/>
          <w:sz w:val="20"/>
          <w:szCs w:val="20"/>
        </w:rPr>
      </w:pPr>
      <w:r w:rsidRPr="00B0446B">
        <w:rPr>
          <w:b/>
          <w:bCs/>
          <w:color w:val="000000" w:themeColor="text1"/>
          <w:sz w:val="20"/>
          <w:szCs w:val="20"/>
        </w:rPr>
        <w:t>Z</w:t>
      </w:r>
      <w:r w:rsidR="001A73C6" w:rsidRPr="00B0446B">
        <w:rPr>
          <w:b/>
          <w:bCs/>
          <w:color w:val="000000" w:themeColor="text1"/>
          <w:sz w:val="20"/>
          <w:szCs w:val="20"/>
        </w:rPr>
        <w:t>abezpieczenie należytego wykonania Umowy</w:t>
      </w:r>
    </w:p>
    <w:p w:rsidR="001A73C6" w:rsidRPr="00B0446B" w:rsidRDefault="001A73C6">
      <w:pPr>
        <w:spacing w:line="312" w:lineRule="auto"/>
        <w:contextualSpacing/>
        <w:jc w:val="center"/>
        <w:rPr>
          <w:b/>
          <w:color w:val="000000" w:themeColor="text1"/>
        </w:rPr>
      </w:pPr>
      <w:r w:rsidRPr="00B0446B">
        <w:rPr>
          <w:b/>
          <w:color w:val="000000" w:themeColor="text1"/>
        </w:rPr>
        <w:t xml:space="preserve">§ </w:t>
      </w:r>
      <w:r w:rsidR="00FF7194" w:rsidRPr="00B0446B">
        <w:rPr>
          <w:b/>
          <w:color w:val="000000" w:themeColor="text1"/>
        </w:rPr>
        <w:t>1</w:t>
      </w:r>
      <w:r w:rsidR="00FF7194">
        <w:rPr>
          <w:b/>
          <w:color w:val="000000" w:themeColor="text1"/>
        </w:rPr>
        <w:t>0</w:t>
      </w:r>
    </w:p>
    <w:p w:rsidR="001A73C6" w:rsidRPr="00B0446B" w:rsidRDefault="001A73C6" w:rsidP="00731C3A">
      <w:pPr>
        <w:widowControl/>
        <w:numPr>
          <w:ilvl w:val="2"/>
          <w:numId w:val="12"/>
        </w:numPr>
        <w:autoSpaceDE/>
        <w:autoSpaceDN/>
        <w:adjustRightInd/>
        <w:spacing w:line="312" w:lineRule="auto"/>
        <w:ind w:left="284" w:hanging="284"/>
        <w:contextualSpacing/>
        <w:jc w:val="both"/>
        <w:rPr>
          <w:bCs/>
          <w:color w:val="000000" w:themeColor="text1"/>
        </w:rPr>
      </w:pPr>
      <w:r w:rsidRPr="00B0446B">
        <w:rPr>
          <w:bCs/>
          <w:color w:val="000000" w:themeColor="text1"/>
        </w:rPr>
        <w:t>Wykonawca</w:t>
      </w:r>
      <w:r w:rsidRPr="00B0446B">
        <w:rPr>
          <w:color w:val="000000" w:themeColor="text1"/>
        </w:rPr>
        <w:t xml:space="preserve"> wnosi zabezpieczenie należytego wykonania umowy w wysokości: </w:t>
      </w:r>
      <w:r w:rsidR="00CF601A" w:rsidRPr="00B0446B">
        <w:rPr>
          <w:b/>
          <w:bCs/>
          <w:color w:val="000000" w:themeColor="text1"/>
        </w:rPr>
        <w:t>5</w:t>
      </w:r>
      <w:r w:rsidRPr="00B0446B">
        <w:rPr>
          <w:b/>
          <w:bCs/>
          <w:color w:val="000000" w:themeColor="text1"/>
        </w:rPr>
        <w:t>%</w:t>
      </w:r>
      <w:r w:rsidRPr="00B0446B">
        <w:rPr>
          <w:color w:val="000000" w:themeColor="text1"/>
        </w:rPr>
        <w:t xml:space="preserve"> </w:t>
      </w:r>
      <w:r w:rsidR="00905418" w:rsidRPr="00B0446B">
        <w:rPr>
          <w:color w:val="000000" w:themeColor="text1"/>
        </w:rPr>
        <w:t xml:space="preserve">maksymalnego </w:t>
      </w:r>
      <w:r w:rsidRPr="00B0446B">
        <w:rPr>
          <w:color w:val="000000" w:themeColor="text1"/>
        </w:rPr>
        <w:t>wynagrodze</w:t>
      </w:r>
      <w:r w:rsidR="005F624B" w:rsidRPr="00B0446B">
        <w:rPr>
          <w:color w:val="000000" w:themeColor="text1"/>
        </w:rPr>
        <w:t xml:space="preserve">nia brutto, o którym mowa w § </w:t>
      </w:r>
      <w:r w:rsidR="00DE105F">
        <w:rPr>
          <w:color w:val="000000" w:themeColor="text1"/>
        </w:rPr>
        <w:t>6</w:t>
      </w:r>
      <w:r w:rsidR="00580C4C" w:rsidRPr="00B0446B">
        <w:rPr>
          <w:color w:val="000000" w:themeColor="text1"/>
        </w:rPr>
        <w:t xml:space="preserve"> ust. 1</w:t>
      </w:r>
      <w:r w:rsidRPr="00B0446B">
        <w:rPr>
          <w:color w:val="000000" w:themeColor="text1"/>
        </w:rPr>
        <w:t xml:space="preserve">, tj.: </w:t>
      </w:r>
      <w:r w:rsidRPr="00B0446B">
        <w:rPr>
          <w:b/>
          <w:bCs/>
          <w:color w:val="000000" w:themeColor="text1"/>
        </w:rPr>
        <w:t>……</w:t>
      </w:r>
      <w:r w:rsidR="00122D33" w:rsidRPr="00B0446B">
        <w:rPr>
          <w:b/>
          <w:bCs/>
          <w:color w:val="000000" w:themeColor="text1"/>
        </w:rPr>
        <w:t>…</w:t>
      </w:r>
      <w:r w:rsidRPr="00B0446B">
        <w:rPr>
          <w:b/>
          <w:bCs/>
          <w:color w:val="000000" w:themeColor="text1"/>
        </w:rPr>
        <w:t>…zł</w:t>
      </w:r>
      <w:r w:rsidRPr="00B0446B">
        <w:rPr>
          <w:color w:val="000000" w:themeColor="text1"/>
        </w:rPr>
        <w:t xml:space="preserve"> (słownie: …</w:t>
      </w:r>
      <w:r w:rsidR="00122D33" w:rsidRPr="00B0446B">
        <w:rPr>
          <w:color w:val="000000" w:themeColor="text1"/>
        </w:rPr>
        <w:t>……</w:t>
      </w:r>
      <w:r w:rsidRPr="00B0446B">
        <w:rPr>
          <w:color w:val="000000" w:themeColor="text1"/>
        </w:rPr>
        <w:t>…), w formie: …</w:t>
      </w:r>
      <w:r w:rsidR="00122D33" w:rsidRPr="00B0446B">
        <w:rPr>
          <w:color w:val="000000" w:themeColor="text1"/>
        </w:rPr>
        <w:t>……………</w:t>
      </w:r>
      <w:r w:rsidRPr="00B0446B">
        <w:rPr>
          <w:color w:val="000000" w:themeColor="text1"/>
        </w:rPr>
        <w:t xml:space="preserve">… </w:t>
      </w:r>
      <w:r w:rsidRPr="00B0446B">
        <w:rPr>
          <w:bCs/>
          <w:color w:val="000000" w:themeColor="text1"/>
        </w:rPr>
        <w:t xml:space="preserve">stanowiące 100% ustalonej kwoty zabezpieczenia, </w:t>
      </w:r>
      <w:r w:rsidRPr="00B0446B">
        <w:rPr>
          <w:color w:val="000000" w:themeColor="text1"/>
        </w:rPr>
        <w:t>najpóźniej w dniu podpisania Umowy.</w:t>
      </w:r>
      <w:r w:rsidRPr="00B0446B">
        <w:rPr>
          <w:bCs/>
          <w:color w:val="000000" w:themeColor="text1"/>
        </w:rPr>
        <w:t xml:space="preserve"> </w:t>
      </w:r>
    </w:p>
    <w:p w:rsidR="001A73C6" w:rsidRPr="00B0446B" w:rsidRDefault="001A73C6">
      <w:pPr>
        <w:spacing w:line="312" w:lineRule="auto"/>
        <w:ind w:left="284"/>
        <w:contextualSpacing/>
        <w:jc w:val="both"/>
        <w:rPr>
          <w:color w:val="000000" w:themeColor="text1"/>
        </w:rPr>
      </w:pPr>
      <w:r w:rsidRPr="00B0446B">
        <w:rPr>
          <w:color w:val="000000" w:themeColor="text1"/>
        </w:rPr>
        <w:t>Zabezpieczenie wnoszone w gwarancji bankowej może być wystawione przez bank krajowy lub zagraniczny.</w:t>
      </w:r>
    </w:p>
    <w:p w:rsidR="001A73C6" w:rsidRPr="00B0446B" w:rsidRDefault="001A73C6">
      <w:pPr>
        <w:spacing w:line="312" w:lineRule="auto"/>
        <w:ind w:left="284"/>
        <w:contextualSpacing/>
        <w:jc w:val="both"/>
        <w:rPr>
          <w:color w:val="000000" w:themeColor="text1"/>
        </w:rPr>
      </w:pPr>
      <w:r w:rsidRPr="00B0446B">
        <w:rPr>
          <w:color w:val="000000" w:themeColor="text1"/>
        </w:rPr>
        <w:t>Gwarancja wystawiona przez bank zagraniczny musi być potwierdzona przez bank krajowy.</w:t>
      </w:r>
    </w:p>
    <w:p w:rsidR="00B029B3" w:rsidRPr="00B0446B" w:rsidRDefault="00B029B3" w:rsidP="00731C3A">
      <w:pPr>
        <w:widowControl/>
        <w:numPr>
          <w:ilvl w:val="2"/>
          <w:numId w:val="12"/>
        </w:numPr>
        <w:autoSpaceDE/>
        <w:autoSpaceDN/>
        <w:adjustRightInd/>
        <w:spacing w:line="312" w:lineRule="auto"/>
        <w:ind w:left="284" w:hanging="284"/>
        <w:contextualSpacing/>
        <w:jc w:val="both"/>
        <w:rPr>
          <w:color w:val="000000" w:themeColor="text1"/>
        </w:rPr>
      </w:pPr>
      <w:r w:rsidRPr="00B0446B">
        <w:rPr>
          <w:bCs/>
          <w:color w:val="000000" w:themeColor="text1"/>
        </w:rPr>
        <w:t>Zabezpieczenie</w:t>
      </w:r>
      <w:r w:rsidRPr="00B0446B">
        <w:rPr>
          <w:color w:val="000000" w:themeColor="text1"/>
        </w:rPr>
        <w:t xml:space="preserve"> należytego wykonania umowy zostanie zwolnione Wykonawcy w następujących terminach:</w:t>
      </w:r>
    </w:p>
    <w:p w:rsidR="00B029B3" w:rsidRPr="00B0446B" w:rsidRDefault="00B029B3" w:rsidP="00731C3A">
      <w:pPr>
        <w:widowControl/>
        <w:numPr>
          <w:ilvl w:val="1"/>
          <w:numId w:val="11"/>
        </w:numPr>
        <w:tabs>
          <w:tab w:val="clear" w:pos="1440"/>
          <w:tab w:val="num" w:pos="567"/>
        </w:tabs>
        <w:autoSpaceDE/>
        <w:autoSpaceDN/>
        <w:adjustRightInd/>
        <w:spacing w:line="312" w:lineRule="auto"/>
        <w:ind w:left="567" w:hanging="283"/>
        <w:contextualSpacing/>
        <w:jc w:val="both"/>
        <w:rPr>
          <w:color w:val="000000" w:themeColor="text1"/>
        </w:rPr>
      </w:pPr>
      <w:r w:rsidRPr="00B0446B">
        <w:rPr>
          <w:color w:val="000000" w:themeColor="text1"/>
        </w:rPr>
        <w:t xml:space="preserve">70% wysokości zabezpieczenia – po </w:t>
      </w:r>
      <w:r w:rsidR="00580C4C" w:rsidRPr="00B0446B">
        <w:rPr>
          <w:color w:val="000000" w:themeColor="text1"/>
        </w:rPr>
        <w:t>należytym wykonaniu przedmiotu umowy</w:t>
      </w:r>
      <w:r w:rsidRPr="00B0446B">
        <w:rPr>
          <w:color w:val="000000" w:themeColor="text1"/>
        </w:rPr>
        <w:t xml:space="preserve">, w ciągu 30 dni od daty obustronnie podpisanego protokołu odbioru </w:t>
      </w:r>
      <w:r w:rsidR="003C5240" w:rsidRPr="00B0446B">
        <w:rPr>
          <w:color w:val="000000" w:themeColor="text1"/>
        </w:rPr>
        <w:t>k</w:t>
      </w:r>
      <w:r w:rsidR="003775CE" w:rsidRPr="00B0446B">
        <w:rPr>
          <w:color w:val="000000" w:themeColor="text1"/>
        </w:rPr>
        <w:t>o</w:t>
      </w:r>
      <w:r w:rsidR="003C5240" w:rsidRPr="00B0446B">
        <w:rPr>
          <w:color w:val="000000" w:themeColor="text1"/>
        </w:rPr>
        <w:t>ńcowego</w:t>
      </w:r>
      <w:r w:rsidRPr="00B0446B">
        <w:rPr>
          <w:color w:val="000000" w:themeColor="text1"/>
        </w:rPr>
        <w:t xml:space="preserve"> robót będących przedmiotem umowy i otrzymania faktury od Wykonawcy,</w:t>
      </w:r>
    </w:p>
    <w:p w:rsidR="00B029B3" w:rsidRPr="00B0446B" w:rsidRDefault="00B029B3" w:rsidP="00731C3A">
      <w:pPr>
        <w:widowControl/>
        <w:numPr>
          <w:ilvl w:val="1"/>
          <w:numId w:val="11"/>
        </w:numPr>
        <w:tabs>
          <w:tab w:val="clear" w:pos="1440"/>
          <w:tab w:val="num" w:pos="567"/>
        </w:tabs>
        <w:autoSpaceDE/>
        <w:autoSpaceDN/>
        <w:adjustRightInd/>
        <w:spacing w:line="312" w:lineRule="auto"/>
        <w:ind w:left="567" w:hanging="283"/>
        <w:contextualSpacing/>
        <w:jc w:val="both"/>
        <w:rPr>
          <w:color w:val="000000" w:themeColor="text1"/>
        </w:rPr>
      </w:pPr>
      <w:r w:rsidRPr="00B0446B">
        <w:rPr>
          <w:color w:val="000000" w:themeColor="text1"/>
        </w:rPr>
        <w:lastRenderedPageBreak/>
        <w:t xml:space="preserve">Pozostałe 30% wysokości zabezpieczenia – w </w:t>
      </w:r>
      <w:r w:rsidR="00A97C9C" w:rsidRPr="00B0446B">
        <w:rPr>
          <w:color w:val="000000" w:themeColor="text1"/>
        </w:rPr>
        <w:t xml:space="preserve">terminie do </w:t>
      </w:r>
      <w:r w:rsidRPr="00B0446B">
        <w:rPr>
          <w:color w:val="000000" w:themeColor="text1"/>
        </w:rPr>
        <w:t>15 dni od upływu okresu rękojmi</w:t>
      </w:r>
      <w:r w:rsidR="00BA361B" w:rsidRPr="00B0446B">
        <w:rPr>
          <w:color w:val="000000" w:themeColor="text1"/>
        </w:rPr>
        <w:t xml:space="preserve"> i gwarancji</w:t>
      </w:r>
      <w:r w:rsidR="00580C4C" w:rsidRPr="00B0446B">
        <w:rPr>
          <w:color w:val="000000" w:themeColor="text1"/>
        </w:rPr>
        <w:t>,</w:t>
      </w:r>
    </w:p>
    <w:p w:rsidR="00E61990" w:rsidRDefault="003775CE" w:rsidP="00731C3A">
      <w:pPr>
        <w:widowControl/>
        <w:numPr>
          <w:ilvl w:val="2"/>
          <w:numId w:val="12"/>
        </w:numPr>
        <w:autoSpaceDE/>
        <w:autoSpaceDN/>
        <w:adjustRightInd/>
        <w:spacing w:line="312" w:lineRule="auto"/>
        <w:ind w:left="284" w:hanging="284"/>
        <w:contextualSpacing/>
        <w:jc w:val="both"/>
        <w:rPr>
          <w:color w:val="000000" w:themeColor="text1"/>
        </w:rPr>
      </w:pPr>
      <w:r w:rsidRPr="00B0446B">
        <w:rPr>
          <w:color w:val="000000" w:themeColor="text1"/>
        </w:rPr>
        <w:t xml:space="preserve">W sytuacji, gdy </w:t>
      </w:r>
      <w:r w:rsidR="00A44B6B" w:rsidRPr="00370D38">
        <w:rPr>
          <w:color w:val="000000" w:themeColor="text1"/>
        </w:rPr>
        <w:t>wskutek</w:t>
      </w:r>
      <w:r w:rsidRPr="00B0446B">
        <w:rPr>
          <w:color w:val="000000" w:themeColor="text1"/>
        </w:rPr>
        <w:t xml:space="preserve"> okoliczności, o których mowa w § </w:t>
      </w:r>
      <w:r w:rsidR="009B7672" w:rsidRPr="00B0446B">
        <w:rPr>
          <w:color w:val="000000" w:themeColor="text1"/>
        </w:rPr>
        <w:t>1</w:t>
      </w:r>
      <w:r w:rsidR="006A3167">
        <w:rPr>
          <w:color w:val="000000" w:themeColor="text1"/>
        </w:rPr>
        <w:t>6</w:t>
      </w:r>
      <w:r w:rsidR="009B7672" w:rsidRPr="00B0446B">
        <w:rPr>
          <w:color w:val="000000" w:themeColor="text1"/>
        </w:rPr>
        <w:t xml:space="preserve"> </w:t>
      </w:r>
      <w:r w:rsidRPr="00B0446B">
        <w:rPr>
          <w:color w:val="000000" w:themeColor="text1"/>
        </w:rPr>
        <w:t xml:space="preserve">ust. 2 </w:t>
      </w:r>
      <w:proofErr w:type="spellStart"/>
      <w:r w:rsidRPr="00B0446B">
        <w:rPr>
          <w:color w:val="000000" w:themeColor="text1"/>
        </w:rPr>
        <w:t>pkt</w:t>
      </w:r>
      <w:proofErr w:type="spellEnd"/>
      <w:r w:rsidRPr="00B0446B">
        <w:rPr>
          <w:color w:val="000000" w:themeColor="text1"/>
        </w:rPr>
        <w:t xml:space="preserve"> 1) wystąpi konieczność przedłużenia terminu realizacji zamówienia w stosunku do terminu określonego w § 3, Wykonawca przed podpisaniem aneksu lub najpóźniej w dniu jego podpisania, zobowiązany jest do przedłużenia terminu ważności wniesionego zabezpieczenia należytego wykonania umowy, a jeżeli nie jest to możliwe, do wniesienia nowego zabezpieczenia na okres wynikający z aneksu do umowy. </w:t>
      </w:r>
    </w:p>
    <w:p w:rsidR="00563049" w:rsidRPr="00563049" w:rsidRDefault="00563049" w:rsidP="00563049">
      <w:pPr>
        <w:pStyle w:val="Akapitzlist"/>
        <w:numPr>
          <w:ilvl w:val="2"/>
          <w:numId w:val="12"/>
        </w:numPr>
        <w:jc w:val="both"/>
        <w:rPr>
          <w:rFonts w:ascii="Arial" w:eastAsia="Times New Roman" w:hAnsi="Arial" w:cs="Arial"/>
          <w:color w:val="000000" w:themeColor="text1"/>
          <w:sz w:val="20"/>
          <w:szCs w:val="20"/>
          <w:lang w:eastAsia="pl-PL"/>
        </w:rPr>
      </w:pPr>
      <w:r w:rsidRPr="00563049">
        <w:rPr>
          <w:rFonts w:ascii="Arial" w:eastAsia="Times New Roman" w:hAnsi="Arial" w:cs="Arial"/>
          <w:color w:val="000000" w:themeColor="text1"/>
          <w:sz w:val="20"/>
          <w:szCs w:val="20"/>
          <w:lang w:eastAsia="pl-PL"/>
        </w:rPr>
        <w:t>W przypadku nienależytego wykonania Umowy, pozostałe zabezpieczenie wraz z powstałymi odsetkami będzie służyć Zamawiającemu na pokrycie roszczeń wynikających z niewykonania lub nienależytego wykonania umowy</w:t>
      </w:r>
      <w:r>
        <w:rPr>
          <w:rFonts w:ascii="Arial" w:eastAsia="Times New Roman" w:hAnsi="Arial" w:cs="Arial"/>
          <w:color w:val="000000" w:themeColor="text1"/>
          <w:sz w:val="20"/>
          <w:szCs w:val="20"/>
          <w:lang w:eastAsia="pl-PL"/>
        </w:rPr>
        <w:t xml:space="preserve">, jak również </w:t>
      </w:r>
      <w:r w:rsidRPr="00563049">
        <w:rPr>
          <w:rFonts w:ascii="Arial" w:eastAsia="Times New Roman" w:hAnsi="Arial" w:cs="Arial"/>
          <w:color w:val="000000" w:themeColor="text1"/>
          <w:sz w:val="20"/>
          <w:szCs w:val="20"/>
          <w:lang w:eastAsia="pl-PL"/>
        </w:rPr>
        <w:t>z tytułu rękojmi za wady i gwarancji.</w:t>
      </w:r>
    </w:p>
    <w:p w:rsidR="004849B7" w:rsidRPr="00B0446B" w:rsidRDefault="004849B7" w:rsidP="00B0446B">
      <w:pPr>
        <w:tabs>
          <w:tab w:val="left" w:pos="427"/>
        </w:tabs>
        <w:spacing w:line="312" w:lineRule="auto"/>
        <w:ind w:right="149"/>
        <w:contextualSpacing/>
        <w:rPr>
          <w:b/>
          <w:bCs/>
          <w:color w:val="000000" w:themeColor="text1"/>
        </w:rPr>
      </w:pPr>
    </w:p>
    <w:p w:rsidR="00A544E1" w:rsidRPr="00B0446B" w:rsidRDefault="00A544E1" w:rsidP="00B0446B">
      <w:pPr>
        <w:tabs>
          <w:tab w:val="left" w:pos="427"/>
        </w:tabs>
        <w:spacing w:line="312" w:lineRule="auto"/>
        <w:ind w:right="149"/>
        <w:contextualSpacing/>
        <w:jc w:val="center"/>
        <w:rPr>
          <w:color w:val="000000" w:themeColor="text1"/>
          <w:spacing w:val="-3"/>
        </w:rPr>
      </w:pPr>
      <w:r w:rsidRPr="00B0446B">
        <w:rPr>
          <w:b/>
          <w:bCs/>
          <w:color w:val="000000" w:themeColor="text1"/>
        </w:rPr>
        <w:t>Kary umowne</w:t>
      </w:r>
    </w:p>
    <w:p w:rsidR="00C65CF2" w:rsidRPr="00B0446B" w:rsidRDefault="00C65CF2" w:rsidP="00B0446B">
      <w:pPr>
        <w:spacing w:line="312" w:lineRule="auto"/>
        <w:contextualSpacing/>
        <w:jc w:val="center"/>
        <w:rPr>
          <w:b/>
          <w:bCs/>
          <w:color w:val="000000" w:themeColor="text1"/>
        </w:rPr>
      </w:pPr>
      <w:r w:rsidRPr="00B0446B">
        <w:rPr>
          <w:b/>
          <w:bCs/>
          <w:color w:val="000000" w:themeColor="text1"/>
        </w:rPr>
        <w:t xml:space="preserve">§ </w:t>
      </w:r>
      <w:r w:rsidR="00FF7194" w:rsidRPr="00B0446B">
        <w:rPr>
          <w:b/>
          <w:bCs/>
          <w:color w:val="000000" w:themeColor="text1"/>
        </w:rPr>
        <w:t>1</w:t>
      </w:r>
      <w:r w:rsidR="00FF7194">
        <w:rPr>
          <w:b/>
          <w:bCs/>
          <w:color w:val="000000" w:themeColor="text1"/>
        </w:rPr>
        <w:t>1</w:t>
      </w:r>
    </w:p>
    <w:p w:rsidR="00302A82" w:rsidRPr="00B0446B" w:rsidRDefault="00302A82" w:rsidP="00B0446B">
      <w:pPr>
        <w:spacing w:line="312" w:lineRule="auto"/>
        <w:contextualSpacing/>
        <w:jc w:val="center"/>
        <w:rPr>
          <w:b/>
          <w:color w:val="000000" w:themeColor="text1"/>
        </w:rPr>
      </w:pPr>
    </w:p>
    <w:p w:rsidR="00C65CF2" w:rsidRPr="00B0446B" w:rsidRDefault="00302A82" w:rsidP="00B0446B">
      <w:pPr>
        <w:spacing w:line="312" w:lineRule="auto"/>
        <w:ind w:right="10"/>
        <w:contextualSpacing/>
        <w:jc w:val="both"/>
        <w:rPr>
          <w:color w:val="000000" w:themeColor="text1"/>
        </w:rPr>
      </w:pPr>
      <w:r w:rsidRPr="00B0446B">
        <w:rPr>
          <w:color w:val="000000" w:themeColor="text1"/>
        </w:rPr>
        <w:t xml:space="preserve">1. </w:t>
      </w:r>
      <w:r w:rsidR="001A73C6" w:rsidRPr="00B0446B">
        <w:rPr>
          <w:color w:val="000000" w:themeColor="text1"/>
        </w:rPr>
        <w:t xml:space="preserve">Strony ustalają, </w:t>
      </w:r>
      <w:r w:rsidR="001A73C6" w:rsidRPr="00B0446B">
        <w:rPr>
          <w:bCs/>
          <w:color w:val="000000" w:themeColor="text1"/>
        </w:rPr>
        <w:t xml:space="preserve">że w przypadku </w:t>
      </w:r>
      <w:r w:rsidR="00DA5C73" w:rsidRPr="00B0446B">
        <w:rPr>
          <w:bCs/>
          <w:color w:val="000000" w:themeColor="text1"/>
        </w:rPr>
        <w:t xml:space="preserve">niewykonania lub </w:t>
      </w:r>
      <w:r w:rsidR="001A73C6" w:rsidRPr="00B0446B">
        <w:rPr>
          <w:bCs/>
          <w:color w:val="000000" w:themeColor="text1"/>
        </w:rPr>
        <w:t>nienależytego wykonania postanowień Umowy,</w:t>
      </w:r>
      <w:r w:rsidR="001A73C6" w:rsidRPr="00B0446B">
        <w:rPr>
          <w:color w:val="000000" w:themeColor="text1"/>
        </w:rPr>
        <w:t xml:space="preserve"> </w:t>
      </w:r>
      <w:r w:rsidR="00C65CF2" w:rsidRPr="00B0446B">
        <w:rPr>
          <w:bCs/>
          <w:color w:val="000000" w:themeColor="text1"/>
        </w:rPr>
        <w:t>Wykonawca zapłaci Zamawiającemu karę umowną</w:t>
      </w:r>
      <w:r w:rsidR="00C65CF2" w:rsidRPr="00B0446B">
        <w:rPr>
          <w:color w:val="000000" w:themeColor="text1"/>
        </w:rPr>
        <w:t>:</w:t>
      </w:r>
    </w:p>
    <w:p w:rsidR="00A14EA8" w:rsidRPr="00B0446B" w:rsidRDefault="00433579" w:rsidP="00731C3A">
      <w:pPr>
        <w:widowControl/>
        <w:numPr>
          <w:ilvl w:val="0"/>
          <w:numId w:val="27"/>
        </w:numPr>
        <w:tabs>
          <w:tab w:val="left" w:pos="993"/>
        </w:tabs>
        <w:autoSpaceDE/>
        <w:autoSpaceDN/>
        <w:adjustRightInd/>
        <w:spacing w:line="312" w:lineRule="auto"/>
        <w:ind w:left="993" w:hanging="284"/>
        <w:contextualSpacing/>
        <w:jc w:val="both"/>
        <w:rPr>
          <w:color w:val="000000" w:themeColor="text1"/>
        </w:rPr>
      </w:pPr>
      <w:r w:rsidRPr="00B0446B">
        <w:rPr>
          <w:color w:val="000000" w:themeColor="text1"/>
        </w:rPr>
        <w:t xml:space="preserve">za </w:t>
      </w:r>
      <w:r w:rsidR="00C65CF2" w:rsidRPr="00B0446B">
        <w:rPr>
          <w:color w:val="000000" w:themeColor="text1"/>
        </w:rPr>
        <w:t xml:space="preserve">zwłokę w </w:t>
      </w:r>
      <w:r w:rsidR="000421ED" w:rsidRPr="00B0446B">
        <w:rPr>
          <w:color w:val="000000" w:themeColor="text1"/>
        </w:rPr>
        <w:t>zakończeniu robót budowlanych</w:t>
      </w:r>
      <w:r w:rsidR="007A2F3E" w:rsidRPr="00B0446B">
        <w:rPr>
          <w:color w:val="000000" w:themeColor="text1"/>
        </w:rPr>
        <w:t xml:space="preserve"> bez wad i usterek</w:t>
      </w:r>
      <w:r w:rsidR="00FC7ECA" w:rsidRPr="00B0446B">
        <w:rPr>
          <w:color w:val="000000" w:themeColor="text1"/>
        </w:rPr>
        <w:t>,</w:t>
      </w:r>
      <w:r w:rsidR="003B34A3" w:rsidRPr="00B0446B">
        <w:rPr>
          <w:color w:val="000000" w:themeColor="text1"/>
        </w:rPr>
        <w:t xml:space="preserve"> w wysokości </w:t>
      </w:r>
      <w:r w:rsidR="002976DF" w:rsidRPr="00B0446B">
        <w:rPr>
          <w:color w:val="000000" w:themeColor="text1"/>
        </w:rPr>
        <w:t>5</w:t>
      </w:r>
      <w:r w:rsidR="003B34A3" w:rsidRPr="00B0446B">
        <w:rPr>
          <w:color w:val="000000" w:themeColor="text1"/>
        </w:rPr>
        <w:t xml:space="preserve">00 zł za każdy dzień zwłoki, liczony od </w:t>
      </w:r>
      <w:r w:rsidR="00C65CF2" w:rsidRPr="00B0446B">
        <w:rPr>
          <w:color w:val="000000" w:themeColor="text1"/>
        </w:rPr>
        <w:t>termin</w:t>
      </w:r>
      <w:r w:rsidR="00BA361B" w:rsidRPr="00B0446B">
        <w:rPr>
          <w:color w:val="000000" w:themeColor="text1"/>
        </w:rPr>
        <w:t>u</w:t>
      </w:r>
      <w:r w:rsidR="00C65CF2" w:rsidRPr="00B0446B">
        <w:rPr>
          <w:color w:val="000000" w:themeColor="text1"/>
        </w:rPr>
        <w:t xml:space="preserve"> określon</w:t>
      </w:r>
      <w:r w:rsidR="00BA361B" w:rsidRPr="00B0446B">
        <w:rPr>
          <w:color w:val="000000" w:themeColor="text1"/>
        </w:rPr>
        <w:t>ego</w:t>
      </w:r>
      <w:r w:rsidR="00C65CF2" w:rsidRPr="00B0446B">
        <w:rPr>
          <w:color w:val="000000" w:themeColor="text1"/>
        </w:rPr>
        <w:t xml:space="preserve"> w § 3</w:t>
      </w:r>
      <w:r w:rsidR="00F87FCF" w:rsidRPr="00B0446B">
        <w:rPr>
          <w:color w:val="000000" w:themeColor="text1"/>
        </w:rPr>
        <w:t>,</w:t>
      </w:r>
      <w:r w:rsidR="00971B3C" w:rsidRPr="00B0446B">
        <w:rPr>
          <w:color w:val="000000" w:themeColor="text1"/>
        </w:rPr>
        <w:t xml:space="preserve"> </w:t>
      </w:r>
    </w:p>
    <w:p w:rsidR="00A14EA8" w:rsidRPr="00B0446B" w:rsidRDefault="003B34A3" w:rsidP="00731C3A">
      <w:pPr>
        <w:widowControl/>
        <w:numPr>
          <w:ilvl w:val="0"/>
          <w:numId w:val="27"/>
        </w:numPr>
        <w:autoSpaceDE/>
        <w:autoSpaceDN/>
        <w:adjustRightInd/>
        <w:spacing w:line="312" w:lineRule="auto"/>
        <w:ind w:left="993" w:hanging="284"/>
        <w:contextualSpacing/>
        <w:jc w:val="both"/>
        <w:rPr>
          <w:color w:val="000000" w:themeColor="text1"/>
        </w:rPr>
      </w:pPr>
      <w:r w:rsidRPr="00B0446B">
        <w:rPr>
          <w:color w:val="000000" w:themeColor="text1"/>
        </w:rPr>
        <w:t>za zwłokę w usunięciu wad lub usterek stwierdzonych w okresie rękojmi lub gwarancji</w:t>
      </w:r>
      <w:r w:rsidR="009E3C4E" w:rsidRPr="00B0446B">
        <w:rPr>
          <w:color w:val="000000" w:themeColor="text1"/>
        </w:rPr>
        <w:t>,</w:t>
      </w:r>
      <w:r w:rsidRPr="00B0446B">
        <w:rPr>
          <w:color w:val="000000" w:themeColor="text1"/>
        </w:rPr>
        <w:t xml:space="preserve"> w wysokości 200 zł za każdy dzień zwłoki, liczony od dnia wyznaczonego na usunięcie tych wad,</w:t>
      </w:r>
    </w:p>
    <w:p w:rsidR="00A14EA8" w:rsidRPr="00B0446B" w:rsidRDefault="003B34A3" w:rsidP="00731C3A">
      <w:pPr>
        <w:widowControl/>
        <w:numPr>
          <w:ilvl w:val="0"/>
          <w:numId w:val="27"/>
        </w:numPr>
        <w:autoSpaceDE/>
        <w:autoSpaceDN/>
        <w:adjustRightInd/>
        <w:spacing w:line="312" w:lineRule="auto"/>
        <w:ind w:left="993" w:hanging="284"/>
        <w:contextualSpacing/>
        <w:jc w:val="both"/>
        <w:rPr>
          <w:color w:val="000000" w:themeColor="text1"/>
        </w:rPr>
      </w:pPr>
      <w:r w:rsidRPr="00B0446B">
        <w:rPr>
          <w:color w:val="000000" w:themeColor="text1"/>
        </w:rPr>
        <w:t xml:space="preserve">za </w:t>
      </w:r>
      <w:r w:rsidR="006A3167">
        <w:rPr>
          <w:color w:val="000000" w:themeColor="text1"/>
        </w:rPr>
        <w:t>odstąpienie od umowy z przyczyn, za które Wykonawca ponosi odpowiedzialność</w:t>
      </w:r>
      <w:r w:rsidRPr="00B0446B">
        <w:rPr>
          <w:color w:val="000000" w:themeColor="text1"/>
        </w:rPr>
        <w:t xml:space="preserve"> w wysokości </w:t>
      </w:r>
      <w:r w:rsidR="00C107F1" w:rsidRPr="00B0446B">
        <w:rPr>
          <w:color w:val="000000" w:themeColor="text1"/>
        </w:rPr>
        <w:t>30</w:t>
      </w:r>
      <w:r w:rsidRPr="00B0446B">
        <w:rPr>
          <w:color w:val="000000" w:themeColor="text1"/>
        </w:rPr>
        <w:t xml:space="preserve">% </w:t>
      </w:r>
      <w:r w:rsidR="00CA59F6" w:rsidRPr="00B0446B">
        <w:rPr>
          <w:color w:val="000000" w:themeColor="text1"/>
        </w:rPr>
        <w:t xml:space="preserve">maksymalnego </w:t>
      </w:r>
      <w:r w:rsidRPr="00B0446B">
        <w:rPr>
          <w:color w:val="000000" w:themeColor="text1"/>
        </w:rPr>
        <w:t xml:space="preserve">wynagrodzenia </w:t>
      </w:r>
      <w:r w:rsidR="00A44B6B" w:rsidRPr="00A44B6B">
        <w:rPr>
          <w:color w:val="000000" w:themeColor="text1"/>
        </w:rPr>
        <w:t>ryczałtowego brutto</w:t>
      </w:r>
      <w:r w:rsidRPr="00B0446B">
        <w:rPr>
          <w:color w:val="000000" w:themeColor="text1"/>
        </w:rPr>
        <w:t xml:space="preserve">, określonego w § </w:t>
      </w:r>
      <w:r w:rsidR="006A3167">
        <w:rPr>
          <w:color w:val="000000" w:themeColor="text1"/>
        </w:rPr>
        <w:t>6</w:t>
      </w:r>
      <w:r w:rsidR="00D75082" w:rsidRPr="00B0446B">
        <w:rPr>
          <w:color w:val="000000" w:themeColor="text1"/>
        </w:rPr>
        <w:t xml:space="preserve"> ust.1,</w:t>
      </w:r>
      <w:r w:rsidRPr="00B0446B">
        <w:rPr>
          <w:color w:val="000000" w:themeColor="text1"/>
        </w:rPr>
        <w:t xml:space="preserve"> </w:t>
      </w:r>
    </w:p>
    <w:p w:rsidR="00A14EA8" w:rsidRPr="00B0446B" w:rsidRDefault="003B34A3" w:rsidP="00731C3A">
      <w:pPr>
        <w:widowControl/>
        <w:numPr>
          <w:ilvl w:val="0"/>
          <w:numId w:val="27"/>
        </w:numPr>
        <w:autoSpaceDE/>
        <w:autoSpaceDN/>
        <w:adjustRightInd/>
        <w:spacing w:line="312" w:lineRule="auto"/>
        <w:ind w:left="993" w:hanging="284"/>
        <w:contextualSpacing/>
        <w:jc w:val="both"/>
        <w:rPr>
          <w:color w:val="000000" w:themeColor="text1"/>
        </w:rPr>
      </w:pPr>
      <w:r w:rsidRPr="00B0446B">
        <w:rPr>
          <w:color w:val="000000" w:themeColor="text1"/>
        </w:rPr>
        <w:t>za brak zapłaty wynagrodzenia należnego Podwykonawcy lub dalszemu Podwykonawcy, w wysokości 10% niezapłaconej należności brutto,</w:t>
      </w:r>
    </w:p>
    <w:p w:rsidR="00A14EA8" w:rsidRPr="00B0446B" w:rsidRDefault="003B34A3" w:rsidP="00731C3A">
      <w:pPr>
        <w:widowControl/>
        <w:numPr>
          <w:ilvl w:val="0"/>
          <w:numId w:val="27"/>
        </w:numPr>
        <w:autoSpaceDE/>
        <w:autoSpaceDN/>
        <w:adjustRightInd/>
        <w:spacing w:line="312" w:lineRule="auto"/>
        <w:ind w:left="993" w:hanging="284"/>
        <w:contextualSpacing/>
        <w:jc w:val="both"/>
        <w:rPr>
          <w:color w:val="000000" w:themeColor="text1"/>
        </w:rPr>
      </w:pPr>
      <w:r w:rsidRPr="00B0446B">
        <w:rPr>
          <w:color w:val="000000" w:themeColor="text1"/>
        </w:rPr>
        <w:t>za nieterminową zapłatę wynagrodzenia należnego Podwykonawcy lub dalszemu Podwykonawcy, w wysokości 0,</w:t>
      </w:r>
      <w:r w:rsidR="009E3C4E" w:rsidRPr="00B0446B">
        <w:rPr>
          <w:color w:val="000000" w:themeColor="text1"/>
        </w:rPr>
        <w:t>2</w:t>
      </w:r>
      <w:r w:rsidRPr="00B0446B">
        <w:rPr>
          <w:color w:val="000000" w:themeColor="text1"/>
        </w:rPr>
        <w:t>% niezapłaconej należności brutto za każdy dzień zwłoki,</w:t>
      </w:r>
    </w:p>
    <w:p w:rsidR="007B6E68" w:rsidRPr="00B0446B" w:rsidRDefault="00EE27D5" w:rsidP="00731C3A">
      <w:pPr>
        <w:widowControl/>
        <w:numPr>
          <w:ilvl w:val="0"/>
          <w:numId w:val="27"/>
        </w:numPr>
        <w:autoSpaceDE/>
        <w:autoSpaceDN/>
        <w:adjustRightInd/>
        <w:spacing w:line="312" w:lineRule="auto"/>
        <w:ind w:left="993" w:hanging="284"/>
        <w:contextualSpacing/>
        <w:jc w:val="both"/>
        <w:rPr>
          <w:color w:val="000000" w:themeColor="text1"/>
        </w:rPr>
      </w:pPr>
      <w:r w:rsidRPr="00B0446B">
        <w:rPr>
          <w:color w:val="000000" w:themeColor="text1"/>
        </w:rPr>
        <w:t>za nieterminową zapłatę wynagrodzenia należnego podwykonawcy lub dalszemu podwykonawcy z tytułu zmiany wysokości wynagrodzenia, w wysokości 0,</w:t>
      </w:r>
      <w:r w:rsidR="009E3C4E" w:rsidRPr="00B0446B">
        <w:rPr>
          <w:color w:val="000000" w:themeColor="text1"/>
        </w:rPr>
        <w:t>2</w:t>
      </w:r>
      <w:r w:rsidRPr="00B0446B">
        <w:rPr>
          <w:color w:val="000000" w:themeColor="text1"/>
        </w:rPr>
        <w:t>% niezapłaconej należności brutto za każdy dzień zwłoki,</w:t>
      </w:r>
    </w:p>
    <w:p w:rsidR="00A14EA8" w:rsidRPr="00B0446B" w:rsidRDefault="003B34A3" w:rsidP="00731C3A">
      <w:pPr>
        <w:widowControl/>
        <w:numPr>
          <w:ilvl w:val="0"/>
          <w:numId w:val="27"/>
        </w:numPr>
        <w:autoSpaceDE/>
        <w:autoSpaceDN/>
        <w:adjustRightInd/>
        <w:spacing w:line="312" w:lineRule="auto"/>
        <w:ind w:left="993" w:hanging="284"/>
        <w:contextualSpacing/>
        <w:jc w:val="both"/>
        <w:rPr>
          <w:color w:val="000000" w:themeColor="text1"/>
        </w:rPr>
      </w:pPr>
      <w:r w:rsidRPr="00B0446B">
        <w:rPr>
          <w:color w:val="000000" w:themeColor="text1"/>
        </w:rPr>
        <w:t>za nieprzedłożenie do zaakceptowania projektu umowy o podwykonawstwo lub dalsze podwykonawstwo, której przedmiotem są roboty budowlane, lub projektu jej zmiany, w wysokości 3 000 zł</w:t>
      </w:r>
      <w:r w:rsidR="00CE569C">
        <w:rPr>
          <w:color w:val="000000" w:themeColor="text1"/>
        </w:rPr>
        <w:t>.</w:t>
      </w:r>
      <w:r w:rsidR="000414A4">
        <w:rPr>
          <w:color w:val="000000" w:themeColor="text1"/>
        </w:rPr>
        <w:t xml:space="preserve"> za każdy przypadek, </w:t>
      </w:r>
    </w:p>
    <w:p w:rsidR="00A14EA8" w:rsidRPr="00B0446B" w:rsidRDefault="003B34A3" w:rsidP="00731C3A">
      <w:pPr>
        <w:widowControl/>
        <w:numPr>
          <w:ilvl w:val="0"/>
          <w:numId w:val="27"/>
        </w:numPr>
        <w:autoSpaceDE/>
        <w:autoSpaceDN/>
        <w:adjustRightInd/>
        <w:spacing w:line="312" w:lineRule="auto"/>
        <w:ind w:left="993" w:hanging="284"/>
        <w:contextualSpacing/>
        <w:jc w:val="both"/>
        <w:rPr>
          <w:color w:val="000000" w:themeColor="text1"/>
        </w:rPr>
      </w:pPr>
      <w:r w:rsidRPr="00B0446B">
        <w:rPr>
          <w:color w:val="000000" w:themeColor="text1"/>
        </w:rPr>
        <w:t>za nieprzedłożenie poświadczonej za zgodność z oryginałem kopii umowy o podwykonawstwo</w:t>
      </w:r>
      <w:r w:rsidR="00317AD1" w:rsidRPr="00B0446B">
        <w:rPr>
          <w:color w:val="000000" w:themeColor="text1"/>
        </w:rPr>
        <w:t xml:space="preserve"> </w:t>
      </w:r>
      <w:r w:rsidRPr="00B0446B">
        <w:rPr>
          <w:color w:val="000000" w:themeColor="text1"/>
        </w:rPr>
        <w:t>/</w:t>
      </w:r>
      <w:r w:rsidR="00317AD1" w:rsidRPr="00B0446B">
        <w:rPr>
          <w:color w:val="000000" w:themeColor="text1"/>
        </w:rPr>
        <w:t xml:space="preserve"> </w:t>
      </w:r>
      <w:r w:rsidRPr="00B0446B">
        <w:rPr>
          <w:color w:val="000000" w:themeColor="text1"/>
        </w:rPr>
        <w:t xml:space="preserve">dalsze podwykonawstwo lub jej zmiany w terminie określonym w § </w:t>
      </w:r>
      <w:r w:rsidR="00DE105F">
        <w:rPr>
          <w:color w:val="000000" w:themeColor="text1"/>
        </w:rPr>
        <w:t>5</w:t>
      </w:r>
      <w:r w:rsidRPr="00B0446B">
        <w:rPr>
          <w:color w:val="000000" w:themeColor="text1"/>
        </w:rPr>
        <w:t xml:space="preserve"> ust. 2 i 6</w:t>
      </w:r>
      <w:r w:rsidR="00317AD1" w:rsidRPr="00B0446B">
        <w:rPr>
          <w:color w:val="000000" w:themeColor="text1"/>
        </w:rPr>
        <w:t>,</w:t>
      </w:r>
      <w:r w:rsidRPr="00B0446B">
        <w:rPr>
          <w:color w:val="000000" w:themeColor="text1"/>
        </w:rPr>
        <w:t xml:space="preserve"> w wysokości 3 000 zł</w:t>
      </w:r>
      <w:r w:rsidR="00CE569C">
        <w:rPr>
          <w:color w:val="000000" w:themeColor="text1"/>
        </w:rPr>
        <w:t>. za każdy przypadek,</w:t>
      </w:r>
    </w:p>
    <w:p w:rsidR="00A14EA8" w:rsidRPr="00B0446B" w:rsidRDefault="003B34A3" w:rsidP="00731C3A">
      <w:pPr>
        <w:widowControl/>
        <w:numPr>
          <w:ilvl w:val="0"/>
          <w:numId w:val="27"/>
        </w:numPr>
        <w:autoSpaceDE/>
        <w:autoSpaceDN/>
        <w:adjustRightInd/>
        <w:spacing w:line="312" w:lineRule="auto"/>
        <w:ind w:left="993" w:hanging="284"/>
        <w:contextualSpacing/>
        <w:jc w:val="both"/>
        <w:rPr>
          <w:color w:val="000000" w:themeColor="text1"/>
        </w:rPr>
      </w:pPr>
      <w:r w:rsidRPr="00B0446B">
        <w:rPr>
          <w:color w:val="000000" w:themeColor="text1"/>
        </w:rPr>
        <w:t>za brak zmiany umowy o podwykonawstwo/dalsze podwykonawstwo w zakresie terminu zapłaty, w wysokości 5 000 zł,</w:t>
      </w:r>
      <w:r w:rsidR="004B19ED">
        <w:rPr>
          <w:color w:val="000000" w:themeColor="text1"/>
        </w:rPr>
        <w:t xml:space="preserve"> za każdy przypadek braku zmiany umowy,</w:t>
      </w:r>
    </w:p>
    <w:p w:rsidR="00EE27D5" w:rsidRPr="00A73F35" w:rsidRDefault="00EE27D5" w:rsidP="00731C3A">
      <w:pPr>
        <w:widowControl/>
        <w:numPr>
          <w:ilvl w:val="0"/>
          <w:numId w:val="27"/>
        </w:numPr>
        <w:autoSpaceDE/>
        <w:autoSpaceDN/>
        <w:adjustRightInd/>
        <w:spacing w:line="312" w:lineRule="auto"/>
        <w:ind w:left="993" w:hanging="284"/>
        <w:contextualSpacing/>
        <w:jc w:val="both"/>
        <w:rPr>
          <w:color w:val="000000" w:themeColor="text1"/>
        </w:rPr>
      </w:pPr>
      <w:r w:rsidRPr="00A73F35">
        <w:rPr>
          <w:color w:val="000000" w:themeColor="text1"/>
        </w:rPr>
        <w:t xml:space="preserve">za brak dokonania zmiany umowy z podwykonawcą w przypadku, o którym mowa w art. 439 ust. 5 ustawy </w:t>
      </w:r>
      <w:proofErr w:type="spellStart"/>
      <w:r w:rsidRPr="00A73F35">
        <w:rPr>
          <w:color w:val="000000" w:themeColor="text1"/>
        </w:rPr>
        <w:t>Pzp</w:t>
      </w:r>
      <w:proofErr w:type="spellEnd"/>
      <w:r w:rsidR="00317AD1" w:rsidRPr="00A73F35">
        <w:rPr>
          <w:color w:val="000000" w:themeColor="text1"/>
        </w:rPr>
        <w:t>,</w:t>
      </w:r>
      <w:r w:rsidRPr="00A73F35">
        <w:rPr>
          <w:color w:val="000000" w:themeColor="text1"/>
        </w:rPr>
        <w:t xml:space="preserve"> w wysokości 1 000 zł,</w:t>
      </w:r>
    </w:p>
    <w:p w:rsidR="00A14EA8" w:rsidRPr="00B0446B" w:rsidRDefault="003B34A3" w:rsidP="00731C3A">
      <w:pPr>
        <w:widowControl/>
        <w:numPr>
          <w:ilvl w:val="0"/>
          <w:numId w:val="27"/>
        </w:numPr>
        <w:autoSpaceDE/>
        <w:autoSpaceDN/>
        <w:adjustRightInd/>
        <w:spacing w:line="312" w:lineRule="auto"/>
        <w:ind w:left="993" w:hanging="284"/>
        <w:contextualSpacing/>
        <w:jc w:val="both"/>
        <w:rPr>
          <w:color w:val="000000" w:themeColor="text1"/>
        </w:rPr>
      </w:pPr>
      <w:r w:rsidRPr="00B0446B">
        <w:rPr>
          <w:bCs/>
          <w:color w:val="000000" w:themeColor="text1"/>
        </w:rPr>
        <w:t xml:space="preserve">za niespełnienie wymogu zatrudnienia osób, o których mowa w </w:t>
      </w:r>
      <w:r w:rsidRPr="00B0446B">
        <w:rPr>
          <w:color w:val="000000" w:themeColor="text1"/>
        </w:rPr>
        <w:t xml:space="preserve">§ </w:t>
      </w:r>
      <w:r w:rsidR="00317AD1" w:rsidRPr="00B0446B">
        <w:rPr>
          <w:color w:val="000000" w:themeColor="text1"/>
        </w:rPr>
        <w:t>4</w:t>
      </w:r>
      <w:r w:rsidRPr="00B0446B">
        <w:rPr>
          <w:color w:val="000000" w:themeColor="text1"/>
        </w:rPr>
        <w:t xml:space="preserve"> ust. 3 </w:t>
      </w:r>
      <w:proofErr w:type="spellStart"/>
      <w:r w:rsidRPr="00B0446B">
        <w:rPr>
          <w:color w:val="000000" w:themeColor="text1"/>
        </w:rPr>
        <w:t>pkt</w:t>
      </w:r>
      <w:proofErr w:type="spellEnd"/>
      <w:r w:rsidRPr="00B0446B">
        <w:rPr>
          <w:color w:val="000000" w:themeColor="text1"/>
        </w:rPr>
        <w:t xml:space="preserve"> 1) na podstawie umowy o pracę w wysokości 2</w:t>
      </w:r>
      <w:r w:rsidR="00F87FCF" w:rsidRPr="00B0446B">
        <w:rPr>
          <w:color w:val="000000" w:themeColor="text1"/>
        </w:rPr>
        <w:t> </w:t>
      </w:r>
      <w:r w:rsidRPr="00B0446B">
        <w:rPr>
          <w:color w:val="000000" w:themeColor="text1"/>
        </w:rPr>
        <w:t>000</w:t>
      </w:r>
      <w:r w:rsidR="00F87FCF" w:rsidRPr="00B0446B">
        <w:rPr>
          <w:color w:val="000000" w:themeColor="text1"/>
        </w:rPr>
        <w:t xml:space="preserve"> </w:t>
      </w:r>
      <w:r w:rsidRPr="00B0446B">
        <w:rPr>
          <w:color w:val="000000" w:themeColor="text1"/>
        </w:rPr>
        <w:t>zł,</w:t>
      </w:r>
    </w:p>
    <w:p w:rsidR="008F18E0" w:rsidRDefault="003B34A3" w:rsidP="008F18E0">
      <w:pPr>
        <w:widowControl/>
        <w:numPr>
          <w:ilvl w:val="0"/>
          <w:numId w:val="27"/>
        </w:numPr>
        <w:autoSpaceDE/>
        <w:autoSpaceDN/>
        <w:adjustRightInd/>
        <w:spacing w:line="312" w:lineRule="auto"/>
        <w:ind w:left="993" w:hanging="284"/>
        <w:contextualSpacing/>
        <w:jc w:val="both"/>
        <w:rPr>
          <w:color w:val="000000" w:themeColor="text1"/>
        </w:rPr>
      </w:pPr>
      <w:r w:rsidRPr="00B0446B">
        <w:rPr>
          <w:color w:val="000000" w:themeColor="text1"/>
        </w:rPr>
        <w:t xml:space="preserve">za zwłokę w złożeniu oświadczenia, o którym mowa w § </w:t>
      </w:r>
      <w:r w:rsidR="00317AD1" w:rsidRPr="00B0446B">
        <w:rPr>
          <w:color w:val="000000" w:themeColor="text1"/>
        </w:rPr>
        <w:t>4</w:t>
      </w:r>
      <w:r w:rsidRPr="00B0446B">
        <w:rPr>
          <w:color w:val="000000" w:themeColor="text1"/>
        </w:rPr>
        <w:t xml:space="preserve"> ust. 3 </w:t>
      </w:r>
      <w:proofErr w:type="spellStart"/>
      <w:r w:rsidRPr="00B0446B">
        <w:rPr>
          <w:color w:val="000000" w:themeColor="text1"/>
        </w:rPr>
        <w:t>pkt</w:t>
      </w:r>
      <w:proofErr w:type="spellEnd"/>
      <w:r w:rsidRPr="00B0446B">
        <w:rPr>
          <w:color w:val="000000" w:themeColor="text1"/>
        </w:rPr>
        <w:t xml:space="preserve"> 2) lub </w:t>
      </w:r>
      <w:r w:rsidR="004B19ED">
        <w:rPr>
          <w:color w:val="000000" w:themeColor="text1"/>
        </w:rPr>
        <w:t>dowodów</w:t>
      </w:r>
      <w:r w:rsidRPr="00B0446B">
        <w:rPr>
          <w:color w:val="000000" w:themeColor="text1"/>
        </w:rPr>
        <w:t xml:space="preserve">, o których mowa w § </w:t>
      </w:r>
      <w:r w:rsidR="00317AD1" w:rsidRPr="00B0446B">
        <w:rPr>
          <w:color w:val="000000" w:themeColor="text1"/>
        </w:rPr>
        <w:t>4</w:t>
      </w:r>
      <w:r w:rsidRPr="00B0446B">
        <w:rPr>
          <w:color w:val="000000" w:themeColor="text1"/>
        </w:rPr>
        <w:t xml:space="preserve"> ust. 3 </w:t>
      </w:r>
      <w:proofErr w:type="spellStart"/>
      <w:r w:rsidRPr="00B0446B">
        <w:rPr>
          <w:color w:val="000000" w:themeColor="text1"/>
        </w:rPr>
        <w:t>pkt</w:t>
      </w:r>
      <w:proofErr w:type="spellEnd"/>
      <w:r w:rsidRPr="00B0446B">
        <w:rPr>
          <w:color w:val="000000" w:themeColor="text1"/>
        </w:rPr>
        <w:t xml:space="preserve"> 4) w wysokości 100 zł za każdy dzień zwłoki,</w:t>
      </w:r>
    </w:p>
    <w:p w:rsidR="002F1569" w:rsidRPr="008F18E0" w:rsidRDefault="002F1569" w:rsidP="008F18E0">
      <w:pPr>
        <w:widowControl/>
        <w:numPr>
          <w:ilvl w:val="0"/>
          <w:numId w:val="27"/>
        </w:numPr>
        <w:autoSpaceDE/>
        <w:autoSpaceDN/>
        <w:adjustRightInd/>
        <w:spacing w:line="312" w:lineRule="auto"/>
        <w:ind w:left="993" w:hanging="284"/>
        <w:contextualSpacing/>
        <w:jc w:val="both"/>
        <w:rPr>
          <w:color w:val="000000" w:themeColor="text1"/>
        </w:rPr>
      </w:pPr>
      <w:r w:rsidRPr="008F18E0">
        <w:rPr>
          <w:color w:val="000000" w:themeColor="text1"/>
        </w:rPr>
        <w:t xml:space="preserve">za zwłokę w dostarczeniu Zamawiającemu do akceptacji harmonogramu lub uaktualnionego </w:t>
      </w:r>
      <w:r w:rsidRPr="008F18E0">
        <w:rPr>
          <w:color w:val="000000" w:themeColor="text1"/>
          <w:shd w:val="clear" w:color="auto" w:fill="FFFFFF" w:themeFill="background1"/>
        </w:rPr>
        <w:t>harmonogramu</w:t>
      </w:r>
      <w:r w:rsidR="004B19ED">
        <w:rPr>
          <w:color w:val="000000" w:themeColor="text1"/>
          <w:shd w:val="clear" w:color="auto" w:fill="FFFFFF" w:themeFill="background1"/>
        </w:rPr>
        <w:t xml:space="preserve"> Rzeczowo - Fina</w:t>
      </w:r>
      <w:r w:rsidR="00F534D6">
        <w:rPr>
          <w:color w:val="000000" w:themeColor="text1"/>
          <w:shd w:val="clear" w:color="auto" w:fill="FFFFFF" w:themeFill="background1"/>
        </w:rPr>
        <w:t>n</w:t>
      </w:r>
      <w:r w:rsidR="004B19ED">
        <w:rPr>
          <w:color w:val="000000" w:themeColor="text1"/>
          <w:shd w:val="clear" w:color="auto" w:fill="FFFFFF" w:themeFill="background1"/>
        </w:rPr>
        <w:t>sowego</w:t>
      </w:r>
      <w:r w:rsidR="00513B91" w:rsidRPr="008F18E0">
        <w:rPr>
          <w:color w:val="000000" w:themeColor="text1"/>
          <w:shd w:val="clear" w:color="auto" w:fill="FFFFFF" w:themeFill="background1"/>
        </w:rPr>
        <w:t>,</w:t>
      </w:r>
      <w:r w:rsidRPr="008F18E0">
        <w:rPr>
          <w:color w:val="000000" w:themeColor="text1"/>
          <w:shd w:val="clear" w:color="auto" w:fill="FFFFFF" w:themeFill="background1"/>
        </w:rPr>
        <w:t xml:space="preserve"> w wysokości 200 zł za każdy dzień zwłoki liczonej od upływu terminu, o którym mowa w § </w:t>
      </w:r>
      <w:r w:rsidR="00513B91" w:rsidRPr="008F18E0">
        <w:rPr>
          <w:color w:val="000000" w:themeColor="text1"/>
          <w:shd w:val="clear" w:color="auto" w:fill="FFFFFF" w:themeFill="background1"/>
        </w:rPr>
        <w:t>4</w:t>
      </w:r>
      <w:r w:rsidRPr="008F18E0">
        <w:rPr>
          <w:color w:val="000000" w:themeColor="text1"/>
          <w:shd w:val="clear" w:color="auto" w:fill="FFFFFF" w:themeFill="background1"/>
        </w:rPr>
        <w:t xml:space="preserve"> ust. 2 </w:t>
      </w:r>
      <w:proofErr w:type="spellStart"/>
      <w:r w:rsidRPr="008F18E0">
        <w:rPr>
          <w:color w:val="000000" w:themeColor="text1"/>
          <w:shd w:val="clear" w:color="auto" w:fill="FFFFFF" w:themeFill="background1"/>
        </w:rPr>
        <w:t>pkt</w:t>
      </w:r>
      <w:proofErr w:type="spellEnd"/>
      <w:r w:rsidRPr="008F18E0">
        <w:rPr>
          <w:color w:val="000000" w:themeColor="text1"/>
          <w:shd w:val="clear" w:color="auto" w:fill="FFFFFF" w:themeFill="background1"/>
        </w:rPr>
        <w:t xml:space="preserve"> </w:t>
      </w:r>
      <w:r w:rsidR="006A3167" w:rsidRPr="008F18E0">
        <w:rPr>
          <w:color w:val="000000" w:themeColor="text1"/>
          <w:shd w:val="clear" w:color="auto" w:fill="FFFFFF" w:themeFill="background1"/>
        </w:rPr>
        <w:t>4</w:t>
      </w:r>
      <w:r w:rsidRPr="008F18E0">
        <w:rPr>
          <w:color w:val="000000" w:themeColor="text1"/>
          <w:shd w:val="clear" w:color="auto" w:fill="FFFFFF" w:themeFill="background1"/>
        </w:rPr>
        <w:t>),</w:t>
      </w:r>
    </w:p>
    <w:p w:rsidR="00AD7D9B" w:rsidRPr="00993CCD" w:rsidRDefault="00AD7D9B" w:rsidP="00731C3A">
      <w:pPr>
        <w:widowControl/>
        <w:numPr>
          <w:ilvl w:val="0"/>
          <w:numId w:val="27"/>
        </w:numPr>
        <w:autoSpaceDE/>
        <w:autoSpaceDN/>
        <w:adjustRightInd/>
        <w:spacing w:line="312" w:lineRule="auto"/>
        <w:ind w:left="993" w:hanging="284"/>
        <w:contextualSpacing/>
        <w:jc w:val="both"/>
        <w:rPr>
          <w:color w:val="000000" w:themeColor="text1"/>
        </w:rPr>
      </w:pPr>
      <w:r w:rsidRPr="00B0446B">
        <w:rPr>
          <w:color w:val="000000" w:themeColor="text1"/>
        </w:rPr>
        <w:t>za niezłożenie ważnej polisy</w:t>
      </w:r>
      <w:r w:rsidR="00842ED3" w:rsidRPr="00B0446B">
        <w:rPr>
          <w:color w:val="000000" w:themeColor="text1"/>
        </w:rPr>
        <w:t xml:space="preserve"> ubezpieczeniowej</w:t>
      </w:r>
      <w:r w:rsidRPr="00B0446B">
        <w:rPr>
          <w:color w:val="000000" w:themeColor="text1"/>
        </w:rPr>
        <w:t xml:space="preserve"> w terminie</w:t>
      </w:r>
      <w:r w:rsidR="00374B87" w:rsidRPr="00B0446B">
        <w:rPr>
          <w:color w:val="000000" w:themeColor="text1"/>
        </w:rPr>
        <w:t>,</w:t>
      </w:r>
      <w:r w:rsidRPr="00B0446B">
        <w:rPr>
          <w:color w:val="000000" w:themeColor="text1"/>
        </w:rPr>
        <w:t xml:space="preserve"> o którym mowa w §</w:t>
      </w:r>
      <w:r w:rsidR="00842ED3" w:rsidRPr="00B0446B">
        <w:rPr>
          <w:color w:val="000000" w:themeColor="text1"/>
        </w:rPr>
        <w:t xml:space="preserve"> </w:t>
      </w:r>
      <w:r w:rsidR="00237458" w:rsidRPr="00B0446B">
        <w:rPr>
          <w:color w:val="000000" w:themeColor="text1"/>
        </w:rPr>
        <w:t>4</w:t>
      </w:r>
      <w:r w:rsidRPr="00B0446B">
        <w:rPr>
          <w:color w:val="000000" w:themeColor="text1"/>
        </w:rPr>
        <w:t xml:space="preserve"> ust. 2 </w:t>
      </w:r>
      <w:proofErr w:type="spellStart"/>
      <w:r w:rsidRPr="00B0446B">
        <w:rPr>
          <w:color w:val="000000" w:themeColor="text1"/>
        </w:rPr>
        <w:t>pkt</w:t>
      </w:r>
      <w:proofErr w:type="spellEnd"/>
      <w:r w:rsidRPr="00B0446B">
        <w:rPr>
          <w:color w:val="000000" w:themeColor="text1"/>
        </w:rPr>
        <w:t xml:space="preserve"> </w:t>
      </w:r>
      <w:r w:rsidR="006A3167">
        <w:rPr>
          <w:color w:val="000000" w:themeColor="text1"/>
        </w:rPr>
        <w:t>29</w:t>
      </w:r>
      <w:r w:rsidRPr="00B0446B">
        <w:rPr>
          <w:color w:val="000000" w:themeColor="text1"/>
        </w:rPr>
        <w:t xml:space="preserve">) w wysokości </w:t>
      </w:r>
      <w:r w:rsidR="00237458" w:rsidRPr="00B0446B">
        <w:rPr>
          <w:color w:val="000000" w:themeColor="text1"/>
        </w:rPr>
        <w:t xml:space="preserve">300 zł </w:t>
      </w:r>
      <w:r w:rsidRPr="00B0446B">
        <w:rPr>
          <w:bCs/>
          <w:color w:val="000000" w:themeColor="text1"/>
        </w:rPr>
        <w:t>za każdy dzień zwłoki.</w:t>
      </w:r>
    </w:p>
    <w:p w:rsidR="00993CCD" w:rsidRPr="00B0446B" w:rsidRDefault="00993CCD" w:rsidP="00993CCD">
      <w:pPr>
        <w:widowControl/>
        <w:autoSpaceDE/>
        <w:autoSpaceDN/>
        <w:adjustRightInd/>
        <w:spacing w:line="312" w:lineRule="auto"/>
        <w:contextualSpacing/>
        <w:jc w:val="both"/>
        <w:rPr>
          <w:color w:val="000000" w:themeColor="text1"/>
        </w:rPr>
      </w:pPr>
    </w:p>
    <w:p w:rsidR="00C026D5" w:rsidRPr="00B0446B" w:rsidRDefault="00B0700D" w:rsidP="00B0446B">
      <w:pPr>
        <w:spacing w:line="312" w:lineRule="auto"/>
        <w:ind w:left="426" w:right="10" w:hanging="284"/>
        <w:contextualSpacing/>
        <w:jc w:val="both"/>
        <w:rPr>
          <w:color w:val="000000" w:themeColor="text1"/>
        </w:rPr>
      </w:pPr>
      <w:r w:rsidRPr="00B0446B">
        <w:rPr>
          <w:bCs/>
          <w:color w:val="000000" w:themeColor="text1"/>
        </w:rPr>
        <w:t xml:space="preserve">2.  </w:t>
      </w:r>
      <w:r w:rsidR="00C026D5" w:rsidRPr="00B0446B">
        <w:rPr>
          <w:color w:val="000000" w:themeColor="text1"/>
        </w:rPr>
        <w:t>Łączna wartość kar umownych</w:t>
      </w:r>
      <w:r w:rsidR="00C026D5" w:rsidRPr="00B0446B">
        <w:rPr>
          <w:bCs/>
          <w:color w:val="000000" w:themeColor="text1"/>
        </w:rPr>
        <w:t xml:space="preserve">, których </w:t>
      </w:r>
      <w:r w:rsidR="00E81A70" w:rsidRPr="00B0446B">
        <w:rPr>
          <w:bCs/>
          <w:color w:val="000000" w:themeColor="text1"/>
        </w:rPr>
        <w:t xml:space="preserve">mogą </w:t>
      </w:r>
      <w:r w:rsidR="00C026D5" w:rsidRPr="00B0446B">
        <w:rPr>
          <w:bCs/>
          <w:color w:val="000000" w:themeColor="text1"/>
        </w:rPr>
        <w:t>dochodzić</w:t>
      </w:r>
      <w:r w:rsidR="002F1569" w:rsidRPr="00B0446B">
        <w:rPr>
          <w:bCs/>
          <w:color w:val="000000" w:themeColor="text1"/>
        </w:rPr>
        <w:t xml:space="preserve"> Strony</w:t>
      </w:r>
      <w:r w:rsidR="00C026D5" w:rsidRPr="00B0446B">
        <w:rPr>
          <w:bCs/>
          <w:color w:val="000000" w:themeColor="text1"/>
        </w:rPr>
        <w:t xml:space="preserve">, </w:t>
      </w:r>
      <w:r w:rsidR="00C026D5" w:rsidRPr="00B0446B">
        <w:rPr>
          <w:color w:val="000000" w:themeColor="text1"/>
        </w:rPr>
        <w:t xml:space="preserve">nie może przekroczyć kwoty stanowiącej </w:t>
      </w:r>
      <w:r w:rsidR="00C026D5" w:rsidRPr="00B0446B">
        <w:rPr>
          <w:color w:val="000000" w:themeColor="text1"/>
        </w:rPr>
        <w:lastRenderedPageBreak/>
        <w:t xml:space="preserve">40% </w:t>
      </w:r>
      <w:r w:rsidRPr="00B0446B">
        <w:rPr>
          <w:color w:val="000000" w:themeColor="text1"/>
        </w:rPr>
        <w:t xml:space="preserve">maksymalnego </w:t>
      </w:r>
      <w:r w:rsidR="00C026D5" w:rsidRPr="00B0446B">
        <w:rPr>
          <w:color w:val="000000" w:themeColor="text1"/>
        </w:rPr>
        <w:t xml:space="preserve">wynagrodzenia </w:t>
      </w:r>
      <w:r w:rsidR="004B19ED">
        <w:rPr>
          <w:color w:val="000000" w:themeColor="text1"/>
        </w:rPr>
        <w:t>ryczałtowego</w:t>
      </w:r>
      <w:r w:rsidR="004B19ED" w:rsidRPr="00B0446B">
        <w:rPr>
          <w:color w:val="000000" w:themeColor="text1"/>
        </w:rPr>
        <w:t xml:space="preserve"> </w:t>
      </w:r>
      <w:r w:rsidR="00A44B6B">
        <w:rPr>
          <w:color w:val="000000" w:themeColor="text1"/>
        </w:rPr>
        <w:t>brutto</w:t>
      </w:r>
      <w:r w:rsidR="00C026D5" w:rsidRPr="00B0446B">
        <w:rPr>
          <w:color w:val="000000" w:themeColor="text1"/>
        </w:rPr>
        <w:t>,</w:t>
      </w:r>
      <w:r w:rsidR="00C026D5" w:rsidRPr="00B0446B">
        <w:rPr>
          <w:bCs/>
          <w:color w:val="000000" w:themeColor="text1"/>
        </w:rPr>
        <w:t xml:space="preserve"> </w:t>
      </w:r>
      <w:r w:rsidR="0012663A" w:rsidRPr="00B0446B">
        <w:rPr>
          <w:color w:val="000000" w:themeColor="text1"/>
        </w:rPr>
        <w:t xml:space="preserve">określonego w § </w:t>
      </w:r>
      <w:r w:rsidR="00DE105F">
        <w:rPr>
          <w:color w:val="000000" w:themeColor="text1"/>
        </w:rPr>
        <w:t>6</w:t>
      </w:r>
      <w:r w:rsidR="00560D31" w:rsidRPr="00B0446B">
        <w:rPr>
          <w:color w:val="000000" w:themeColor="text1"/>
        </w:rPr>
        <w:t xml:space="preserve"> </w:t>
      </w:r>
      <w:r w:rsidR="0012663A" w:rsidRPr="00B0446B">
        <w:rPr>
          <w:color w:val="000000" w:themeColor="text1"/>
        </w:rPr>
        <w:t xml:space="preserve">ust. 1, </w:t>
      </w:r>
      <w:r w:rsidR="00C026D5" w:rsidRPr="00B0446B">
        <w:rPr>
          <w:bCs/>
          <w:color w:val="000000" w:themeColor="text1"/>
        </w:rPr>
        <w:t>przy czym Strony zachowują bez ograniczeń prawo do odszkodowania uzupełniającego na zasadach ogólnych</w:t>
      </w:r>
      <w:r w:rsidR="00E90A70" w:rsidRPr="00B0446B">
        <w:rPr>
          <w:bCs/>
          <w:color w:val="000000" w:themeColor="text1"/>
        </w:rPr>
        <w:t xml:space="preserve"> w przypadku, gdy poniesiona szkoda przekroczy wysokość zastrzeżonej kary umownej</w:t>
      </w:r>
      <w:r w:rsidR="00C026D5" w:rsidRPr="00B0446B">
        <w:rPr>
          <w:bCs/>
          <w:color w:val="000000" w:themeColor="text1"/>
        </w:rPr>
        <w:t>.</w:t>
      </w:r>
    </w:p>
    <w:p w:rsidR="00F96238" w:rsidRPr="00B0446B" w:rsidRDefault="00B0700D" w:rsidP="00B0446B">
      <w:pPr>
        <w:spacing w:line="312" w:lineRule="auto"/>
        <w:ind w:left="426" w:right="10" w:hanging="284"/>
        <w:contextualSpacing/>
        <w:jc w:val="both"/>
        <w:rPr>
          <w:color w:val="000000" w:themeColor="text1"/>
        </w:rPr>
      </w:pPr>
      <w:r w:rsidRPr="00B0446B">
        <w:rPr>
          <w:color w:val="000000" w:themeColor="text1"/>
        </w:rPr>
        <w:t xml:space="preserve">3. </w:t>
      </w:r>
      <w:r w:rsidR="00A86D4C" w:rsidRPr="00B0446B">
        <w:rPr>
          <w:color w:val="000000" w:themeColor="text1"/>
        </w:rPr>
        <w:t>Wykonawca ponosi wyłączną odpowiedzialność za wszelkie szkody będące następstwem nienależytego wykonania przedmiotu Umowy i zobowiązuje się pokryć je w pełnej wysokości.</w:t>
      </w:r>
    </w:p>
    <w:p w:rsidR="00A86D4C" w:rsidRPr="00B0446B" w:rsidRDefault="00A86D4C" w:rsidP="00821791">
      <w:pPr>
        <w:pStyle w:val="Akapitzlist"/>
        <w:numPr>
          <w:ilvl w:val="0"/>
          <w:numId w:val="44"/>
        </w:numPr>
        <w:tabs>
          <w:tab w:val="clear" w:pos="492"/>
          <w:tab w:val="num" w:pos="426"/>
        </w:tabs>
        <w:spacing w:after="0" w:line="312" w:lineRule="auto"/>
        <w:ind w:left="567" w:right="10"/>
        <w:jc w:val="both"/>
        <w:rPr>
          <w:rFonts w:ascii="Arial" w:hAnsi="Arial" w:cs="Arial"/>
          <w:color w:val="000000" w:themeColor="text1"/>
          <w:sz w:val="20"/>
          <w:szCs w:val="20"/>
        </w:rPr>
      </w:pPr>
      <w:r w:rsidRPr="00B0446B">
        <w:rPr>
          <w:rFonts w:ascii="Arial" w:hAnsi="Arial" w:cs="Arial"/>
          <w:color w:val="000000" w:themeColor="text1"/>
          <w:sz w:val="20"/>
          <w:szCs w:val="20"/>
        </w:rPr>
        <w:t xml:space="preserve">Zamawiającemu przysługuje prawo do potrącenia kar umownych z </w:t>
      </w:r>
      <w:r w:rsidR="0047287C" w:rsidRPr="00B0446B">
        <w:rPr>
          <w:rFonts w:ascii="Arial" w:hAnsi="Arial" w:cs="Arial"/>
          <w:color w:val="000000" w:themeColor="text1"/>
          <w:sz w:val="20"/>
          <w:szCs w:val="20"/>
        </w:rPr>
        <w:t xml:space="preserve">przysługującej Wykonawcy </w:t>
      </w:r>
      <w:r w:rsidRPr="00B0446B">
        <w:rPr>
          <w:rFonts w:ascii="Arial" w:hAnsi="Arial" w:cs="Arial"/>
          <w:color w:val="000000" w:themeColor="text1"/>
          <w:sz w:val="20"/>
          <w:szCs w:val="20"/>
        </w:rPr>
        <w:t>wypłaty za wykonane i zafakturowane roboty</w:t>
      </w:r>
      <w:r w:rsidR="0047287C" w:rsidRPr="00B0446B">
        <w:rPr>
          <w:rFonts w:ascii="Arial" w:hAnsi="Arial" w:cs="Arial"/>
          <w:color w:val="000000" w:themeColor="text1"/>
          <w:sz w:val="20"/>
          <w:szCs w:val="20"/>
        </w:rPr>
        <w:t>, na co Wykonawca wyraża zgodę.</w:t>
      </w:r>
    </w:p>
    <w:p w:rsidR="003013DB" w:rsidRDefault="003013DB" w:rsidP="00B0446B">
      <w:pPr>
        <w:spacing w:line="312" w:lineRule="auto"/>
        <w:ind w:left="426" w:right="10"/>
        <w:contextualSpacing/>
        <w:jc w:val="both"/>
        <w:rPr>
          <w:color w:val="000000" w:themeColor="text1"/>
        </w:rPr>
      </w:pPr>
    </w:p>
    <w:p w:rsidR="00821791" w:rsidRPr="00B0446B" w:rsidRDefault="00821791" w:rsidP="00B0446B">
      <w:pPr>
        <w:spacing w:line="312" w:lineRule="auto"/>
        <w:ind w:left="426" w:right="10"/>
        <w:contextualSpacing/>
        <w:jc w:val="both"/>
        <w:rPr>
          <w:color w:val="000000" w:themeColor="text1"/>
        </w:rPr>
      </w:pPr>
    </w:p>
    <w:p w:rsidR="006A237E" w:rsidRPr="00B0446B" w:rsidRDefault="006A237E">
      <w:pPr>
        <w:spacing w:line="312" w:lineRule="auto"/>
        <w:ind w:left="284"/>
        <w:contextualSpacing/>
        <w:jc w:val="center"/>
        <w:rPr>
          <w:b/>
          <w:color w:val="000000" w:themeColor="text1"/>
        </w:rPr>
      </w:pPr>
      <w:r w:rsidRPr="00B0446B">
        <w:rPr>
          <w:b/>
          <w:color w:val="000000" w:themeColor="text1"/>
        </w:rPr>
        <w:t xml:space="preserve">Roboty zaniechane </w:t>
      </w:r>
    </w:p>
    <w:p w:rsidR="006A237E" w:rsidRPr="00B0446B" w:rsidRDefault="006A237E">
      <w:pPr>
        <w:spacing w:line="312" w:lineRule="auto"/>
        <w:ind w:left="284"/>
        <w:contextualSpacing/>
        <w:jc w:val="center"/>
        <w:rPr>
          <w:color w:val="000000" w:themeColor="text1"/>
        </w:rPr>
      </w:pPr>
      <w:r w:rsidRPr="00B0446B">
        <w:rPr>
          <w:b/>
          <w:color w:val="000000" w:themeColor="text1"/>
        </w:rPr>
        <w:t xml:space="preserve">§ </w:t>
      </w:r>
      <w:r w:rsidR="00FF7194" w:rsidRPr="00B0446B">
        <w:rPr>
          <w:b/>
          <w:color w:val="000000" w:themeColor="text1"/>
        </w:rPr>
        <w:t>1</w:t>
      </w:r>
      <w:r w:rsidR="00FF7194">
        <w:rPr>
          <w:b/>
          <w:color w:val="000000" w:themeColor="text1"/>
        </w:rPr>
        <w:t>2</w:t>
      </w:r>
    </w:p>
    <w:p w:rsidR="006A237E" w:rsidRPr="00B0446B" w:rsidRDefault="006A237E" w:rsidP="00731C3A">
      <w:pPr>
        <w:widowControl/>
        <w:numPr>
          <w:ilvl w:val="0"/>
          <w:numId w:val="18"/>
        </w:numPr>
        <w:autoSpaceDE/>
        <w:autoSpaceDN/>
        <w:adjustRightInd/>
        <w:spacing w:line="312" w:lineRule="auto"/>
        <w:ind w:left="284" w:hanging="284"/>
        <w:contextualSpacing/>
        <w:jc w:val="both"/>
        <w:rPr>
          <w:color w:val="000000" w:themeColor="text1"/>
        </w:rPr>
      </w:pPr>
      <w:r w:rsidRPr="00B0446B">
        <w:rPr>
          <w:color w:val="000000" w:themeColor="text1"/>
          <w:lang w:eastAsia="en-US"/>
        </w:rPr>
        <w:t>Strony dopuszczają możliwość rezygnacji z wykonywania części robót (tj. wystąpienia robót zaniechanych), stanowiących przedmiot umowy, przewidzianych w dokumentacji projektowej, w sytuacji, gdy ich wykonanie będzie zbędne do prawidłowego, tj. zgodnego z zasadami wiedzy technicznej i obowiązującymi przepisami wykonania przedmiotu umowy określonego w § 1.</w:t>
      </w:r>
    </w:p>
    <w:p w:rsidR="006A237E" w:rsidRPr="00B0446B" w:rsidRDefault="006A237E" w:rsidP="00731C3A">
      <w:pPr>
        <w:widowControl/>
        <w:numPr>
          <w:ilvl w:val="0"/>
          <w:numId w:val="18"/>
        </w:numPr>
        <w:autoSpaceDE/>
        <w:autoSpaceDN/>
        <w:adjustRightInd/>
        <w:spacing w:line="312" w:lineRule="auto"/>
        <w:ind w:left="284" w:hanging="284"/>
        <w:contextualSpacing/>
        <w:jc w:val="both"/>
        <w:rPr>
          <w:color w:val="000000" w:themeColor="text1"/>
        </w:rPr>
      </w:pPr>
      <w:r w:rsidRPr="00B0446B">
        <w:rPr>
          <w:color w:val="000000" w:themeColor="text1"/>
          <w:lang w:eastAsia="en-US"/>
        </w:rPr>
        <w:t xml:space="preserve">W przypadku wystąpienia sytuacji, o której mowa w ust. 1 wynagrodzenie Wykonawcy określone w </w:t>
      </w:r>
      <w:r w:rsidRPr="00B0446B">
        <w:rPr>
          <w:color w:val="000000" w:themeColor="text1"/>
        </w:rPr>
        <w:t xml:space="preserve">§ </w:t>
      </w:r>
      <w:r w:rsidR="00DE105F">
        <w:rPr>
          <w:color w:val="000000" w:themeColor="text1"/>
        </w:rPr>
        <w:t>6</w:t>
      </w:r>
      <w:r w:rsidR="00B0700D" w:rsidRPr="00B0446B">
        <w:rPr>
          <w:color w:val="000000" w:themeColor="text1"/>
        </w:rPr>
        <w:t xml:space="preserve"> </w:t>
      </w:r>
      <w:r w:rsidRPr="00B0446B">
        <w:rPr>
          <w:color w:val="000000" w:themeColor="text1"/>
        </w:rPr>
        <w:t xml:space="preserve">ust. 1 </w:t>
      </w:r>
      <w:r w:rsidR="00455EDB">
        <w:rPr>
          <w:color w:val="000000" w:themeColor="text1"/>
        </w:rPr>
        <w:t>będzie</w:t>
      </w:r>
      <w:r w:rsidR="003A6A13" w:rsidRPr="00B0446B">
        <w:rPr>
          <w:color w:val="000000" w:themeColor="text1"/>
        </w:rPr>
        <w:t xml:space="preserve"> pomniejszone</w:t>
      </w:r>
      <w:r w:rsidR="00941597" w:rsidRPr="00B0446B">
        <w:rPr>
          <w:color w:val="000000" w:themeColor="text1"/>
        </w:rPr>
        <w:t xml:space="preserve"> o wartość </w:t>
      </w:r>
      <w:r w:rsidR="00DC4702" w:rsidRPr="00B0446B">
        <w:rPr>
          <w:color w:val="000000" w:themeColor="text1"/>
        </w:rPr>
        <w:t>robót, które musiałyby być wykonane w związku z realizacją robót zaniechanych</w:t>
      </w:r>
      <w:r w:rsidRPr="00B0446B">
        <w:rPr>
          <w:color w:val="000000" w:themeColor="text1"/>
        </w:rPr>
        <w:t>.</w:t>
      </w:r>
      <w:r w:rsidR="007A2F3E" w:rsidRPr="00B0446B">
        <w:rPr>
          <w:i/>
          <w:iCs/>
          <w:color w:val="000000" w:themeColor="text1"/>
        </w:rPr>
        <w:t xml:space="preserve"> </w:t>
      </w:r>
    </w:p>
    <w:p w:rsidR="006A237E" w:rsidRPr="00B0446B" w:rsidRDefault="006A237E" w:rsidP="00731C3A">
      <w:pPr>
        <w:widowControl/>
        <w:numPr>
          <w:ilvl w:val="0"/>
          <w:numId w:val="18"/>
        </w:numPr>
        <w:autoSpaceDE/>
        <w:autoSpaceDN/>
        <w:adjustRightInd/>
        <w:spacing w:line="312" w:lineRule="auto"/>
        <w:ind w:left="284" w:hanging="284"/>
        <w:contextualSpacing/>
        <w:jc w:val="both"/>
        <w:rPr>
          <w:color w:val="000000" w:themeColor="text1"/>
        </w:rPr>
      </w:pPr>
      <w:r w:rsidRPr="00B0446B">
        <w:rPr>
          <w:color w:val="000000" w:themeColor="text1"/>
        </w:rPr>
        <w:t>Konieczność ograniczenia zakresu rzeczowego przedmiotu umowy winna zostać stwierdzona w protokole podpisanym przez Zamawiającego</w:t>
      </w:r>
      <w:r w:rsidR="005C497C" w:rsidRPr="00B0446B">
        <w:rPr>
          <w:color w:val="000000" w:themeColor="text1"/>
        </w:rPr>
        <w:t xml:space="preserve">, </w:t>
      </w:r>
      <w:r w:rsidR="00CF11B0">
        <w:rPr>
          <w:color w:val="000000" w:themeColor="text1"/>
        </w:rPr>
        <w:t>I</w:t>
      </w:r>
      <w:r w:rsidRPr="00B0446B">
        <w:rPr>
          <w:color w:val="000000" w:themeColor="text1"/>
        </w:rPr>
        <w:t>nspektora nadzoru oraz kierownika budowy. Bez protokolarnego stwierdzenia konieczności ograniczenia zakresu rzeczowego robót nie można odstąpić od ich wykonania.</w:t>
      </w:r>
    </w:p>
    <w:p w:rsidR="00196257" w:rsidRPr="00B0446B" w:rsidRDefault="00196257">
      <w:pPr>
        <w:spacing w:line="312" w:lineRule="auto"/>
        <w:contextualSpacing/>
        <w:rPr>
          <w:b/>
          <w:color w:val="000000" w:themeColor="text1"/>
        </w:rPr>
      </w:pPr>
    </w:p>
    <w:p w:rsidR="006A237E" w:rsidRPr="00B0446B" w:rsidRDefault="006A237E">
      <w:pPr>
        <w:spacing w:line="312" w:lineRule="auto"/>
        <w:ind w:left="284"/>
        <w:contextualSpacing/>
        <w:jc w:val="center"/>
        <w:rPr>
          <w:b/>
          <w:color w:val="000000" w:themeColor="text1"/>
        </w:rPr>
      </w:pPr>
      <w:r w:rsidRPr="00B0446B">
        <w:rPr>
          <w:b/>
          <w:color w:val="000000" w:themeColor="text1"/>
        </w:rPr>
        <w:t xml:space="preserve">Roboty zamienne </w:t>
      </w:r>
    </w:p>
    <w:p w:rsidR="006A237E" w:rsidRPr="00B0446B" w:rsidRDefault="006A237E">
      <w:pPr>
        <w:spacing w:line="312" w:lineRule="auto"/>
        <w:ind w:left="284"/>
        <w:contextualSpacing/>
        <w:jc w:val="center"/>
        <w:rPr>
          <w:color w:val="000000" w:themeColor="text1"/>
        </w:rPr>
      </w:pPr>
      <w:r w:rsidRPr="00B0446B">
        <w:rPr>
          <w:b/>
          <w:color w:val="000000" w:themeColor="text1"/>
        </w:rPr>
        <w:t xml:space="preserve">§ </w:t>
      </w:r>
      <w:r w:rsidR="00FF7194" w:rsidRPr="00B0446B">
        <w:rPr>
          <w:b/>
          <w:color w:val="000000" w:themeColor="text1"/>
        </w:rPr>
        <w:t>1</w:t>
      </w:r>
      <w:r w:rsidR="00FF7194">
        <w:rPr>
          <w:b/>
          <w:color w:val="000000" w:themeColor="text1"/>
        </w:rPr>
        <w:t>3</w:t>
      </w:r>
    </w:p>
    <w:p w:rsidR="007A2F3E" w:rsidRPr="00B0446B" w:rsidRDefault="006A237E" w:rsidP="00731C3A">
      <w:pPr>
        <w:widowControl/>
        <w:numPr>
          <w:ilvl w:val="3"/>
          <w:numId w:val="17"/>
        </w:numPr>
        <w:overflowPunct w:val="0"/>
        <w:spacing w:line="312" w:lineRule="auto"/>
        <w:ind w:left="284" w:hanging="284"/>
        <w:contextualSpacing/>
        <w:jc w:val="both"/>
        <w:textAlignment w:val="baseline"/>
        <w:rPr>
          <w:color w:val="000000" w:themeColor="text1"/>
        </w:rPr>
      </w:pPr>
      <w:r w:rsidRPr="00B0446B">
        <w:rPr>
          <w:color w:val="000000" w:themeColor="text1"/>
        </w:rPr>
        <w:t>W uzasadnionych przypadkach dopuszcza się możliwość wykonania robót budowlanych objętych</w:t>
      </w:r>
      <w:r w:rsidR="0012663A" w:rsidRPr="00B0446B">
        <w:rPr>
          <w:color w:val="000000" w:themeColor="text1"/>
        </w:rPr>
        <w:t xml:space="preserve"> </w:t>
      </w:r>
      <w:r w:rsidRPr="00B0446B">
        <w:rPr>
          <w:color w:val="000000" w:themeColor="text1"/>
        </w:rPr>
        <w:t xml:space="preserve">umową w inny sposób niż zostało to określone w dokumentacji projektowej (tj. wykonanie tzw. robót zamiennych), z zastrzeżeniem, że zmiany takie nie spowodują </w:t>
      </w:r>
      <w:r w:rsidR="002E3C61" w:rsidRPr="00B0446B">
        <w:rPr>
          <w:color w:val="000000" w:themeColor="text1"/>
        </w:rPr>
        <w:t>zmiany</w:t>
      </w:r>
      <w:r w:rsidRPr="00B0446B">
        <w:rPr>
          <w:color w:val="000000" w:themeColor="text1"/>
        </w:rPr>
        <w:t xml:space="preserve"> zakresu przedmiotu </w:t>
      </w:r>
      <w:r w:rsidR="006A3167">
        <w:rPr>
          <w:color w:val="000000" w:themeColor="text1"/>
        </w:rPr>
        <w:t>umowy</w:t>
      </w:r>
      <w:r w:rsidRPr="00B0446B">
        <w:rPr>
          <w:color w:val="000000" w:themeColor="text1"/>
        </w:rPr>
        <w:t xml:space="preserve">, nie przyczynią się do </w:t>
      </w:r>
      <w:r w:rsidR="002E3C61" w:rsidRPr="00B0446B">
        <w:rPr>
          <w:color w:val="000000" w:themeColor="text1"/>
        </w:rPr>
        <w:t>zmiany parametrów inwestycji</w:t>
      </w:r>
      <w:r w:rsidR="00E631AB" w:rsidRPr="00B0446B">
        <w:rPr>
          <w:color w:val="000000" w:themeColor="text1"/>
        </w:rPr>
        <w:t xml:space="preserve"> określonych w dokumentacji technicznej</w:t>
      </w:r>
      <w:r w:rsidRPr="00B0446B">
        <w:rPr>
          <w:color w:val="000000" w:themeColor="text1"/>
        </w:rPr>
        <w:t>. Przedmiotowe zmiany muszą być korzystne dla Zamawiającego</w:t>
      </w:r>
      <w:r w:rsidR="00E9795B">
        <w:rPr>
          <w:color w:val="000000" w:themeColor="text1"/>
        </w:rPr>
        <w:t xml:space="preserve"> i uzgodnione z Projektantem</w:t>
      </w:r>
      <w:r w:rsidR="005C497C" w:rsidRPr="00B0446B">
        <w:rPr>
          <w:color w:val="000000" w:themeColor="text1"/>
        </w:rPr>
        <w:t>.</w:t>
      </w:r>
    </w:p>
    <w:p w:rsidR="007A2F3E" w:rsidRPr="00B0446B" w:rsidRDefault="007A2F3E" w:rsidP="00731C3A">
      <w:pPr>
        <w:widowControl/>
        <w:numPr>
          <w:ilvl w:val="3"/>
          <w:numId w:val="17"/>
        </w:numPr>
        <w:overflowPunct w:val="0"/>
        <w:spacing w:line="312" w:lineRule="auto"/>
        <w:ind w:left="284" w:hanging="284"/>
        <w:contextualSpacing/>
        <w:jc w:val="both"/>
        <w:textAlignment w:val="baseline"/>
        <w:rPr>
          <w:color w:val="000000" w:themeColor="text1"/>
        </w:rPr>
      </w:pPr>
      <w:r w:rsidRPr="00B0446B">
        <w:rPr>
          <w:color w:val="000000" w:themeColor="text1"/>
          <w:lang w:eastAsia="en-US"/>
        </w:rPr>
        <w:t xml:space="preserve">W przypadku wystąpienia sytuacji, o której mowa w ust. 1 wynagrodzenie Wykonawcy określone w </w:t>
      </w:r>
      <w:r w:rsidRPr="00B0446B">
        <w:rPr>
          <w:color w:val="000000" w:themeColor="text1"/>
        </w:rPr>
        <w:t xml:space="preserve">§ </w:t>
      </w:r>
      <w:r w:rsidR="00DE105F">
        <w:rPr>
          <w:color w:val="000000" w:themeColor="text1"/>
        </w:rPr>
        <w:t>6</w:t>
      </w:r>
      <w:r w:rsidR="00560D31" w:rsidRPr="00B0446B">
        <w:rPr>
          <w:color w:val="000000" w:themeColor="text1"/>
        </w:rPr>
        <w:t xml:space="preserve"> </w:t>
      </w:r>
      <w:r w:rsidRPr="00B0446B">
        <w:rPr>
          <w:color w:val="000000" w:themeColor="text1"/>
        </w:rPr>
        <w:t xml:space="preserve">ust. 1 pozostanie bez zmian. </w:t>
      </w:r>
    </w:p>
    <w:p w:rsidR="006A237E" w:rsidRPr="00B0446B" w:rsidRDefault="006A237E" w:rsidP="00731C3A">
      <w:pPr>
        <w:widowControl/>
        <w:numPr>
          <w:ilvl w:val="3"/>
          <w:numId w:val="17"/>
        </w:numPr>
        <w:overflowPunct w:val="0"/>
        <w:spacing w:line="312" w:lineRule="auto"/>
        <w:ind w:left="284" w:hanging="284"/>
        <w:contextualSpacing/>
        <w:jc w:val="both"/>
        <w:textAlignment w:val="baseline"/>
        <w:rPr>
          <w:color w:val="000000" w:themeColor="text1"/>
        </w:rPr>
      </w:pPr>
      <w:r w:rsidRPr="00B0446B">
        <w:rPr>
          <w:color w:val="000000" w:themeColor="text1"/>
        </w:rPr>
        <w:t>Zmiana sposobu wykonania robót, o której mowa w ust. 1 może być dokonana jedynie za zgodą Inspektora nadzoru oraz Zamawiającego i może nastąpić w szczególności na skutek:</w:t>
      </w:r>
    </w:p>
    <w:p w:rsidR="006A237E" w:rsidRPr="000952B9" w:rsidRDefault="006A237E" w:rsidP="00B3490D">
      <w:pPr>
        <w:pStyle w:val="Akapitzlist"/>
        <w:numPr>
          <w:ilvl w:val="0"/>
          <w:numId w:val="61"/>
        </w:numPr>
        <w:overflowPunct w:val="0"/>
        <w:spacing w:line="312" w:lineRule="auto"/>
        <w:ind w:left="567"/>
        <w:jc w:val="both"/>
        <w:textAlignment w:val="baseline"/>
        <w:rPr>
          <w:rFonts w:ascii="Arial" w:hAnsi="Arial" w:cs="Arial"/>
          <w:color w:val="000000" w:themeColor="text1"/>
          <w:sz w:val="20"/>
          <w:szCs w:val="20"/>
        </w:rPr>
      </w:pPr>
      <w:r w:rsidRPr="000952B9">
        <w:rPr>
          <w:rFonts w:ascii="Arial" w:hAnsi="Arial" w:cs="Arial"/>
          <w:color w:val="000000" w:themeColor="text1"/>
          <w:sz w:val="20"/>
          <w:szCs w:val="20"/>
        </w:rPr>
        <w:t>zmian technologicznych spowodowanych na przykład następującymi okolicznościami:</w:t>
      </w:r>
    </w:p>
    <w:p w:rsidR="006A237E" w:rsidRPr="000952B9" w:rsidRDefault="006A237E" w:rsidP="00731C3A">
      <w:pPr>
        <w:widowControl/>
        <w:numPr>
          <w:ilvl w:val="0"/>
          <w:numId w:val="19"/>
        </w:numPr>
        <w:overflowPunct w:val="0"/>
        <w:spacing w:line="312" w:lineRule="auto"/>
        <w:ind w:left="851" w:hanging="284"/>
        <w:contextualSpacing/>
        <w:jc w:val="both"/>
        <w:textAlignment w:val="baseline"/>
        <w:rPr>
          <w:color w:val="000000" w:themeColor="text1"/>
        </w:rPr>
      </w:pPr>
      <w:r w:rsidRPr="000952B9">
        <w:rPr>
          <w:color w:val="000000" w:themeColor="text1"/>
        </w:rPr>
        <w:t>niedostępność na rynku materiałów wskazanych w dokumentacji projektowej spowodowana zaprzestaniem produkcji lub wycofaniem z rynku tych materiałów</w:t>
      </w:r>
      <w:r w:rsidR="00F335D1" w:rsidRPr="000952B9">
        <w:rPr>
          <w:color w:val="000000" w:themeColor="text1"/>
        </w:rPr>
        <w:t>,</w:t>
      </w:r>
    </w:p>
    <w:p w:rsidR="006A237E" w:rsidRPr="000952B9" w:rsidRDefault="006A237E" w:rsidP="00731C3A">
      <w:pPr>
        <w:widowControl/>
        <w:numPr>
          <w:ilvl w:val="0"/>
          <w:numId w:val="19"/>
        </w:numPr>
        <w:overflowPunct w:val="0"/>
        <w:spacing w:line="312" w:lineRule="auto"/>
        <w:ind w:left="851" w:hanging="284"/>
        <w:contextualSpacing/>
        <w:jc w:val="both"/>
        <w:textAlignment w:val="baseline"/>
        <w:rPr>
          <w:color w:val="000000" w:themeColor="text1"/>
        </w:rPr>
      </w:pPr>
      <w:r w:rsidRPr="000952B9">
        <w:rPr>
          <w:color w:val="000000" w:themeColor="text1"/>
        </w:rPr>
        <w:t>pojawienie się na rynku materiałów nowszej generacji pozwalających na zaoszczędzenie kosztów realizacji przedmiotu umowy lub kosztów eksploatacji wykonanego przedmiotu umowy</w:t>
      </w:r>
      <w:r w:rsidR="00F335D1" w:rsidRPr="000952B9">
        <w:rPr>
          <w:color w:val="000000" w:themeColor="text1"/>
        </w:rPr>
        <w:t>,</w:t>
      </w:r>
    </w:p>
    <w:p w:rsidR="006A237E" w:rsidRPr="000952B9" w:rsidRDefault="006A237E" w:rsidP="00731C3A">
      <w:pPr>
        <w:widowControl/>
        <w:numPr>
          <w:ilvl w:val="0"/>
          <w:numId w:val="19"/>
        </w:numPr>
        <w:overflowPunct w:val="0"/>
        <w:spacing w:line="312" w:lineRule="auto"/>
        <w:ind w:left="851" w:hanging="284"/>
        <w:contextualSpacing/>
        <w:jc w:val="both"/>
        <w:textAlignment w:val="baseline"/>
        <w:rPr>
          <w:color w:val="000000" w:themeColor="text1"/>
        </w:rPr>
      </w:pPr>
      <w:r w:rsidRPr="000952B9">
        <w:rPr>
          <w:color w:val="000000" w:themeColor="text1"/>
        </w:rPr>
        <w:t>pojawienie się nowszej technologii wykonania zaprojektowanych robót pozwalającej na zaoszczędzenie czasu realizacji inwestycji lub kosztów eksploatacji wykonanego przedmiotu umowy</w:t>
      </w:r>
      <w:r w:rsidR="00F335D1" w:rsidRPr="000952B9">
        <w:rPr>
          <w:color w:val="000000" w:themeColor="text1"/>
        </w:rPr>
        <w:t>,</w:t>
      </w:r>
    </w:p>
    <w:p w:rsidR="006A237E" w:rsidRPr="00B0446B" w:rsidRDefault="006A237E" w:rsidP="00731C3A">
      <w:pPr>
        <w:widowControl/>
        <w:numPr>
          <w:ilvl w:val="0"/>
          <w:numId w:val="19"/>
        </w:numPr>
        <w:overflowPunct w:val="0"/>
        <w:spacing w:line="312" w:lineRule="auto"/>
        <w:ind w:left="851" w:hanging="284"/>
        <w:contextualSpacing/>
        <w:jc w:val="both"/>
        <w:textAlignment w:val="baseline"/>
        <w:rPr>
          <w:color w:val="000000" w:themeColor="text1"/>
        </w:rPr>
      </w:pPr>
      <w:r w:rsidRPr="000952B9">
        <w:rPr>
          <w:color w:val="000000" w:themeColor="text1"/>
        </w:rPr>
        <w:t>konieczność zrealizowania robót przy zastosowaniu innych rozwiązań technicznych</w:t>
      </w:r>
      <w:r w:rsidRPr="00B0446B">
        <w:rPr>
          <w:color w:val="000000" w:themeColor="text1"/>
        </w:rPr>
        <w:t xml:space="preserve"> lub technologicznych niż wskazane w dokumentacji projektowej, w sytuacji, gdyby zastosowanie przewidzianych rozwiązań groziło niewykonaniem lub wadliwym wykonaniem przedmiotu umowy; </w:t>
      </w:r>
    </w:p>
    <w:p w:rsidR="006A237E" w:rsidRPr="000952B9" w:rsidRDefault="006A237E" w:rsidP="00B3490D">
      <w:pPr>
        <w:pStyle w:val="Akapitzlist"/>
        <w:numPr>
          <w:ilvl w:val="0"/>
          <w:numId w:val="61"/>
        </w:numPr>
        <w:overflowPunct w:val="0"/>
        <w:spacing w:line="312" w:lineRule="auto"/>
        <w:ind w:left="567"/>
        <w:jc w:val="both"/>
        <w:textAlignment w:val="baseline"/>
        <w:rPr>
          <w:rFonts w:ascii="Arial" w:hAnsi="Arial" w:cs="Arial"/>
          <w:color w:val="000000" w:themeColor="text1"/>
          <w:sz w:val="20"/>
          <w:szCs w:val="20"/>
        </w:rPr>
      </w:pPr>
      <w:r w:rsidRPr="000952B9">
        <w:rPr>
          <w:rFonts w:ascii="Arial" w:hAnsi="Arial" w:cs="Arial"/>
          <w:color w:val="000000" w:themeColor="text1"/>
          <w:sz w:val="20"/>
          <w:szCs w:val="20"/>
        </w:rPr>
        <w:t>ujawnienia w trakcie realizacji przedmiotu umowy błędu np. w dokumentacji projektowej niemożliwego do zauważenia we wcześniejszym etapie.</w:t>
      </w:r>
    </w:p>
    <w:p w:rsidR="006A237E" w:rsidRPr="000952B9" w:rsidRDefault="006A237E" w:rsidP="00B3490D">
      <w:pPr>
        <w:pStyle w:val="Akapitzlist"/>
        <w:numPr>
          <w:ilvl w:val="3"/>
          <w:numId w:val="17"/>
        </w:numPr>
        <w:overflowPunct w:val="0"/>
        <w:spacing w:line="312" w:lineRule="auto"/>
        <w:ind w:left="284"/>
        <w:jc w:val="both"/>
        <w:textAlignment w:val="baseline"/>
        <w:rPr>
          <w:rFonts w:ascii="Arial" w:hAnsi="Arial" w:cs="Arial"/>
          <w:color w:val="000000" w:themeColor="text1"/>
          <w:sz w:val="20"/>
          <w:szCs w:val="20"/>
        </w:rPr>
      </w:pPr>
      <w:r w:rsidRPr="000952B9">
        <w:rPr>
          <w:rFonts w:ascii="Arial" w:hAnsi="Arial" w:cs="Arial"/>
          <w:color w:val="000000" w:themeColor="text1"/>
          <w:sz w:val="20"/>
          <w:szCs w:val="20"/>
        </w:rPr>
        <w:t>Rozpoczęcie wykonania robót zamiennych może nastąpić jedynie na podstawie protokołu</w:t>
      </w:r>
      <w:r w:rsidR="00644E59" w:rsidRPr="000952B9">
        <w:rPr>
          <w:rFonts w:ascii="Arial" w:hAnsi="Arial" w:cs="Arial"/>
          <w:color w:val="000000" w:themeColor="text1"/>
          <w:sz w:val="20"/>
          <w:szCs w:val="20"/>
        </w:rPr>
        <w:t xml:space="preserve"> </w:t>
      </w:r>
      <w:r w:rsidRPr="000952B9">
        <w:rPr>
          <w:rFonts w:ascii="Arial" w:hAnsi="Arial" w:cs="Arial"/>
          <w:color w:val="000000" w:themeColor="text1"/>
          <w:sz w:val="20"/>
          <w:szCs w:val="20"/>
        </w:rPr>
        <w:t xml:space="preserve">potwierdzonego przez </w:t>
      </w:r>
      <w:r w:rsidR="00CF11B0" w:rsidRPr="000952B9">
        <w:rPr>
          <w:rFonts w:ascii="Arial" w:hAnsi="Arial" w:cs="Arial"/>
          <w:color w:val="000000" w:themeColor="text1"/>
          <w:sz w:val="20"/>
          <w:szCs w:val="20"/>
        </w:rPr>
        <w:t>I</w:t>
      </w:r>
      <w:r w:rsidRPr="000952B9">
        <w:rPr>
          <w:rFonts w:ascii="Arial" w:hAnsi="Arial" w:cs="Arial"/>
          <w:color w:val="000000" w:themeColor="text1"/>
          <w:sz w:val="20"/>
          <w:szCs w:val="20"/>
        </w:rPr>
        <w:t>nspektora nadzoru i Zamawiającego. Bez zatwierdzenia protokołu przez Zamawiającego, Wykonawca nie może rozpocząć wykonywania robót zamiennych.</w:t>
      </w:r>
    </w:p>
    <w:p w:rsidR="00F311D0" w:rsidRPr="00B0446B" w:rsidRDefault="006A237E" w:rsidP="00B3490D">
      <w:pPr>
        <w:widowControl/>
        <w:numPr>
          <w:ilvl w:val="3"/>
          <w:numId w:val="17"/>
        </w:numPr>
        <w:overflowPunct w:val="0"/>
        <w:spacing w:line="312" w:lineRule="auto"/>
        <w:ind w:left="284" w:hanging="284"/>
        <w:contextualSpacing/>
        <w:jc w:val="both"/>
        <w:textAlignment w:val="baseline"/>
        <w:rPr>
          <w:color w:val="000000" w:themeColor="text1"/>
        </w:rPr>
      </w:pPr>
      <w:r w:rsidRPr="00B0446B">
        <w:rPr>
          <w:color w:val="000000" w:themeColor="text1"/>
        </w:rPr>
        <w:lastRenderedPageBreak/>
        <w:t>Wykonanie robót zamiennych nie będzie powodowało konieczności wprowadzenia zmian do umowy w formie aneksu.</w:t>
      </w:r>
    </w:p>
    <w:p w:rsidR="00237458" w:rsidRPr="00B0446B" w:rsidRDefault="00237458">
      <w:pPr>
        <w:widowControl/>
        <w:overflowPunct w:val="0"/>
        <w:spacing w:line="312" w:lineRule="auto"/>
        <w:ind w:left="284"/>
        <w:contextualSpacing/>
        <w:jc w:val="both"/>
        <w:textAlignment w:val="baseline"/>
        <w:rPr>
          <w:color w:val="000000" w:themeColor="text1"/>
        </w:rPr>
      </w:pPr>
    </w:p>
    <w:p w:rsidR="00896226" w:rsidRPr="00B0446B" w:rsidRDefault="00896226" w:rsidP="00B0446B">
      <w:pPr>
        <w:spacing w:line="312" w:lineRule="auto"/>
        <w:contextualSpacing/>
        <w:jc w:val="center"/>
        <w:rPr>
          <w:b/>
          <w:bCs/>
          <w:color w:val="000000" w:themeColor="text1"/>
        </w:rPr>
      </w:pPr>
      <w:r w:rsidRPr="00B0446B">
        <w:rPr>
          <w:b/>
          <w:bCs/>
          <w:color w:val="000000" w:themeColor="text1"/>
        </w:rPr>
        <w:t>Odstąpienie od Umowy</w:t>
      </w:r>
    </w:p>
    <w:p w:rsidR="00C65CF2" w:rsidRPr="00B0446B" w:rsidRDefault="00C65CF2" w:rsidP="00B0446B">
      <w:pPr>
        <w:spacing w:line="312" w:lineRule="auto"/>
        <w:contextualSpacing/>
        <w:jc w:val="center"/>
        <w:rPr>
          <w:b/>
          <w:color w:val="000000" w:themeColor="text1"/>
        </w:rPr>
      </w:pPr>
      <w:r w:rsidRPr="00B0446B">
        <w:rPr>
          <w:b/>
          <w:bCs/>
          <w:color w:val="000000" w:themeColor="text1"/>
        </w:rPr>
        <w:t xml:space="preserve">§ </w:t>
      </w:r>
      <w:r w:rsidR="00FF7194" w:rsidRPr="00B0446B">
        <w:rPr>
          <w:b/>
          <w:bCs/>
          <w:color w:val="000000" w:themeColor="text1"/>
        </w:rPr>
        <w:t>1</w:t>
      </w:r>
      <w:r w:rsidR="00FF7194">
        <w:rPr>
          <w:b/>
          <w:bCs/>
          <w:color w:val="000000" w:themeColor="text1"/>
        </w:rPr>
        <w:t>4</w:t>
      </w:r>
    </w:p>
    <w:p w:rsidR="00C65CF2" w:rsidRPr="00B0446B" w:rsidRDefault="005D5D58" w:rsidP="00731C3A">
      <w:pPr>
        <w:numPr>
          <w:ilvl w:val="2"/>
          <w:numId w:val="4"/>
        </w:numPr>
        <w:spacing w:line="312" w:lineRule="auto"/>
        <w:ind w:left="426" w:right="53" w:hanging="426"/>
        <w:contextualSpacing/>
        <w:jc w:val="both"/>
        <w:rPr>
          <w:color w:val="000000" w:themeColor="text1"/>
        </w:rPr>
      </w:pPr>
      <w:r w:rsidRPr="00B0446B">
        <w:rPr>
          <w:color w:val="000000" w:themeColor="text1"/>
        </w:rPr>
        <w:t>Zamawiającemu przysługuje prawo do odstąpienia od umowy w przypadku wystąpienia którejkolwiek z poniższych sytuacji</w:t>
      </w:r>
      <w:r w:rsidR="00C65CF2" w:rsidRPr="00B0446B">
        <w:rPr>
          <w:color w:val="000000" w:themeColor="text1"/>
          <w:spacing w:val="-4"/>
        </w:rPr>
        <w:t>:</w:t>
      </w:r>
    </w:p>
    <w:p w:rsidR="005D5D58" w:rsidRPr="00B0446B" w:rsidRDefault="000C6AEE" w:rsidP="00731C3A">
      <w:pPr>
        <w:numPr>
          <w:ilvl w:val="2"/>
          <w:numId w:val="20"/>
        </w:numPr>
        <w:spacing w:line="312" w:lineRule="auto"/>
        <w:ind w:left="720" w:right="5" w:hanging="283"/>
        <w:contextualSpacing/>
        <w:jc w:val="both"/>
        <w:rPr>
          <w:color w:val="000000" w:themeColor="text1"/>
        </w:rPr>
      </w:pPr>
      <w:r>
        <w:rPr>
          <w:color w:val="000000" w:themeColor="text1"/>
        </w:rPr>
        <w:t>n</w:t>
      </w:r>
      <w:r w:rsidRPr="00B0446B">
        <w:rPr>
          <w:color w:val="000000" w:themeColor="text1"/>
        </w:rPr>
        <w:t xml:space="preserve">astąpi </w:t>
      </w:r>
      <w:r w:rsidR="005D5D58" w:rsidRPr="00B0446B">
        <w:rPr>
          <w:color w:val="000000" w:themeColor="text1"/>
        </w:rPr>
        <w:t xml:space="preserve">konieczność co najmniej trzykrotnego dokonywania bezpośredniej zapłaty podwykonawcy lub dalszemu podwykonawcy, o </w:t>
      </w:r>
      <w:r w:rsidR="00C6132E">
        <w:rPr>
          <w:color w:val="000000" w:themeColor="text1"/>
        </w:rPr>
        <w:t>czym</w:t>
      </w:r>
      <w:r w:rsidR="00C6132E" w:rsidRPr="00B0446B">
        <w:rPr>
          <w:color w:val="000000" w:themeColor="text1"/>
        </w:rPr>
        <w:t xml:space="preserve"> </w:t>
      </w:r>
      <w:r w:rsidR="005D5D58" w:rsidRPr="00B0446B">
        <w:rPr>
          <w:color w:val="000000" w:themeColor="text1"/>
        </w:rPr>
        <w:t xml:space="preserve">mowa w § </w:t>
      </w:r>
      <w:r w:rsidR="00DE105F">
        <w:rPr>
          <w:color w:val="000000" w:themeColor="text1"/>
        </w:rPr>
        <w:t>7</w:t>
      </w:r>
      <w:r w:rsidR="00560D31" w:rsidRPr="00B0446B">
        <w:rPr>
          <w:color w:val="000000" w:themeColor="text1"/>
        </w:rPr>
        <w:t xml:space="preserve"> </w:t>
      </w:r>
      <w:r w:rsidR="005D5D58" w:rsidRPr="00B0446B">
        <w:rPr>
          <w:color w:val="000000" w:themeColor="text1"/>
        </w:rPr>
        <w:t xml:space="preserve">ust. </w:t>
      </w:r>
      <w:r w:rsidR="00C6132E" w:rsidRPr="00B0446B">
        <w:rPr>
          <w:color w:val="000000" w:themeColor="text1"/>
        </w:rPr>
        <w:t>1</w:t>
      </w:r>
      <w:r w:rsidR="00C6132E">
        <w:rPr>
          <w:color w:val="000000" w:themeColor="text1"/>
        </w:rPr>
        <w:t>4</w:t>
      </w:r>
      <w:r w:rsidR="00C6132E" w:rsidRPr="00B0446B">
        <w:rPr>
          <w:color w:val="000000" w:themeColor="text1"/>
        </w:rPr>
        <w:t xml:space="preserve"> </w:t>
      </w:r>
      <w:r w:rsidR="006C475F" w:rsidRPr="00B0446B">
        <w:rPr>
          <w:color w:val="000000" w:themeColor="text1"/>
        </w:rPr>
        <w:t xml:space="preserve">- </w:t>
      </w:r>
      <w:r w:rsidR="005D5D58" w:rsidRPr="00B0446B">
        <w:rPr>
          <w:color w:val="000000" w:themeColor="text1"/>
        </w:rPr>
        <w:t>1</w:t>
      </w:r>
      <w:r w:rsidR="00F0665C" w:rsidRPr="00B0446B">
        <w:rPr>
          <w:color w:val="000000" w:themeColor="text1"/>
        </w:rPr>
        <w:t>6</w:t>
      </w:r>
      <w:r w:rsidR="005D5D58" w:rsidRPr="00B0446B">
        <w:rPr>
          <w:color w:val="000000" w:themeColor="text1"/>
        </w:rPr>
        <w:t xml:space="preserve"> lub konieczność dokonania bezpośrednich zapłat na sumę większą niż 5% </w:t>
      </w:r>
      <w:r w:rsidR="006C475F" w:rsidRPr="00B0446B">
        <w:rPr>
          <w:color w:val="000000" w:themeColor="text1"/>
        </w:rPr>
        <w:t xml:space="preserve">maksymalnego </w:t>
      </w:r>
      <w:r w:rsidR="005D5D58" w:rsidRPr="00B0446B">
        <w:rPr>
          <w:color w:val="000000" w:themeColor="text1"/>
        </w:rPr>
        <w:t>wynagrodzenia</w:t>
      </w:r>
      <w:r w:rsidR="0098184F" w:rsidRPr="00B0446B">
        <w:rPr>
          <w:color w:val="000000" w:themeColor="text1"/>
        </w:rPr>
        <w:t xml:space="preserve"> </w:t>
      </w:r>
      <w:r w:rsidR="005D5D58" w:rsidRPr="00B0446B">
        <w:rPr>
          <w:color w:val="000000" w:themeColor="text1"/>
        </w:rPr>
        <w:t xml:space="preserve">brutto, określonego w § </w:t>
      </w:r>
      <w:r w:rsidR="008F18E0">
        <w:rPr>
          <w:color w:val="000000" w:themeColor="text1"/>
        </w:rPr>
        <w:t>6</w:t>
      </w:r>
      <w:r w:rsidR="00560D31" w:rsidRPr="00B0446B">
        <w:rPr>
          <w:color w:val="000000" w:themeColor="text1"/>
        </w:rPr>
        <w:t xml:space="preserve"> </w:t>
      </w:r>
      <w:r w:rsidR="00644E59" w:rsidRPr="00B0446B">
        <w:rPr>
          <w:color w:val="000000" w:themeColor="text1"/>
        </w:rPr>
        <w:t>ust. 1</w:t>
      </w:r>
      <w:r w:rsidR="008D4E26" w:rsidRPr="00B0446B">
        <w:rPr>
          <w:color w:val="000000" w:themeColor="text1"/>
        </w:rPr>
        <w:t xml:space="preserve">. Odstąpienie od Umowy w tym wypadku może nastąpić w terminie </w:t>
      </w:r>
      <w:r w:rsidR="00682D8E" w:rsidRPr="00B0446B">
        <w:rPr>
          <w:color w:val="000000" w:themeColor="text1"/>
        </w:rPr>
        <w:t xml:space="preserve">do </w:t>
      </w:r>
      <w:r w:rsidR="008D4E26" w:rsidRPr="00B0446B">
        <w:rPr>
          <w:color w:val="000000" w:themeColor="text1"/>
        </w:rPr>
        <w:t>14 dni od powzięcia przez Zamawiającego wiadomości o powyższych okolicznościach,</w:t>
      </w:r>
    </w:p>
    <w:p w:rsidR="00C65CF2" w:rsidRPr="00B0446B" w:rsidRDefault="000C6AEE" w:rsidP="00731C3A">
      <w:pPr>
        <w:numPr>
          <w:ilvl w:val="2"/>
          <w:numId w:val="20"/>
        </w:numPr>
        <w:spacing w:line="312" w:lineRule="auto"/>
        <w:ind w:left="720" w:right="5" w:hanging="283"/>
        <w:contextualSpacing/>
        <w:jc w:val="both"/>
        <w:rPr>
          <w:color w:val="000000" w:themeColor="text1"/>
        </w:rPr>
      </w:pPr>
      <w:r>
        <w:rPr>
          <w:color w:val="000000" w:themeColor="text1"/>
        </w:rPr>
        <w:t>w</w:t>
      </w:r>
      <w:r w:rsidRPr="00B0446B">
        <w:rPr>
          <w:color w:val="000000" w:themeColor="text1"/>
        </w:rPr>
        <w:t xml:space="preserve">ystąpi </w:t>
      </w:r>
      <w:r w:rsidR="005D5D58" w:rsidRPr="00B0446B">
        <w:rPr>
          <w:color w:val="000000" w:themeColor="text1"/>
        </w:rPr>
        <w:t xml:space="preserve">istotna zmiana okoliczności powodująca, że wykonanie Umowy nie leży w interesie publicznym, czego nie można było przewidzieć w chwili zawarcia Umowy. </w:t>
      </w:r>
      <w:bookmarkStart w:id="1" w:name="_Hlk189732253"/>
      <w:r w:rsidR="005D5D58" w:rsidRPr="00B0446B">
        <w:rPr>
          <w:color w:val="000000" w:themeColor="text1"/>
        </w:rPr>
        <w:t xml:space="preserve">Odstąpienie od Umowy w tym wypadku może nastąpić w terminie </w:t>
      </w:r>
      <w:r w:rsidR="00682D8E" w:rsidRPr="00B0446B">
        <w:rPr>
          <w:color w:val="000000" w:themeColor="text1"/>
        </w:rPr>
        <w:t xml:space="preserve">do </w:t>
      </w:r>
      <w:r w:rsidR="005D5D58" w:rsidRPr="00B0446B">
        <w:rPr>
          <w:color w:val="000000" w:themeColor="text1"/>
        </w:rPr>
        <w:t xml:space="preserve">30 dni od powzięcia </w:t>
      </w:r>
      <w:r w:rsidR="00733A33" w:rsidRPr="00B0446B">
        <w:rPr>
          <w:color w:val="000000" w:themeColor="text1"/>
        </w:rPr>
        <w:t xml:space="preserve">przez Zamawiającego </w:t>
      </w:r>
      <w:r w:rsidR="005D5D58" w:rsidRPr="00B0446B">
        <w:rPr>
          <w:color w:val="000000" w:themeColor="text1"/>
        </w:rPr>
        <w:t>wiadomości o powyższych okolicznościach</w:t>
      </w:r>
      <w:bookmarkEnd w:id="1"/>
      <w:r w:rsidR="008D4E26" w:rsidRPr="00B0446B">
        <w:rPr>
          <w:color w:val="000000" w:themeColor="text1"/>
        </w:rPr>
        <w:t>,</w:t>
      </w:r>
      <w:r w:rsidR="00817C13" w:rsidRPr="00B0446B">
        <w:rPr>
          <w:color w:val="000000" w:themeColor="text1"/>
        </w:rPr>
        <w:t xml:space="preserve"> </w:t>
      </w:r>
    </w:p>
    <w:p w:rsidR="00C65CF2" w:rsidRPr="00CB6E59" w:rsidRDefault="000C6AEE" w:rsidP="00731C3A">
      <w:pPr>
        <w:numPr>
          <w:ilvl w:val="2"/>
          <w:numId w:val="20"/>
        </w:numPr>
        <w:spacing w:line="312" w:lineRule="auto"/>
        <w:ind w:left="720" w:right="5" w:hanging="283"/>
        <w:contextualSpacing/>
        <w:jc w:val="both"/>
        <w:rPr>
          <w:color w:val="000000" w:themeColor="text1"/>
          <w:spacing w:val="-9"/>
        </w:rPr>
      </w:pPr>
      <w:r w:rsidRPr="00604488">
        <w:rPr>
          <w:color w:val="000000" w:themeColor="text1"/>
        </w:rPr>
        <w:t>z</w:t>
      </w:r>
      <w:r w:rsidR="005D5D58" w:rsidRPr="00CB6E59">
        <w:rPr>
          <w:color w:val="000000" w:themeColor="text1"/>
        </w:rPr>
        <w:t>ostanie wydany nakaz zajęcia majątku Wykonawcy</w:t>
      </w:r>
      <w:r w:rsidR="008D4E26" w:rsidRPr="00CB6E59">
        <w:rPr>
          <w:color w:val="000000" w:themeColor="text1"/>
        </w:rPr>
        <w:t xml:space="preserve"> lub takie zajęcie nastąpi</w:t>
      </w:r>
      <w:r w:rsidR="005D5D58" w:rsidRPr="00CB6E59">
        <w:rPr>
          <w:color w:val="000000" w:themeColor="text1"/>
        </w:rPr>
        <w:t xml:space="preserve">, w zakresie uniemożliwiającym wykonanie przedmiotu Umowy. Odstąpienie od umowy w tym przypadku może nastąpić w terminie </w:t>
      </w:r>
      <w:r w:rsidR="00682D8E" w:rsidRPr="00CB6E59">
        <w:rPr>
          <w:color w:val="000000" w:themeColor="text1"/>
        </w:rPr>
        <w:t xml:space="preserve">do </w:t>
      </w:r>
      <w:r w:rsidR="005D5D58" w:rsidRPr="00CB6E59">
        <w:rPr>
          <w:color w:val="000000" w:themeColor="text1"/>
        </w:rPr>
        <w:t>7 dni od powzięcia wiadomości o jego zaistnieniu</w:t>
      </w:r>
      <w:r w:rsidR="008D4E26" w:rsidRPr="00CB6E59">
        <w:rPr>
          <w:color w:val="000000" w:themeColor="text1"/>
          <w:spacing w:val="-9"/>
        </w:rPr>
        <w:t>,</w:t>
      </w:r>
    </w:p>
    <w:p w:rsidR="005D5D58" w:rsidRPr="00B0446B" w:rsidRDefault="005D5D58" w:rsidP="00731C3A">
      <w:pPr>
        <w:numPr>
          <w:ilvl w:val="2"/>
          <w:numId w:val="20"/>
        </w:numPr>
        <w:spacing w:line="312" w:lineRule="auto"/>
        <w:ind w:left="720" w:right="5" w:hanging="283"/>
        <w:contextualSpacing/>
        <w:jc w:val="both"/>
        <w:rPr>
          <w:color w:val="000000" w:themeColor="text1"/>
        </w:rPr>
      </w:pPr>
      <w:r w:rsidRPr="00B0446B">
        <w:rPr>
          <w:color w:val="000000" w:themeColor="text1"/>
        </w:rPr>
        <w:t>Wykonawca nie rozpoczął robót bez uzasadnionych przyczyn lub przerwał na okres dłuższy niż 14 dni i nie kontynuuje ich pomimo wezwania Zamawiającego, złożonego na piśmie.</w:t>
      </w:r>
      <w:r w:rsidR="007F77C3" w:rsidRPr="00B0446B">
        <w:rPr>
          <w:color w:val="000000" w:themeColor="text1"/>
        </w:rPr>
        <w:t xml:space="preserve"> </w:t>
      </w:r>
      <w:bookmarkStart w:id="2" w:name="_Hlk189732477"/>
      <w:r w:rsidR="007F77C3" w:rsidRPr="00B0446B">
        <w:rPr>
          <w:color w:val="000000" w:themeColor="text1"/>
        </w:rPr>
        <w:t xml:space="preserve">Odstąpienie od Umowy w tym wypadku może nastąpić w terminie </w:t>
      </w:r>
      <w:r w:rsidR="00682D8E" w:rsidRPr="00B0446B">
        <w:rPr>
          <w:color w:val="000000" w:themeColor="text1"/>
        </w:rPr>
        <w:t>do 21</w:t>
      </w:r>
      <w:r w:rsidR="007F77C3" w:rsidRPr="00B0446B">
        <w:rPr>
          <w:color w:val="000000" w:themeColor="text1"/>
        </w:rPr>
        <w:t xml:space="preserve"> dni od </w:t>
      </w:r>
      <w:r w:rsidR="00682D8E" w:rsidRPr="00B0446B">
        <w:rPr>
          <w:color w:val="000000" w:themeColor="text1"/>
        </w:rPr>
        <w:t>złożenia wezwania, jeżeli po złożeniu wezwania Wykonawca nie rozpoczął robót lub ich nie wznowił</w:t>
      </w:r>
      <w:r w:rsidR="00CB6E59">
        <w:rPr>
          <w:color w:val="000000" w:themeColor="text1"/>
        </w:rPr>
        <w:t>,</w:t>
      </w:r>
    </w:p>
    <w:bookmarkEnd w:id="2"/>
    <w:p w:rsidR="005D5D58" w:rsidRPr="00B0446B" w:rsidRDefault="005D5D58" w:rsidP="00731C3A">
      <w:pPr>
        <w:numPr>
          <w:ilvl w:val="2"/>
          <w:numId w:val="20"/>
        </w:numPr>
        <w:spacing w:line="312" w:lineRule="auto"/>
        <w:ind w:left="720" w:right="5" w:hanging="283"/>
        <w:contextualSpacing/>
        <w:jc w:val="both"/>
        <w:rPr>
          <w:color w:val="000000" w:themeColor="text1"/>
        </w:rPr>
      </w:pPr>
      <w:r w:rsidRPr="00B0446B">
        <w:rPr>
          <w:color w:val="000000" w:themeColor="text1"/>
        </w:rPr>
        <w:t>Wykonawca realizuje roboty przewidziane Umową w sposób różny od opisanego w Umowie.</w:t>
      </w:r>
      <w:r w:rsidR="00997D86" w:rsidRPr="00B0446B">
        <w:rPr>
          <w:color w:val="000000" w:themeColor="text1"/>
        </w:rPr>
        <w:t xml:space="preserve"> Warunkiem odstąpienia od umowy w tym przypadku jest uprzednie wezwanie Wykonawcy do zmiany sposobu wykonywania umowy oraz wyznaczenie w tym celu dodatkowego 14</w:t>
      </w:r>
      <w:r w:rsidR="00644E59" w:rsidRPr="00B0446B">
        <w:rPr>
          <w:color w:val="000000" w:themeColor="text1"/>
        </w:rPr>
        <w:t xml:space="preserve"> </w:t>
      </w:r>
      <w:r w:rsidR="00997D86" w:rsidRPr="00B0446B">
        <w:rPr>
          <w:color w:val="000000" w:themeColor="text1"/>
        </w:rPr>
        <w:t>dniowego terminu.</w:t>
      </w:r>
      <w:r w:rsidR="00BA3D6F" w:rsidRPr="00B0446B">
        <w:rPr>
          <w:color w:val="000000" w:themeColor="text1"/>
        </w:rPr>
        <w:t xml:space="preserve"> Odstąpienie od umowy w tym wypadku może nastąpić w terminie do 14 dni od upływu dodatkowego terminu, o którym mowa w zdaniu poprzedzającym</w:t>
      </w:r>
      <w:r w:rsidR="001C67F2" w:rsidRPr="00B0446B">
        <w:rPr>
          <w:color w:val="000000" w:themeColor="text1"/>
        </w:rPr>
        <w:t>, jeżeli Wykonawca nie zastosował się do wezwania.</w:t>
      </w:r>
    </w:p>
    <w:p w:rsidR="005D5D58" w:rsidRPr="00B0446B" w:rsidRDefault="005D5D58" w:rsidP="00731C3A">
      <w:pPr>
        <w:pStyle w:val="Akapitzlist"/>
        <w:numPr>
          <w:ilvl w:val="2"/>
          <w:numId w:val="20"/>
        </w:numPr>
        <w:spacing w:after="0" w:line="312" w:lineRule="auto"/>
        <w:jc w:val="both"/>
        <w:rPr>
          <w:rFonts w:ascii="Arial" w:hAnsi="Arial" w:cs="Arial"/>
          <w:color w:val="000000" w:themeColor="text1"/>
          <w:sz w:val="20"/>
          <w:szCs w:val="20"/>
        </w:rPr>
      </w:pPr>
      <w:r w:rsidRPr="00B0446B">
        <w:rPr>
          <w:rFonts w:ascii="Arial" w:hAnsi="Arial" w:cs="Arial"/>
          <w:color w:val="000000" w:themeColor="text1"/>
          <w:sz w:val="20"/>
          <w:szCs w:val="20"/>
        </w:rPr>
        <w:t>Wykonawca nie wykonuje lub nienależycie wykonuje swoje zobowiązania umowne.</w:t>
      </w:r>
      <w:r w:rsidR="008D1DEE" w:rsidRPr="00B0446B">
        <w:rPr>
          <w:rFonts w:ascii="Arial" w:hAnsi="Arial" w:cs="Arial"/>
          <w:color w:val="000000" w:themeColor="text1"/>
          <w:sz w:val="20"/>
          <w:szCs w:val="20"/>
        </w:rPr>
        <w:t xml:space="preserve"> </w:t>
      </w:r>
      <w:r w:rsidRPr="00B0446B">
        <w:rPr>
          <w:rFonts w:ascii="Arial" w:hAnsi="Arial" w:cs="Arial"/>
          <w:color w:val="000000" w:themeColor="text1"/>
          <w:sz w:val="20"/>
          <w:szCs w:val="20"/>
        </w:rPr>
        <w:t>Warunkiem odstąpienia od umowy w tym przypadku jest wezwanie Wykonawcy do wykonania zobowiązań i wyznaczenie w tym celu dodatkowego 14 dniowego terminu</w:t>
      </w:r>
      <w:r w:rsidR="00997D86" w:rsidRPr="00B0446B">
        <w:rPr>
          <w:rFonts w:ascii="Arial" w:hAnsi="Arial" w:cs="Arial"/>
          <w:color w:val="000000" w:themeColor="text1"/>
          <w:sz w:val="20"/>
          <w:szCs w:val="20"/>
        </w:rPr>
        <w:t>.</w:t>
      </w:r>
      <w:r w:rsidR="008D1DEE" w:rsidRPr="00B0446B">
        <w:rPr>
          <w:rFonts w:ascii="Arial" w:hAnsi="Arial" w:cs="Arial"/>
          <w:color w:val="000000" w:themeColor="text1"/>
          <w:sz w:val="20"/>
          <w:szCs w:val="20"/>
        </w:rPr>
        <w:t xml:space="preserve"> </w:t>
      </w:r>
      <w:r w:rsidR="008D1DEE" w:rsidRPr="00B0446B">
        <w:rPr>
          <w:rFonts w:ascii="Arial" w:eastAsia="Times New Roman" w:hAnsi="Arial" w:cs="Arial"/>
          <w:color w:val="000000" w:themeColor="text1"/>
          <w:sz w:val="20"/>
          <w:szCs w:val="20"/>
          <w:lang w:eastAsia="pl-PL"/>
        </w:rPr>
        <w:t>Odstąpienie od umowy w tym wypadku może nastąpić w terminie do 14 dni od upływu dodatkowego terminu, o którym mowa w zdaniu poprzedzającym</w:t>
      </w:r>
      <w:r w:rsidR="001C67F2" w:rsidRPr="00B0446B">
        <w:rPr>
          <w:rFonts w:ascii="Arial" w:eastAsia="Times New Roman" w:hAnsi="Arial" w:cs="Arial"/>
          <w:color w:val="000000" w:themeColor="text1"/>
          <w:sz w:val="20"/>
          <w:szCs w:val="20"/>
          <w:lang w:eastAsia="pl-PL"/>
        </w:rPr>
        <w:t>, jeżeli Wykonawca nie zastosował się do wezwania.</w:t>
      </w:r>
    </w:p>
    <w:p w:rsidR="005359E9" w:rsidRPr="00B0446B" w:rsidRDefault="005359E9" w:rsidP="00731C3A">
      <w:pPr>
        <w:numPr>
          <w:ilvl w:val="2"/>
          <w:numId w:val="4"/>
        </w:numPr>
        <w:spacing w:line="312" w:lineRule="auto"/>
        <w:ind w:left="426" w:right="53" w:hanging="426"/>
        <w:contextualSpacing/>
        <w:jc w:val="both"/>
        <w:rPr>
          <w:color w:val="000000" w:themeColor="text1"/>
          <w:spacing w:val="-4"/>
        </w:rPr>
      </w:pPr>
      <w:r w:rsidRPr="00B0446B">
        <w:rPr>
          <w:color w:val="000000" w:themeColor="text1"/>
        </w:rPr>
        <w:t>Zamawiającemu przysługuje prawo odstąpienia od umowy w przypadku wystąpienia okoliczności, o których mowa w art. 7 ustawy z dnia 13 kwietnia 2022 r. o szczególnych rozwiązaniach w zakresie przeciwdziałania wspieraniu agresji na Ukrainę oraz służących ochronie bezpieczeństwa narodowego (Dz. U. z 202</w:t>
      </w:r>
      <w:r w:rsidR="006A3167">
        <w:rPr>
          <w:color w:val="000000" w:themeColor="text1"/>
        </w:rPr>
        <w:t>5</w:t>
      </w:r>
      <w:r w:rsidRPr="00B0446B">
        <w:rPr>
          <w:color w:val="000000" w:themeColor="text1"/>
        </w:rPr>
        <w:t xml:space="preserve"> r. poz. </w:t>
      </w:r>
      <w:r w:rsidR="006A3167">
        <w:rPr>
          <w:color w:val="000000" w:themeColor="text1"/>
        </w:rPr>
        <w:t>514</w:t>
      </w:r>
      <w:r w:rsidRPr="00B0446B">
        <w:rPr>
          <w:color w:val="000000" w:themeColor="text1"/>
        </w:rPr>
        <w:t>) w terminie 7 dni od daty powzięcia wiadomości o wystąpieniu tych okoliczności.</w:t>
      </w:r>
    </w:p>
    <w:p w:rsidR="00C65CF2" w:rsidRPr="00B0446B" w:rsidRDefault="00C65CF2" w:rsidP="00731C3A">
      <w:pPr>
        <w:numPr>
          <w:ilvl w:val="2"/>
          <w:numId w:val="4"/>
        </w:numPr>
        <w:spacing w:line="312" w:lineRule="auto"/>
        <w:ind w:left="426" w:right="53" w:hanging="426"/>
        <w:contextualSpacing/>
        <w:jc w:val="both"/>
        <w:rPr>
          <w:color w:val="000000" w:themeColor="text1"/>
          <w:spacing w:val="-4"/>
        </w:rPr>
      </w:pPr>
      <w:r w:rsidRPr="00B0446B">
        <w:rPr>
          <w:color w:val="000000" w:themeColor="text1"/>
          <w:spacing w:val="-4"/>
        </w:rPr>
        <w:t xml:space="preserve">W przypadku odstąpienia od umowy przez Zamawiającego, z przyczyn określonych w ust. 1 </w:t>
      </w:r>
      <w:r w:rsidR="00A7004B" w:rsidRPr="00B0446B">
        <w:rPr>
          <w:color w:val="000000" w:themeColor="text1"/>
          <w:spacing w:val="-4"/>
        </w:rPr>
        <w:t>lub ust. 2</w:t>
      </w:r>
      <w:r w:rsidRPr="00B0446B">
        <w:rPr>
          <w:color w:val="000000" w:themeColor="text1"/>
          <w:spacing w:val="-4"/>
        </w:rPr>
        <w:t>, Wykonawcy przysługuje prawo do wynagrodzenia za należycie wykonane roboty do dnia odstąpienia od umowy</w:t>
      </w:r>
      <w:r w:rsidR="00817C13" w:rsidRPr="00B0446B">
        <w:rPr>
          <w:color w:val="000000" w:themeColor="text1"/>
          <w:spacing w:val="-4"/>
        </w:rPr>
        <w:t xml:space="preserve"> na podstawie protokołu inwentaryzacji robót w toku</w:t>
      </w:r>
      <w:r w:rsidRPr="00B0446B">
        <w:rPr>
          <w:color w:val="000000" w:themeColor="text1"/>
          <w:spacing w:val="-4"/>
        </w:rPr>
        <w:t>.</w:t>
      </w:r>
      <w:r w:rsidR="008F4C21" w:rsidRPr="00B0446B">
        <w:rPr>
          <w:color w:val="000000" w:themeColor="text1"/>
          <w:spacing w:val="-4"/>
        </w:rPr>
        <w:t xml:space="preserve"> </w:t>
      </w:r>
      <w:r w:rsidR="008F4C21" w:rsidRPr="00B0446B">
        <w:rPr>
          <w:color w:val="000000" w:themeColor="text1"/>
        </w:rPr>
        <w:t xml:space="preserve">Wykonawca jest zobowiązany przedłożyć do akceptacji </w:t>
      </w:r>
      <w:r w:rsidR="00CF11B0">
        <w:rPr>
          <w:color w:val="000000" w:themeColor="text1"/>
        </w:rPr>
        <w:t>I</w:t>
      </w:r>
      <w:r w:rsidR="008F4C21" w:rsidRPr="00B0446B">
        <w:rPr>
          <w:color w:val="000000" w:themeColor="text1"/>
        </w:rPr>
        <w:t>nspektora nadzoru inwestorskiego kalkulację ceny jednostkowej tych robót z uwzględnieniem cen czynników produkcji nie wyższych od minimalnych cen publikowanych w wydawnictwach branżowych (np. SEKOCENBUD itp.) dla województwa, w którym roboty są wykonywane, aktualnych w miesiącu poprzedzającym miesiąc, w którym kalkulacja jest sporządzana.</w:t>
      </w:r>
    </w:p>
    <w:p w:rsidR="00993CCD" w:rsidRPr="000C6AEE" w:rsidRDefault="00C65CF2" w:rsidP="000C6AEE">
      <w:pPr>
        <w:numPr>
          <w:ilvl w:val="2"/>
          <w:numId w:val="4"/>
        </w:numPr>
        <w:spacing w:line="312" w:lineRule="auto"/>
        <w:ind w:left="426" w:right="53" w:hanging="426"/>
        <w:contextualSpacing/>
        <w:jc w:val="both"/>
        <w:rPr>
          <w:iCs/>
          <w:color w:val="000000" w:themeColor="text1"/>
        </w:rPr>
      </w:pPr>
      <w:r w:rsidRPr="00B0446B">
        <w:rPr>
          <w:iCs/>
          <w:color w:val="000000" w:themeColor="text1"/>
        </w:rPr>
        <w:t>Odstąpienie od umowy</w:t>
      </w:r>
      <w:r w:rsidR="002200E5" w:rsidRPr="00B0446B">
        <w:rPr>
          <w:iCs/>
          <w:color w:val="000000" w:themeColor="text1"/>
        </w:rPr>
        <w:t>,</w:t>
      </w:r>
      <w:r w:rsidRPr="00B0446B">
        <w:rPr>
          <w:iCs/>
          <w:color w:val="000000" w:themeColor="text1"/>
        </w:rPr>
        <w:t xml:space="preserve"> powinno nastąpić w formie pisemnej pod rygorem nieważności takiego oświadczenia i powinno zawierać uzasadnienie.</w:t>
      </w:r>
    </w:p>
    <w:p w:rsidR="00C65CF2" w:rsidRPr="00B0446B" w:rsidRDefault="00C65CF2" w:rsidP="00731C3A">
      <w:pPr>
        <w:numPr>
          <w:ilvl w:val="2"/>
          <w:numId w:val="4"/>
        </w:numPr>
        <w:spacing w:line="312" w:lineRule="auto"/>
        <w:ind w:left="426" w:right="53" w:hanging="426"/>
        <w:contextualSpacing/>
        <w:jc w:val="both"/>
        <w:rPr>
          <w:color w:val="000000" w:themeColor="text1"/>
          <w:spacing w:val="-3"/>
        </w:rPr>
      </w:pPr>
      <w:r w:rsidRPr="00B0446B">
        <w:rPr>
          <w:iCs/>
          <w:color w:val="000000" w:themeColor="text1"/>
        </w:rPr>
        <w:t>W wypadku odstąpienia od umowy Wykonawcę oraz Zamawiającego obciążają następujące</w:t>
      </w:r>
      <w:r w:rsidRPr="00B0446B">
        <w:rPr>
          <w:color w:val="000000" w:themeColor="text1"/>
          <w:spacing w:val="-4"/>
        </w:rPr>
        <w:t xml:space="preserve"> obowiązki</w:t>
      </w:r>
      <w:r w:rsidRPr="00B0446B">
        <w:rPr>
          <w:color w:val="000000" w:themeColor="text1"/>
        </w:rPr>
        <w:t xml:space="preserve"> szczegółowe:</w:t>
      </w:r>
    </w:p>
    <w:p w:rsidR="00817C13" w:rsidRPr="00B0446B" w:rsidRDefault="00817C13" w:rsidP="00731C3A">
      <w:pPr>
        <w:widowControl/>
        <w:numPr>
          <w:ilvl w:val="0"/>
          <w:numId w:val="28"/>
        </w:numPr>
        <w:autoSpaceDE/>
        <w:autoSpaceDN/>
        <w:adjustRightInd/>
        <w:spacing w:line="312" w:lineRule="auto"/>
        <w:ind w:left="709" w:hanging="283"/>
        <w:contextualSpacing/>
        <w:jc w:val="both"/>
        <w:rPr>
          <w:color w:val="000000" w:themeColor="text1"/>
        </w:rPr>
      </w:pPr>
      <w:r w:rsidRPr="00B0446B">
        <w:rPr>
          <w:color w:val="000000" w:themeColor="text1"/>
        </w:rPr>
        <w:lastRenderedPageBreak/>
        <w:t>W terminie 14 dni od daty odstąpienia od Umowy Wykonawca przy udziale Zamawiającego sporządzi szczegółowy protokół inwentaryzacji robót w toku, według stanu na dzień odstąpienia.</w:t>
      </w:r>
    </w:p>
    <w:p w:rsidR="00817C13" w:rsidRPr="00B0446B" w:rsidRDefault="00817C13" w:rsidP="00731C3A">
      <w:pPr>
        <w:widowControl/>
        <w:numPr>
          <w:ilvl w:val="0"/>
          <w:numId w:val="28"/>
        </w:numPr>
        <w:autoSpaceDE/>
        <w:autoSpaceDN/>
        <w:adjustRightInd/>
        <w:spacing w:line="312" w:lineRule="auto"/>
        <w:ind w:left="709" w:hanging="283"/>
        <w:contextualSpacing/>
        <w:jc w:val="both"/>
        <w:rPr>
          <w:color w:val="000000" w:themeColor="text1"/>
        </w:rPr>
      </w:pPr>
      <w:r w:rsidRPr="00B0446B">
        <w:rPr>
          <w:color w:val="000000" w:themeColor="text1"/>
        </w:rPr>
        <w:t>Wykonawca zabezpieczy przerwane roboty w zakresie obustronnie uzgodnionym na koszt tej Strony, która odstąpiła od Umowy.</w:t>
      </w:r>
    </w:p>
    <w:p w:rsidR="00817C13" w:rsidRPr="00B0446B" w:rsidRDefault="00817C13" w:rsidP="00731C3A">
      <w:pPr>
        <w:widowControl/>
        <w:numPr>
          <w:ilvl w:val="0"/>
          <w:numId w:val="28"/>
        </w:numPr>
        <w:autoSpaceDE/>
        <w:autoSpaceDN/>
        <w:adjustRightInd/>
        <w:spacing w:line="312" w:lineRule="auto"/>
        <w:ind w:left="709" w:hanging="283"/>
        <w:contextualSpacing/>
        <w:jc w:val="both"/>
        <w:rPr>
          <w:color w:val="000000" w:themeColor="text1"/>
        </w:rPr>
      </w:pPr>
      <w:r w:rsidRPr="00B0446B">
        <w:rPr>
          <w:color w:val="000000" w:themeColor="text1"/>
        </w:rPr>
        <w:t>Wykonawca zgłosi Zamawiającemu gotowość do dokonania odbioru robót przerwanych i robót zabezpieczających oraz usunie z terenu budowy urządzenia zaplecza przez niego dostarczone lub wzniesione w terminie 14 dni licząc od dnia zgłoszenia gotowości do odbioru.</w:t>
      </w:r>
    </w:p>
    <w:p w:rsidR="00817C13" w:rsidRPr="00B0446B" w:rsidRDefault="00817C13" w:rsidP="00731C3A">
      <w:pPr>
        <w:widowControl/>
        <w:numPr>
          <w:ilvl w:val="0"/>
          <w:numId w:val="28"/>
        </w:numPr>
        <w:autoSpaceDE/>
        <w:autoSpaceDN/>
        <w:adjustRightInd/>
        <w:spacing w:line="312" w:lineRule="auto"/>
        <w:ind w:left="709" w:hanging="283"/>
        <w:contextualSpacing/>
        <w:jc w:val="both"/>
        <w:rPr>
          <w:color w:val="000000" w:themeColor="text1"/>
        </w:rPr>
      </w:pPr>
      <w:r w:rsidRPr="00B0446B">
        <w:rPr>
          <w:color w:val="000000" w:themeColor="text1"/>
        </w:rPr>
        <w:t>Zamawiający w razie odstąpienia od Umowy z przyczyn, za które Wykonawca nie odpowiada, obowiązany jest do:</w:t>
      </w:r>
    </w:p>
    <w:p w:rsidR="00817C13" w:rsidRPr="00B0446B" w:rsidRDefault="00817C13" w:rsidP="00731C3A">
      <w:pPr>
        <w:widowControl/>
        <w:numPr>
          <w:ilvl w:val="1"/>
          <w:numId w:val="32"/>
        </w:numPr>
        <w:tabs>
          <w:tab w:val="left" w:pos="1134"/>
        </w:tabs>
        <w:autoSpaceDE/>
        <w:autoSpaceDN/>
        <w:adjustRightInd/>
        <w:spacing w:line="312" w:lineRule="auto"/>
        <w:ind w:left="1134" w:hanging="283"/>
        <w:contextualSpacing/>
        <w:jc w:val="both"/>
        <w:rPr>
          <w:color w:val="000000" w:themeColor="text1"/>
        </w:rPr>
      </w:pPr>
      <w:r w:rsidRPr="00B0446B">
        <w:rPr>
          <w:color w:val="000000" w:themeColor="text1"/>
        </w:rPr>
        <w:t xml:space="preserve">dokonania odbioru robót przerwanych oraz do zapłaty wynagrodzenia za roboty, które zostały należycie wykonane do dnia odstąpienia, ustalonego zgodnie z ust. </w:t>
      </w:r>
      <w:r w:rsidR="00F34558" w:rsidRPr="00B0446B">
        <w:rPr>
          <w:color w:val="000000" w:themeColor="text1"/>
        </w:rPr>
        <w:t>3</w:t>
      </w:r>
      <w:r w:rsidRPr="00B0446B">
        <w:rPr>
          <w:color w:val="000000" w:themeColor="text1"/>
        </w:rPr>
        <w:t xml:space="preserve">, </w:t>
      </w:r>
    </w:p>
    <w:p w:rsidR="00817C13" w:rsidRPr="00B0446B" w:rsidRDefault="00817C13" w:rsidP="00731C3A">
      <w:pPr>
        <w:widowControl/>
        <w:numPr>
          <w:ilvl w:val="1"/>
          <w:numId w:val="32"/>
        </w:numPr>
        <w:tabs>
          <w:tab w:val="left" w:pos="1134"/>
        </w:tabs>
        <w:autoSpaceDE/>
        <w:autoSpaceDN/>
        <w:adjustRightInd/>
        <w:spacing w:line="312" w:lineRule="auto"/>
        <w:ind w:left="1134" w:hanging="283"/>
        <w:contextualSpacing/>
        <w:jc w:val="both"/>
        <w:rPr>
          <w:color w:val="000000" w:themeColor="text1"/>
        </w:rPr>
      </w:pPr>
      <w:r w:rsidRPr="00B0446B">
        <w:rPr>
          <w:color w:val="000000" w:themeColor="text1"/>
        </w:rPr>
        <w:t>przejęcia od Wykonawcy pod swój dozór terenu budowy.</w:t>
      </w:r>
    </w:p>
    <w:p w:rsidR="0083452E" w:rsidRPr="00B0446B" w:rsidRDefault="0083452E" w:rsidP="00B0446B">
      <w:pPr>
        <w:spacing w:line="312" w:lineRule="auto"/>
        <w:ind w:left="5"/>
        <w:contextualSpacing/>
        <w:jc w:val="center"/>
        <w:rPr>
          <w:b/>
          <w:bCs/>
          <w:color w:val="000000" w:themeColor="text1"/>
        </w:rPr>
      </w:pPr>
    </w:p>
    <w:p w:rsidR="00EA191A" w:rsidRPr="00B0446B" w:rsidRDefault="00EA191A">
      <w:pPr>
        <w:pStyle w:val="Nagwek6"/>
        <w:spacing w:before="0" w:line="312" w:lineRule="auto"/>
        <w:contextualSpacing/>
        <w:rPr>
          <w:rFonts w:cs="Arial"/>
          <w:color w:val="000000" w:themeColor="text1"/>
          <w:sz w:val="20"/>
        </w:rPr>
      </w:pPr>
      <w:r w:rsidRPr="00B0446B">
        <w:rPr>
          <w:rFonts w:cs="Arial"/>
          <w:color w:val="000000" w:themeColor="text1"/>
          <w:sz w:val="20"/>
        </w:rPr>
        <w:t>Zmiany umowy</w:t>
      </w:r>
    </w:p>
    <w:p w:rsidR="00EA191A" w:rsidRPr="00B0446B" w:rsidRDefault="00EA191A">
      <w:pPr>
        <w:spacing w:line="312" w:lineRule="auto"/>
        <w:ind w:left="567" w:hanging="567"/>
        <w:contextualSpacing/>
        <w:jc w:val="center"/>
        <w:rPr>
          <w:b/>
          <w:color w:val="000000" w:themeColor="text1"/>
        </w:rPr>
      </w:pPr>
      <w:r w:rsidRPr="00B0446B">
        <w:rPr>
          <w:b/>
          <w:color w:val="000000" w:themeColor="text1"/>
        </w:rPr>
        <w:t xml:space="preserve">§ </w:t>
      </w:r>
      <w:r w:rsidR="00FF7194" w:rsidRPr="00B0446B">
        <w:rPr>
          <w:b/>
          <w:color w:val="000000" w:themeColor="text1"/>
        </w:rPr>
        <w:t>1</w:t>
      </w:r>
      <w:r w:rsidR="00FF7194">
        <w:rPr>
          <w:b/>
          <w:color w:val="000000" w:themeColor="text1"/>
        </w:rPr>
        <w:t>5</w:t>
      </w:r>
      <w:r w:rsidR="00FF7194" w:rsidRPr="00B0446B">
        <w:rPr>
          <w:b/>
          <w:color w:val="000000" w:themeColor="text1"/>
        </w:rPr>
        <w:t xml:space="preserve"> </w:t>
      </w:r>
    </w:p>
    <w:p w:rsidR="00EA191A" w:rsidRPr="00B0446B" w:rsidRDefault="00EA191A" w:rsidP="00731C3A">
      <w:pPr>
        <w:widowControl/>
        <w:numPr>
          <w:ilvl w:val="2"/>
          <w:numId w:val="22"/>
        </w:numPr>
        <w:autoSpaceDE/>
        <w:autoSpaceDN/>
        <w:adjustRightInd/>
        <w:spacing w:line="312" w:lineRule="auto"/>
        <w:ind w:left="284" w:hanging="284"/>
        <w:contextualSpacing/>
        <w:jc w:val="both"/>
        <w:rPr>
          <w:color w:val="000000" w:themeColor="text1"/>
        </w:rPr>
      </w:pPr>
      <w:r w:rsidRPr="00B0446B">
        <w:rPr>
          <w:color w:val="000000" w:themeColor="text1"/>
        </w:rPr>
        <w:t>Wszelkie zmiany i uzupełnienia treści Umowy wymagają dla swej ważności formy pisemnej w postaci aneksu podpisanego przez obydwie Strony, chyba że zapisy umowy stanowią inaczej.</w:t>
      </w:r>
    </w:p>
    <w:p w:rsidR="00EA191A" w:rsidRPr="00B0446B" w:rsidRDefault="00EA191A" w:rsidP="00731C3A">
      <w:pPr>
        <w:widowControl/>
        <w:numPr>
          <w:ilvl w:val="2"/>
          <w:numId w:val="22"/>
        </w:numPr>
        <w:tabs>
          <w:tab w:val="num" w:pos="284"/>
        </w:tabs>
        <w:autoSpaceDE/>
        <w:autoSpaceDN/>
        <w:adjustRightInd/>
        <w:spacing w:line="312" w:lineRule="auto"/>
        <w:ind w:left="284" w:hanging="284"/>
        <w:contextualSpacing/>
        <w:jc w:val="both"/>
        <w:rPr>
          <w:bCs/>
          <w:color w:val="000000" w:themeColor="text1"/>
        </w:rPr>
      </w:pPr>
      <w:r w:rsidRPr="00B0446B">
        <w:rPr>
          <w:color w:val="000000" w:themeColor="text1"/>
        </w:rPr>
        <w:t>Zamawiający</w:t>
      </w:r>
      <w:r w:rsidRPr="00B0446B">
        <w:rPr>
          <w:bCs/>
          <w:color w:val="000000" w:themeColor="text1"/>
        </w:rPr>
        <w:t xml:space="preserve"> działając w oparciu o art. 455 ustawy </w:t>
      </w:r>
      <w:proofErr w:type="spellStart"/>
      <w:r w:rsidRPr="00B0446B">
        <w:rPr>
          <w:bCs/>
          <w:color w:val="000000" w:themeColor="text1"/>
        </w:rPr>
        <w:t>Pzp</w:t>
      </w:r>
      <w:proofErr w:type="spellEnd"/>
      <w:r w:rsidRPr="00B0446B">
        <w:rPr>
          <w:bCs/>
          <w:color w:val="000000" w:themeColor="text1"/>
        </w:rPr>
        <w:t>. określa następujące okoliczności, które mogą powodować konieczność wprowadzenia zmian w treści zawartej umowy w stosunku do treści złożonej oferty:</w:t>
      </w:r>
    </w:p>
    <w:p w:rsidR="00EA191A" w:rsidRPr="00B0446B" w:rsidRDefault="00EA191A" w:rsidP="00731C3A">
      <w:pPr>
        <w:widowControl/>
        <w:numPr>
          <w:ilvl w:val="1"/>
          <w:numId w:val="13"/>
        </w:numPr>
        <w:overflowPunct w:val="0"/>
        <w:spacing w:line="312" w:lineRule="auto"/>
        <w:ind w:left="567" w:hanging="283"/>
        <w:contextualSpacing/>
        <w:jc w:val="both"/>
        <w:textAlignment w:val="baseline"/>
        <w:rPr>
          <w:bCs/>
          <w:color w:val="000000" w:themeColor="text1"/>
        </w:rPr>
      </w:pPr>
      <w:r w:rsidRPr="00B0446B">
        <w:rPr>
          <w:bCs/>
          <w:color w:val="000000" w:themeColor="text1"/>
        </w:rPr>
        <w:t xml:space="preserve">Zmiana terminu realizacji </w:t>
      </w:r>
      <w:r w:rsidR="00F34558" w:rsidRPr="00B0446B">
        <w:rPr>
          <w:bCs/>
          <w:color w:val="000000" w:themeColor="text1"/>
        </w:rPr>
        <w:t xml:space="preserve">umowy </w:t>
      </w:r>
      <w:r w:rsidRPr="00B0446B">
        <w:rPr>
          <w:bCs/>
          <w:color w:val="000000" w:themeColor="text1"/>
        </w:rPr>
        <w:t>może nastąpić w przypadku:</w:t>
      </w:r>
    </w:p>
    <w:p w:rsidR="00EA191A" w:rsidRPr="00B0446B" w:rsidRDefault="00EA191A" w:rsidP="00731C3A">
      <w:pPr>
        <w:widowControl/>
        <w:numPr>
          <w:ilvl w:val="0"/>
          <w:numId w:val="14"/>
        </w:numPr>
        <w:autoSpaceDE/>
        <w:autoSpaceDN/>
        <w:adjustRightInd/>
        <w:spacing w:line="312" w:lineRule="auto"/>
        <w:ind w:left="851" w:hanging="284"/>
        <w:contextualSpacing/>
        <w:jc w:val="both"/>
        <w:rPr>
          <w:color w:val="000000" w:themeColor="text1"/>
          <w:kern w:val="24"/>
        </w:rPr>
      </w:pPr>
      <w:r w:rsidRPr="00B0446B">
        <w:rPr>
          <w:color w:val="000000" w:themeColor="text1"/>
          <w:kern w:val="24"/>
        </w:rPr>
        <w:t>wystąpienia robót zamiennych, których realizacja będzie miała wpływ na termin wykonania robót objętych umową</w:t>
      </w:r>
      <w:r w:rsidR="00B0258E" w:rsidRPr="00B0446B">
        <w:rPr>
          <w:color w:val="000000" w:themeColor="text1"/>
          <w:kern w:val="24"/>
        </w:rPr>
        <w:t>,</w:t>
      </w:r>
    </w:p>
    <w:p w:rsidR="00EA191A" w:rsidRPr="00B0446B" w:rsidRDefault="00EA191A" w:rsidP="00731C3A">
      <w:pPr>
        <w:widowControl/>
        <w:numPr>
          <w:ilvl w:val="0"/>
          <w:numId w:val="14"/>
        </w:numPr>
        <w:autoSpaceDE/>
        <w:autoSpaceDN/>
        <w:adjustRightInd/>
        <w:spacing w:line="312" w:lineRule="auto"/>
        <w:ind w:left="851" w:hanging="284"/>
        <w:contextualSpacing/>
        <w:jc w:val="both"/>
        <w:rPr>
          <w:color w:val="000000" w:themeColor="text1"/>
          <w:kern w:val="24"/>
        </w:rPr>
      </w:pPr>
      <w:r w:rsidRPr="00B0446B">
        <w:rPr>
          <w:color w:val="000000" w:themeColor="text1"/>
          <w:kern w:val="24"/>
        </w:rPr>
        <w:t>wystąpienia przyczyn zewnętrznych, których nie można było przewidzieć w chwili zawarcia umowy, a które skutkują niemożliwością terminowego wykonania przedmiotu umowy,</w:t>
      </w:r>
      <w:r w:rsidR="007A2F3E" w:rsidRPr="00B0446B">
        <w:rPr>
          <w:color w:val="000000" w:themeColor="text1"/>
          <w:kern w:val="24"/>
        </w:rPr>
        <w:t xml:space="preserve"> o którym mowa w §</w:t>
      </w:r>
      <w:r w:rsidR="00D67FE6" w:rsidRPr="00B0446B">
        <w:rPr>
          <w:color w:val="000000" w:themeColor="text1"/>
          <w:kern w:val="24"/>
        </w:rPr>
        <w:t xml:space="preserve"> </w:t>
      </w:r>
      <w:r w:rsidR="007A2F3E" w:rsidRPr="00B0446B">
        <w:rPr>
          <w:color w:val="000000" w:themeColor="text1"/>
          <w:kern w:val="24"/>
        </w:rPr>
        <w:t xml:space="preserve">1 </w:t>
      </w:r>
      <w:r w:rsidRPr="00B0446B">
        <w:rPr>
          <w:color w:val="000000" w:themeColor="text1"/>
          <w:kern w:val="24"/>
        </w:rPr>
        <w:t>pomimo zachowania należytej staranności o czas niezbędny do usunięcia lub ustania przyczyny zewnętrznej</w:t>
      </w:r>
      <w:r w:rsidR="00B0258E" w:rsidRPr="00B0446B">
        <w:rPr>
          <w:color w:val="000000" w:themeColor="text1"/>
          <w:kern w:val="24"/>
        </w:rPr>
        <w:t>,</w:t>
      </w:r>
    </w:p>
    <w:p w:rsidR="00EA191A" w:rsidRPr="00B0446B" w:rsidRDefault="00EA191A" w:rsidP="00731C3A">
      <w:pPr>
        <w:widowControl/>
        <w:numPr>
          <w:ilvl w:val="0"/>
          <w:numId w:val="14"/>
        </w:numPr>
        <w:autoSpaceDE/>
        <w:autoSpaceDN/>
        <w:adjustRightInd/>
        <w:spacing w:line="312" w:lineRule="auto"/>
        <w:ind w:left="851" w:hanging="284"/>
        <w:contextualSpacing/>
        <w:jc w:val="both"/>
        <w:rPr>
          <w:color w:val="000000" w:themeColor="text1"/>
          <w:kern w:val="24"/>
        </w:rPr>
      </w:pPr>
      <w:r w:rsidRPr="00B0446B">
        <w:rPr>
          <w:color w:val="000000" w:themeColor="text1"/>
          <w:kern w:val="24"/>
        </w:rPr>
        <w:t>nie przekazania Wykonawcy przez Zamawiającego dokumentów budowy, do których przekazania  Zamawiający był zobowiązany</w:t>
      </w:r>
      <w:r w:rsidR="00B0258E" w:rsidRPr="00B0446B">
        <w:rPr>
          <w:color w:val="000000" w:themeColor="text1"/>
          <w:kern w:val="24"/>
        </w:rPr>
        <w:t>,</w:t>
      </w:r>
    </w:p>
    <w:p w:rsidR="00EA191A" w:rsidRPr="00B0446B" w:rsidRDefault="00EA191A" w:rsidP="00731C3A">
      <w:pPr>
        <w:widowControl/>
        <w:numPr>
          <w:ilvl w:val="0"/>
          <w:numId w:val="14"/>
        </w:numPr>
        <w:autoSpaceDE/>
        <w:autoSpaceDN/>
        <w:adjustRightInd/>
        <w:spacing w:line="312" w:lineRule="auto"/>
        <w:ind w:left="851" w:hanging="284"/>
        <w:contextualSpacing/>
        <w:jc w:val="both"/>
        <w:rPr>
          <w:color w:val="000000" w:themeColor="text1"/>
          <w:kern w:val="24"/>
        </w:rPr>
      </w:pPr>
      <w:r w:rsidRPr="00B0446B">
        <w:rPr>
          <w:color w:val="000000" w:themeColor="text1"/>
          <w:kern w:val="24"/>
        </w:rPr>
        <w:t>wstrzymania przez Zamawiającego wykonania robót nie wynikających z okoliczności leżących po stronie Wykonawcy (nie dotyczy okoliczności wstrzymania robót przez inspektor</w:t>
      </w:r>
      <w:r w:rsidR="00F34558" w:rsidRPr="00B0446B">
        <w:rPr>
          <w:color w:val="000000" w:themeColor="text1"/>
          <w:kern w:val="24"/>
        </w:rPr>
        <w:t>a</w:t>
      </w:r>
      <w:r w:rsidRPr="00B0446B">
        <w:rPr>
          <w:color w:val="000000" w:themeColor="text1"/>
          <w:kern w:val="24"/>
        </w:rPr>
        <w:t xml:space="preserve"> nadzoru Zamawiającego w przypadku stwierdzenia nieprawidłowości zawinionych przez Wykonawcę)</w:t>
      </w:r>
      <w:r w:rsidR="00B0258E" w:rsidRPr="00B0446B">
        <w:rPr>
          <w:color w:val="000000" w:themeColor="text1"/>
          <w:kern w:val="24"/>
        </w:rPr>
        <w:t>,</w:t>
      </w:r>
    </w:p>
    <w:p w:rsidR="001F7F36" w:rsidRPr="00B0446B" w:rsidRDefault="001F7F36" w:rsidP="00731C3A">
      <w:pPr>
        <w:widowControl/>
        <w:numPr>
          <w:ilvl w:val="0"/>
          <w:numId w:val="14"/>
        </w:numPr>
        <w:autoSpaceDE/>
        <w:autoSpaceDN/>
        <w:adjustRightInd/>
        <w:spacing w:line="312" w:lineRule="auto"/>
        <w:ind w:left="851" w:hanging="284"/>
        <w:contextualSpacing/>
        <w:jc w:val="both"/>
        <w:rPr>
          <w:color w:val="000000" w:themeColor="text1"/>
          <w:kern w:val="24"/>
        </w:rPr>
      </w:pPr>
      <w:r w:rsidRPr="00B0446B">
        <w:rPr>
          <w:color w:val="000000" w:themeColor="text1"/>
          <w:kern w:val="24"/>
        </w:rPr>
        <w:t>wystąpienia innych okoliczności, np. niekorzystnych warunków atmosferycznych uniemożliwiających prowadzenie robót zgodnie z ich technologią i warunkami technicznymi zapewniającymi właściwą jakość wykonania, albo innych zdarzeń wymuszających przerwę w realizacji zamówienia niezależnych od Wykonawcy (np. protesty mieszkańców, niewybuchy, wykopaliska, konieczność przeprowadzenia dodatkowych badań lub ekspertyz warunkujących prawidłowe wykonanie robót) oraz działań osób trzecich uniemożliwiających wykonanie prac, które to działania nie są konsekwencją winy którejkolwiek ze stron umowy</w:t>
      </w:r>
      <w:r w:rsidR="00B0258E" w:rsidRPr="00B0446B">
        <w:rPr>
          <w:color w:val="000000" w:themeColor="text1"/>
          <w:kern w:val="24"/>
        </w:rPr>
        <w:t>,</w:t>
      </w:r>
    </w:p>
    <w:p w:rsidR="00EA191A" w:rsidRPr="00B0446B" w:rsidRDefault="001F7F36" w:rsidP="00731C3A">
      <w:pPr>
        <w:widowControl/>
        <w:numPr>
          <w:ilvl w:val="0"/>
          <w:numId w:val="14"/>
        </w:numPr>
        <w:autoSpaceDE/>
        <w:autoSpaceDN/>
        <w:adjustRightInd/>
        <w:spacing w:line="312" w:lineRule="auto"/>
        <w:ind w:left="851" w:hanging="284"/>
        <w:contextualSpacing/>
        <w:jc w:val="both"/>
        <w:rPr>
          <w:color w:val="000000" w:themeColor="text1"/>
          <w:kern w:val="24"/>
        </w:rPr>
      </w:pPr>
      <w:r w:rsidRPr="00B0446B">
        <w:rPr>
          <w:color w:val="000000" w:themeColor="text1"/>
          <w:kern w:val="24"/>
        </w:rPr>
        <w:t xml:space="preserve">działania siły wyższej, uniemożliwiającej wykonanie umowy w określonym pierwotnie terminie – o czas działania siły wyższej oraz czas potrzebny do usunięcia skutków tego działania. Pod pojęciem siły wyższej, Strony rozumieją okoliczności związane z niemożliwością terminowego wykonania umowy z powodu okoliczności zaistniałych w trakcie realizacji umowy w okresie ogłoszenia na terenie Rzeczypospolitej Polskiej stanu zagrożenia epidemicznego, stanu epidemii, stanu pandemii, stanu nadzwyczajnego, stanu wyjątkowego, stanu klęski żywiołowej, które uniemożliwiają lub utrudniają Wykonawcy terminowe wykonywanie zamówienia. Wykonawca każdorazowo zobowiązany jest uprawdopodobnić te okoliczności wraz ze szczegółowym wskazaniem ilości i rodzaju trudności, ograniczeń w odniesieniu do konkretnych elementów, branż, etapów robót oraz przedstawić informacje dotyczące okresu w jakim w/w prace nie mogły być prowadzone. Zamawiający zastrzega sobie prawo wniesienia uwag do </w:t>
      </w:r>
      <w:proofErr w:type="spellStart"/>
      <w:r w:rsidRPr="00B0446B">
        <w:rPr>
          <w:color w:val="000000" w:themeColor="text1"/>
          <w:kern w:val="24"/>
        </w:rPr>
        <w:t>danych</w:t>
      </w:r>
      <w:proofErr w:type="spellEnd"/>
      <w:r w:rsidRPr="00B0446B">
        <w:rPr>
          <w:color w:val="000000" w:themeColor="text1"/>
          <w:kern w:val="24"/>
        </w:rPr>
        <w:t xml:space="preserve"> przedstawionych przez Wykonawcę</w:t>
      </w:r>
      <w:r w:rsidR="00B0258E" w:rsidRPr="00B0446B">
        <w:rPr>
          <w:color w:val="000000" w:themeColor="text1"/>
          <w:kern w:val="24"/>
        </w:rPr>
        <w:t>,</w:t>
      </w:r>
      <w:r w:rsidR="00EA191A" w:rsidRPr="00B0446B">
        <w:rPr>
          <w:color w:val="000000" w:themeColor="text1"/>
          <w:kern w:val="24"/>
        </w:rPr>
        <w:t xml:space="preserve"> </w:t>
      </w:r>
    </w:p>
    <w:p w:rsidR="00EA191A" w:rsidRPr="00B0446B" w:rsidRDefault="001F7F36" w:rsidP="00731C3A">
      <w:pPr>
        <w:widowControl/>
        <w:numPr>
          <w:ilvl w:val="0"/>
          <w:numId w:val="14"/>
        </w:numPr>
        <w:autoSpaceDE/>
        <w:autoSpaceDN/>
        <w:adjustRightInd/>
        <w:spacing w:line="312" w:lineRule="auto"/>
        <w:ind w:left="851" w:hanging="284"/>
        <w:contextualSpacing/>
        <w:jc w:val="both"/>
        <w:rPr>
          <w:color w:val="000000" w:themeColor="text1"/>
          <w:kern w:val="24"/>
        </w:rPr>
      </w:pPr>
      <w:r w:rsidRPr="00B0446B">
        <w:rPr>
          <w:color w:val="000000" w:themeColor="text1"/>
          <w:kern w:val="24"/>
        </w:rPr>
        <w:lastRenderedPageBreak/>
        <w:t>zaistnienia zdarzeń niezależnych od stron, które uniemożliwiłyby wykonanie zobowiązań na warunkach i z zachowaniem terminów określonych w umowie. Mogą być one w szczególności spowodowane wystąpieniem klęsk żywiołowych, działań wojennych, rebelii, terroryzmu, rewolucji, powstania, inwazji, buntu, zamieszek, strajków spowodowanych przez inne osoby nie związane z realizacją inwestycji, zdarzenia losowego lub być wywołane przez warunki atmosferyczne bądź inne czynniki zewnętrzne, których nie można było przewidzieć ani im zapobiec lub przezwyciężyć poprzez działanie z zachowaniem należytej staranności</w:t>
      </w:r>
      <w:r w:rsidR="00B0258E" w:rsidRPr="00B0446B">
        <w:rPr>
          <w:color w:val="000000" w:themeColor="text1"/>
          <w:kern w:val="24"/>
        </w:rPr>
        <w:t>.</w:t>
      </w:r>
      <w:r w:rsidR="00EA191A" w:rsidRPr="00B0446B">
        <w:rPr>
          <w:color w:val="000000" w:themeColor="text1"/>
          <w:kern w:val="24"/>
        </w:rPr>
        <w:t xml:space="preserve"> W takim przypadku strony zobowiązują się do wspólnego określenia nowych warunków oraz nowego terminu realizacji umowy poprzez zmianę terminu określonego w § 3</w:t>
      </w:r>
      <w:r w:rsidR="00052DC0" w:rsidRPr="00B0446B">
        <w:rPr>
          <w:color w:val="000000" w:themeColor="text1"/>
          <w:kern w:val="24"/>
        </w:rPr>
        <w:t>.</w:t>
      </w:r>
    </w:p>
    <w:p w:rsidR="00EA191A" w:rsidRPr="00B0446B" w:rsidRDefault="001F7F36" w:rsidP="00731C3A">
      <w:pPr>
        <w:widowControl/>
        <w:numPr>
          <w:ilvl w:val="0"/>
          <w:numId w:val="14"/>
        </w:numPr>
        <w:autoSpaceDE/>
        <w:autoSpaceDN/>
        <w:adjustRightInd/>
        <w:spacing w:line="312" w:lineRule="auto"/>
        <w:ind w:left="851" w:hanging="284"/>
        <w:contextualSpacing/>
        <w:jc w:val="both"/>
        <w:rPr>
          <w:color w:val="000000" w:themeColor="text1"/>
          <w:kern w:val="24"/>
        </w:rPr>
      </w:pPr>
      <w:r w:rsidRPr="00B0446B">
        <w:rPr>
          <w:color w:val="000000" w:themeColor="text1"/>
          <w:kern w:val="24"/>
        </w:rPr>
        <w:t>wystąpienia odmiennych od przyjętych w dokumentacji projektowej warunków terenowych, w tym również istnienie niezinwentaryzowanych lub błędnie zinwentaryzowanych obiektów budowlanych, urządzeń, instalacji, konstrukcji, których istnienie lub lokalizacja były nieujawnione przy opracowywaniu dokumentacji projektowej o czas niezbędny na ewentualną zmianę dokumentacji projektowej oraz usunięcia kolizji</w:t>
      </w:r>
      <w:r w:rsidR="00B0258E" w:rsidRPr="00B0446B">
        <w:rPr>
          <w:color w:val="000000" w:themeColor="text1"/>
          <w:kern w:val="24"/>
        </w:rPr>
        <w:t>,</w:t>
      </w:r>
      <w:r w:rsidR="00EA191A" w:rsidRPr="00B0446B">
        <w:rPr>
          <w:color w:val="000000" w:themeColor="text1"/>
          <w:kern w:val="24"/>
        </w:rPr>
        <w:t xml:space="preserve"> </w:t>
      </w:r>
    </w:p>
    <w:p w:rsidR="00EA191A" w:rsidRPr="00B0446B" w:rsidRDefault="00EA191A" w:rsidP="00731C3A">
      <w:pPr>
        <w:widowControl/>
        <w:numPr>
          <w:ilvl w:val="0"/>
          <w:numId w:val="14"/>
        </w:numPr>
        <w:autoSpaceDE/>
        <w:autoSpaceDN/>
        <w:adjustRightInd/>
        <w:spacing w:line="312" w:lineRule="auto"/>
        <w:ind w:left="851" w:hanging="284"/>
        <w:contextualSpacing/>
        <w:jc w:val="both"/>
        <w:rPr>
          <w:color w:val="000000" w:themeColor="text1"/>
          <w:kern w:val="24"/>
        </w:rPr>
      </w:pPr>
      <w:r w:rsidRPr="00B0446B">
        <w:rPr>
          <w:color w:val="000000" w:themeColor="text1"/>
          <w:kern w:val="24"/>
        </w:rPr>
        <w:t>inne przyczyny zewnętrzne niezależne od Zamawiającego oraz Wykonawcy, skutkujące niemożliwością prowadzenia działań w celu wykonania umowy.</w:t>
      </w:r>
    </w:p>
    <w:p w:rsidR="00EA191A" w:rsidRPr="00B0446B" w:rsidRDefault="001F7F36">
      <w:pPr>
        <w:spacing w:line="312" w:lineRule="auto"/>
        <w:ind w:left="567"/>
        <w:contextualSpacing/>
        <w:jc w:val="both"/>
        <w:rPr>
          <w:color w:val="000000" w:themeColor="text1"/>
        </w:rPr>
      </w:pPr>
      <w:r w:rsidRPr="00B0446B">
        <w:rPr>
          <w:color w:val="000000" w:themeColor="text1"/>
          <w:kern w:val="24"/>
        </w:rPr>
        <w:t xml:space="preserve">W przypadkach zmiany terminu realizacji przedmiotu umowy j. w., termin ten może ulec przedłużeniu nie dłużej jednak, niż o czas trwania tych okoliczności. Zaistnienie przeszkód w wykonywaniu robót powinno być potwierdzone wpisem do dziennika budowy, a także poparte wydrukami, zdjęciami, opiniami, prognozami itp. dokumentami. </w:t>
      </w:r>
      <w:r w:rsidRPr="00B0446B">
        <w:rPr>
          <w:bCs/>
          <w:color w:val="000000" w:themeColor="text1"/>
        </w:rPr>
        <w:t>Z</w:t>
      </w:r>
      <w:r w:rsidRPr="00B0446B">
        <w:rPr>
          <w:color w:val="000000" w:themeColor="text1"/>
        </w:rPr>
        <w:t>miana musi być uzasadniona przez Wykonawcę na piśmie i zaakceptowana na piśmie przez Inspektora nadzoru i Zamawiającego.</w:t>
      </w:r>
      <w:r w:rsidRPr="00B0446B">
        <w:rPr>
          <w:color w:val="000000" w:themeColor="text1"/>
          <w:kern w:val="24"/>
        </w:rPr>
        <w:t xml:space="preserve"> Strony zobowiązują się do wspólnego określenia nowych warunków oraz nowego terminu realizacji umowy określon</w:t>
      </w:r>
      <w:r w:rsidR="008F18E0">
        <w:rPr>
          <w:color w:val="000000" w:themeColor="text1"/>
          <w:kern w:val="24"/>
        </w:rPr>
        <w:t>ego</w:t>
      </w:r>
      <w:r w:rsidRPr="00B0446B">
        <w:rPr>
          <w:color w:val="000000" w:themeColor="text1"/>
          <w:kern w:val="24"/>
        </w:rPr>
        <w:t xml:space="preserve"> w § 3. W sytuacji zmiany terminu wykonania </w:t>
      </w:r>
      <w:r w:rsidR="006A3167">
        <w:rPr>
          <w:color w:val="000000" w:themeColor="text1"/>
          <w:kern w:val="24"/>
        </w:rPr>
        <w:t>przedmiotu umowy</w:t>
      </w:r>
      <w:r w:rsidRPr="00B0446B">
        <w:rPr>
          <w:color w:val="000000" w:themeColor="text1"/>
          <w:kern w:val="24"/>
        </w:rPr>
        <w:t xml:space="preserve"> na Wykonawcy spoczywa obowiązek przedłużenia okresu obowiązywania zabezpieczenia należytego wykonania przedmiotu umowy</w:t>
      </w:r>
      <w:r w:rsidR="008D507E" w:rsidRPr="00B0446B">
        <w:rPr>
          <w:color w:val="000000" w:themeColor="text1"/>
          <w:kern w:val="24"/>
        </w:rPr>
        <w:t xml:space="preserve"> i następuje to wyłącznie na jego koszt</w:t>
      </w:r>
      <w:r w:rsidR="008D507E" w:rsidRPr="00B0446B">
        <w:rPr>
          <w:bCs/>
          <w:color w:val="000000" w:themeColor="text1"/>
        </w:rPr>
        <w:t>,</w:t>
      </w:r>
    </w:p>
    <w:p w:rsidR="00EA191A" w:rsidRPr="00B0446B" w:rsidRDefault="00EA191A" w:rsidP="00731C3A">
      <w:pPr>
        <w:widowControl/>
        <w:numPr>
          <w:ilvl w:val="1"/>
          <w:numId w:val="13"/>
        </w:numPr>
        <w:overflowPunct w:val="0"/>
        <w:spacing w:line="312" w:lineRule="auto"/>
        <w:ind w:left="567" w:hanging="283"/>
        <w:contextualSpacing/>
        <w:jc w:val="both"/>
        <w:textAlignment w:val="baseline"/>
        <w:rPr>
          <w:bCs/>
          <w:color w:val="000000" w:themeColor="text1"/>
        </w:rPr>
      </w:pPr>
      <w:r w:rsidRPr="00B0446B">
        <w:rPr>
          <w:bCs/>
          <w:color w:val="000000" w:themeColor="text1"/>
        </w:rPr>
        <w:t>Z powodu nadzwyczajnej zmiany stosunków spełnienie świadczenia byłoby połączone z nadmiernymi trudnościami albo groziłoby jednej ze stron rażącą stratą</w:t>
      </w:r>
      <w:r w:rsidR="008D507E" w:rsidRPr="00B0446B">
        <w:rPr>
          <w:bCs/>
          <w:color w:val="000000" w:themeColor="text1"/>
        </w:rPr>
        <w:t>,</w:t>
      </w:r>
    </w:p>
    <w:p w:rsidR="00EA191A" w:rsidRPr="00B0446B" w:rsidRDefault="00EA191A" w:rsidP="00731C3A">
      <w:pPr>
        <w:widowControl/>
        <w:numPr>
          <w:ilvl w:val="1"/>
          <w:numId w:val="13"/>
        </w:numPr>
        <w:overflowPunct w:val="0"/>
        <w:spacing w:line="312" w:lineRule="auto"/>
        <w:ind w:left="567" w:hanging="283"/>
        <w:contextualSpacing/>
        <w:jc w:val="both"/>
        <w:textAlignment w:val="baseline"/>
        <w:rPr>
          <w:bCs/>
          <w:color w:val="000000" w:themeColor="text1"/>
        </w:rPr>
      </w:pPr>
      <w:r w:rsidRPr="00B0446B">
        <w:rPr>
          <w:bCs/>
          <w:color w:val="000000" w:themeColor="text1"/>
        </w:rPr>
        <w:t>Nastąpi wywierająca bezpośredni wpływ na dalsze wykonywanie umowy zmiana obowiązującego prawa</w:t>
      </w:r>
      <w:r w:rsidR="008D507E" w:rsidRPr="00B0446B">
        <w:rPr>
          <w:bCs/>
          <w:color w:val="000000" w:themeColor="text1"/>
        </w:rPr>
        <w:t>,</w:t>
      </w:r>
    </w:p>
    <w:p w:rsidR="00EA191A" w:rsidRPr="00B0446B" w:rsidRDefault="00EA191A" w:rsidP="00731C3A">
      <w:pPr>
        <w:widowControl/>
        <w:numPr>
          <w:ilvl w:val="1"/>
          <w:numId w:val="13"/>
        </w:numPr>
        <w:overflowPunct w:val="0"/>
        <w:spacing w:line="312" w:lineRule="auto"/>
        <w:ind w:left="567" w:hanging="283"/>
        <w:contextualSpacing/>
        <w:jc w:val="both"/>
        <w:textAlignment w:val="baseline"/>
        <w:rPr>
          <w:bCs/>
          <w:color w:val="000000" w:themeColor="text1"/>
        </w:rPr>
      </w:pPr>
      <w:r w:rsidRPr="00B0446B">
        <w:rPr>
          <w:bCs/>
          <w:color w:val="000000" w:themeColor="text1"/>
        </w:rPr>
        <w:t xml:space="preserve">Zmiana </w:t>
      </w:r>
      <w:proofErr w:type="spellStart"/>
      <w:r w:rsidRPr="00B0446B">
        <w:rPr>
          <w:bCs/>
          <w:color w:val="000000" w:themeColor="text1"/>
        </w:rPr>
        <w:t>danych</w:t>
      </w:r>
      <w:proofErr w:type="spellEnd"/>
      <w:r w:rsidRPr="00B0446B">
        <w:rPr>
          <w:bCs/>
          <w:color w:val="000000" w:themeColor="text1"/>
        </w:rPr>
        <w:t xml:space="preserve"> wykonawcy bez zmian samego wykonawcy (np. zmiana siedziby, adresu, nazwy).</w:t>
      </w:r>
    </w:p>
    <w:p w:rsidR="00EA191A" w:rsidRPr="00B0446B" w:rsidRDefault="00EA191A" w:rsidP="00731C3A">
      <w:pPr>
        <w:widowControl/>
        <w:numPr>
          <w:ilvl w:val="1"/>
          <w:numId w:val="13"/>
        </w:numPr>
        <w:overflowPunct w:val="0"/>
        <w:spacing w:line="312" w:lineRule="auto"/>
        <w:ind w:left="567" w:hanging="283"/>
        <w:contextualSpacing/>
        <w:jc w:val="both"/>
        <w:textAlignment w:val="baseline"/>
        <w:rPr>
          <w:bCs/>
          <w:color w:val="000000" w:themeColor="text1"/>
        </w:rPr>
      </w:pPr>
      <w:r w:rsidRPr="00B0446B">
        <w:rPr>
          <w:bCs/>
          <w:color w:val="000000" w:themeColor="text1"/>
        </w:rPr>
        <w:t>Zmiana Wykonawcy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w:t>
      </w:r>
      <w:r w:rsidR="002953BC">
        <w:rPr>
          <w:bCs/>
          <w:color w:val="000000" w:themeColor="text1"/>
        </w:rPr>
        <w:t>,</w:t>
      </w:r>
    </w:p>
    <w:p w:rsidR="00EA191A" w:rsidRPr="00604488" w:rsidRDefault="00EA191A" w:rsidP="00731C3A">
      <w:pPr>
        <w:widowControl/>
        <w:numPr>
          <w:ilvl w:val="1"/>
          <w:numId w:val="13"/>
        </w:numPr>
        <w:overflowPunct w:val="0"/>
        <w:spacing w:line="312" w:lineRule="auto"/>
        <w:ind w:left="567" w:hanging="283"/>
        <w:contextualSpacing/>
        <w:jc w:val="both"/>
        <w:textAlignment w:val="baseline"/>
        <w:rPr>
          <w:bCs/>
          <w:color w:val="000000" w:themeColor="text1"/>
        </w:rPr>
      </w:pPr>
      <w:r w:rsidRPr="00604488">
        <w:rPr>
          <w:bCs/>
          <w:color w:val="000000" w:themeColor="text1"/>
        </w:rPr>
        <w:t>Wystąpienie konieczności: zmiany podwykonawcy, powierzenia wykonania części zakresu umowy podwykonawcy lub zmiany zakresu wykonania części zamówienia przez podwykonawcę. Zamawiający zaakceptuje taką zmianę wtedy, gdy Podwykonawca nie będzie podlegał wykluczeniu</w:t>
      </w:r>
      <w:r w:rsidR="00174139" w:rsidRPr="00187132">
        <w:rPr>
          <w:bCs/>
          <w:color w:val="000000" w:themeColor="text1"/>
        </w:rPr>
        <w:t xml:space="preserve"> oraz spełnia</w:t>
      </w:r>
      <w:r w:rsidR="00694E83">
        <w:rPr>
          <w:bCs/>
          <w:color w:val="000000" w:themeColor="text1"/>
        </w:rPr>
        <w:t>ć</w:t>
      </w:r>
      <w:r w:rsidR="00174139" w:rsidRPr="00187132">
        <w:rPr>
          <w:bCs/>
          <w:color w:val="000000" w:themeColor="text1"/>
        </w:rPr>
        <w:t xml:space="preserve"> będzie warunki udziału w postępowaniu w stopniu nie mniejszym, niż podwykonawca dotychczasowy</w:t>
      </w:r>
      <w:r w:rsidRPr="00604488">
        <w:rPr>
          <w:bCs/>
          <w:color w:val="000000" w:themeColor="text1"/>
        </w:rPr>
        <w:t>. Zmiana musi być zgłoszona przez Wykonawcę na piśmie i zaakceptowana na piśmie przez Zamawiającego</w:t>
      </w:r>
      <w:r w:rsidR="002953BC">
        <w:rPr>
          <w:bCs/>
          <w:color w:val="000000" w:themeColor="text1"/>
        </w:rPr>
        <w:t>,</w:t>
      </w:r>
    </w:p>
    <w:p w:rsidR="00EA191A" w:rsidRPr="00B0446B" w:rsidRDefault="00EA191A" w:rsidP="00731C3A">
      <w:pPr>
        <w:widowControl/>
        <w:numPr>
          <w:ilvl w:val="1"/>
          <w:numId w:val="13"/>
        </w:numPr>
        <w:overflowPunct w:val="0"/>
        <w:spacing w:line="312" w:lineRule="auto"/>
        <w:ind w:left="567" w:hanging="283"/>
        <w:contextualSpacing/>
        <w:jc w:val="both"/>
        <w:textAlignment w:val="baseline"/>
        <w:rPr>
          <w:bCs/>
          <w:color w:val="000000" w:themeColor="text1"/>
        </w:rPr>
      </w:pPr>
      <w:r w:rsidRPr="00B0446B">
        <w:rPr>
          <w:bCs/>
          <w:color w:val="000000" w:themeColor="text1"/>
        </w:rPr>
        <w:t>Wystąpienie konieczności</w:t>
      </w:r>
      <w:r w:rsidR="00651360">
        <w:rPr>
          <w:bCs/>
          <w:color w:val="000000" w:themeColor="text1"/>
        </w:rPr>
        <w:t xml:space="preserve"> zmiany </w:t>
      </w:r>
      <w:r w:rsidRPr="00B0446B">
        <w:rPr>
          <w:bCs/>
          <w:color w:val="000000" w:themeColor="text1"/>
        </w:rPr>
        <w:t xml:space="preserve">kierownika </w:t>
      </w:r>
      <w:r w:rsidR="00937271" w:rsidRPr="00B0446B">
        <w:rPr>
          <w:bCs/>
          <w:color w:val="000000" w:themeColor="text1"/>
        </w:rPr>
        <w:t>budowy</w:t>
      </w:r>
      <w:r w:rsidR="00651360">
        <w:rPr>
          <w:bCs/>
          <w:color w:val="000000" w:themeColor="text1"/>
        </w:rPr>
        <w:t xml:space="preserve"> </w:t>
      </w:r>
      <w:r w:rsidR="00694E83">
        <w:rPr>
          <w:bCs/>
          <w:color w:val="000000" w:themeColor="text1"/>
        </w:rPr>
        <w:t xml:space="preserve">albo </w:t>
      </w:r>
      <w:r w:rsidR="00651360">
        <w:rPr>
          <w:bCs/>
          <w:color w:val="000000" w:themeColor="text1"/>
        </w:rPr>
        <w:t>koordynatora</w:t>
      </w:r>
      <w:r w:rsidRPr="00B0446B">
        <w:rPr>
          <w:bCs/>
          <w:color w:val="000000" w:themeColor="text1"/>
        </w:rPr>
        <w:t xml:space="preserve">, o </w:t>
      </w:r>
      <w:r w:rsidR="00033120" w:rsidRPr="00B0446B">
        <w:rPr>
          <w:bCs/>
          <w:color w:val="000000" w:themeColor="text1"/>
        </w:rPr>
        <w:t xml:space="preserve">których </w:t>
      </w:r>
      <w:r w:rsidRPr="00B0446B">
        <w:rPr>
          <w:bCs/>
          <w:color w:val="000000" w:themeColor="text1"/>
        </w:rPr>
        <w:t xml:space="preserve">mowa w </w:t>
      </w:r>
      <w:r w:rsidRPr="00B0446B">
        <w:rPr>
          <w:color w:val="000000" w:themeColor="text1"/>
        </w:rPr>
        <w:t xml:space="preserve">§ </w:t>
      </w:r>
      <w:bookmarkStart w:id="3" w:name="_Hlk189771825"/>
      <w:r w:rsidR="00103106" w:rsidRPr="00B0446B">
        <w:rPr>
          <w:color w:val="000000" w:themeColor="text1"/>
        </w:rPr>
        <w:t>2</w:t>
      </w:r>
      <w:r w:rsidRPr="00B0446B">
        <w:rPr>
          <w:color w:val="000000" w:themeColor="text1"/>
        </w:rPr>
        <w:t xml:space="preserve"> ust. 1</w:t>
      </w:r>
      <w:r w:rsidR="00651360">
        <w:rPr>
          <w:color w:val="000000" w:themeColor="text1"/>
        </w:rPr>
        <w:t xml:space="preserve"> </w:t>
      </w:r>
      <w:r w:rsidR="00694E83">
        <w:rPr>
          <w:color w:val="000000" w:themeColor="text1"/>
        </w:rPr>
        <w:t>albo</w:t>
      </w:r>
      <w:r w:rsidR="00033120" w:rsidRPr="00B0446B">
        <w:rPr>
          <w:color w:val="000000" w:themeColor="text1"/>
        </w:rPr>
        <w:t xml:space="preserve"> </w:t>
      </w:r>
      <w:r w:rsidR="00320B9D" w:rsidRPr="00B0446B">
        <w:rPr>
          <w:color w:val="000000" w:themeColor="text1"/>
        </w:rPr>
        <w:t>2</w:t>
      </w:r>
      <w:bookmarkEnd w:id="3"/>
      <w:r w:rsidR="00033120" w:rsidRPr="00B0446B">
        <w:rPr>
          <w:color w:val="000000" w:themeColor="text1"/>
        </w:rPr>
        <w:t xml:space="preserve"> </w:t>
      </w:r>
      <w:r w:rsidRPr="00B0446B">
        <w:rPr>
          <w:bCs/>
          <w:color w:val="000000" w:themeColor="text1"/>
        </w:rPr>
        <w:t xml:space="preserve">musi być </w:t>
      </w:r>
      <w:r w:rsidR="00033120" w:rsidRPr="00B0446B">
        <w:rPr>
          <w:bCs/>
          <w:color w:val="000000" w:themeColor="text1"/>
        </w:rPr>
        <w:t xml:space="preserve">uzasadnione </w:t>
      </w:r>
      <w:r w:rsidRPr="00B0446B">
        <w:rPr>
          <w:bCs/>
          <w:color w:val="000000" w:themeColor="text1"/>
        </w:rPr>
        <w:t xml:space="preserve">przez Wykonawcę na piśmie i zaakceptowana na piśmie przez Zamawiającego. Zamawiający zaakceptuje taką zmianę wtedy, gdy doświadczenie proponowanej osoby będzie takie same lub wyższe od doświadczenia osoby, o której mowa </w:t>
      </w:r>
      <w:r w:rsidRPr="00B0446B">
        <w:rPr>
          <w:color w:val="000000" w:themeColor="text1"/>
        </w:rPr>
        <w:t xml:space="preserve">§ </w:t>
      </w:r>
      <w:r w:rsidR="00A2217C" w:rsidRPr="00B0446B">
        <w:rPr>
          <w:color w:val="000000" w:themeColor="text1"/>
        </w:rPr>
        <w:t xml:space="preserve">2 ust. 1 lub ust. 2 </w:t>
      </w:r>
      <w:r w:rsidRPr="00B0446B">
        <w:rPr>
          <w:color w:val="000000" w:themeColor="text1"/>
        </w:rPr>
        <w:t>a tym samym nie spowoduje zmian w przyznanej punktacji na etapie oceny ofert w oparciu o podane kryteria</w:t>
      </w:r>
      <w:r w:rsidR="002953BC">
        <w:rPr>
          <w:color w:val="000000" w:themeColor="text1"/>
        </w:rPr>
        <w:t>,</w:t>
      </w:r>
    </w:p>
    <w:p w:rsidR="001A7EBD" w:rsidRPr="00B0446B" w:rsidRDefault="001A7EBD" w:rsidP="00731C3A">
      <w:pPr>
        <w:widowControl/>
        <w:numPr>
          <w:ilvl w:val="1"/>
          <w:numId w:val="13"/>
        </w:numPr>
        <w:overflowPunct w:val="0"/>
        <w:spacing w:line="312" w:lineRule="auto"/>
        <w:ind w:left="567" w:right="-142" w:hanging="283"/>
        <w:jc w:val="both"/>
        <w:textAlignment w:val="baseline"/>
        <w:rPr>
          <w:bCs/>
          <w:color w:val="000000" w:themeColor="text1"/>
        </w:rPr>
      </w:pPr>
      <w:r w:rsidRPr="00B0446B">
        <w:rPr>
          <w:bCs/>
          <w:color w:val="000000" w:themeColor="text1"/>
        </w:rPr>
        <w:t>Zaistnienie omyłki pisarskiej lub rachunkowej</w:t>
      </w:r>
      <w:r w:rsidR="00AE43B4">
        <w:rPr>
          <w:bCs/>
          <w:color w:val="000000" w:themeColor="text1"/>
        </w:rPr>
        <w:t>,</w:t>
      </w:r>
    </w:p>
    <w:p w:rsidR="001A7EBD" w:rsidRPr="00B0446B" w:rsidRDefault="001A7EBD" w:rsidP="00731C3A">
      <w:pPr>
        <w:widowControl/>
        <w:numPr>
          <w:ilvl w:val="1"/>
          <w:numId w:val="13"/>
        </w:numPr>
        <w:overflowPunct w:val="0"/>
        <w:spacing w:line="312" w:lineRule="auto"/>
        <w:ind w:left="567" w:right="-142" w:hanging="283"/>
        <w:jc w:val="both"/>
        <w:textAlignment w:val="baseline"/>
        <w:rPr>
          <w:bCs/>
          <w:color w:val="000000" w:themeColor="text1"/>
        </w:rPr>
      </w:pPr>
      <w:r w:rsidRPr="00B0446B">
        <w:rPr>
          <w:bCs/>
          <w:color w:val="000000" w:themeColor="text1"/>
        </w:rPr>
        <w:t>Zmiana sposobu rozliczenia umowy lub dokonywania płatności na rzecz Wykonawcy</w:t>
      </w:r>
      <w:r w:rsidR="008D507E" w:rsidRPr="00B0446B">
        <w:rPr>
          <w:bCs/>
          <w:color w:val="000000" w:themeColor="text1"/>
        </w:rPr>
        <w:t>,</w:t>
      </w:r>
    </w:p>
    <w:p w:rsidR="001A7EBD" w:rsidRPr="00B0446B" w:rsidRDefault="00AE43B4" w:rsidP="00731C3A">
      <w:pPr>
        <w:widowControl/>
        <w:numPr>
          <w:ilvl w:val="1"/>
          <w:numId w:val="13"/>
        </w:numPr>
        <w:overflowPunct w:val="0"/>
        <w:spacing w:line="312" w:lineRule="auto"/>
        <w:ind w:left="567" w:right="-142" w:hanging="425"/>
        <w:jc w:val="both"/>
        <w:textAlignment w:val="baseline"/>
        <w:rPr>
          <w:bCs/>
          <w:color w:val="000000" w:themeColor="text1"/>
        </w:rPr>
      </w:pPr>
      <w:r>
        <w:rPr>
          <w:bCs/>
          <w:color w:val="000000" w:themeColor="text1"/>
        </w:rPr>
        <w:t>z uwagi na zmianę p</w:t>
      </w:r>
      <w:r w:rsidRPr="00B0446B">
        <w:rPr>
          <w:bCs/>
          <w:color w:val="000000" w:themeColor="text1"/>
        </w:rPr>
        <w:t>odział</w:t>
      </w:r>
      <w:r>
        <w:rPr>
          <w:bCs/>
          <w:color w:val="000000" w:themeColor="text1"/>
        </w:rPr>
        <w:t>u</w:t>
      </w:r>
      <w:r w:rsidRPr="00B0446B">
        <w:rPr>
          <w:bCs/>
          <w:color w:val="000000" w:themeColor="text1"/>
        </w:rPr>
        <w:t xml:space="preserve"> </w:t>
      </w:r>
      <w:r w:rsidR="001A7EBD" w:rsidRPr="00B0446B">
        <w:rPr>
          <w:bCs/>
          <w:color w:val="000000" w:themeColor="text1"/>
        </w:rPr>
        <w:t xml:space="preserve">nakładów finansowych, przewidzianych w § </w:t>
      </w:r>
      <w:r w:rsidR="00DE105F">
        <w:rPr>
          <w:bCs/>
          <w:color w:val="000000" w:themeColor="text1"/>
        </w:rPr>
        <w:t>6</w:t>
      </w:r>
      <w:r w:rsidR="00560D31" w:rsidRPr="00B0446B">
        <w:rPr>
          <w:bCs/>
          <w:color w:val="000000" w:themeColor="text1"/>
        </w:rPr>
        <w:t xml:space="preserve"> </w:t>
      </w:r>
      <w:r w:rsidR="001A7EBD" w:rsidRPr="00B0446B">
        <w:rPr>
          <w:bCs/>
          <w:color w:val="000000" w:themeColor="text1"/>
        </w:rPr>
        <w:t xml:space="preserve">ust. </w:t>
      </w:r>
      <w:r>
        <w:rPr>
          <w:bCs/>
          <w:color w:val="000000" w:themeColor="text1"/>
        </w:rPr>
        <w:t>2,</w:t>
      </w:r>
    </w:p>
    <w:p w:rsidR="00FB75B2" w:rsidRPr="00B0446B" w:rsidRDefault="00F534D6" w:rsidP="00F534D6">
      <w:pPr>
        <w:widowControl/>
        <w:tabs>
          <w:tab w:val="left" w:pos="426"/>
          <w:tab w:val="left" w:pos="567"/>
        </w:tabs>
        <w:overflowPunct w:val="0"/>
        <w:spacing w:line="312" w:lineRule="auto"/>
        <w:ind w:left="142" w:right="-142"/>
        <w:jc w:val="both"/>
        <w:textAlignment w:val="baseline"/>
        <w:rPr>
          <w:color w:val="000000" w:themeColor="text1"/>
        </w:rPr>
      </w:pPr>
      <w:r>
        <w:rPr>
          <w:color w:val="000000" w:themeColor="text1"/>
        </w:rPr>
        <w:t xml:space="preserve">11) </w:t>
      </w:r>
      <w:r w:rsidR="00E90D62" w:rsidRPr="00B0446B">
        <w:rPr>
          <w:color w:val="000000" w:themeColor="text1"/>
        </w:rPr>
        <w:t xml:space="preserve">Zamawiający </w:t>
      </w:r>
      <w:r w:rsidR="00FB75B2" w:rsidRPr="00B0446B">
        <w:rPr>
          <w:color w:val="000000" w:themeColor="text1"/>
        </w:rPr>
        <w:t xml:space="preserve">dopuszcza </w:t>
      </w:r>
      <w:r w:rsidR="00FB75B2" w:rsidRPr="00B0446B">
        <w:rPr>
          <w:color w:val="000000" w:themeColor="text1"/>
          <w:u w:val="single"/>
        </w:rPr>
        <w:t>możliwość zmiany wysokości wynagrodzenia</w:t>
      </w:r>
      <w:r w:rsidR="00FB75B2" w:rsidRPr="00B0446B">
        <w:rPr>
          <w:color w:val="000000" w:themeColor="text1"/>
        </w:rPr>
        <w:t xml:space="preserve"> Wykonawcy w przypadku: </w:t>
      </w:r>
    </w:p>
    <w:p w:rsidR="00FB75B2" w:rsidRPr="00B0446B" w:rsidRDefault="00FB75B2" w:rsidP="00731C3A">
      <w:pPr>
        <w:pStyle w:val="Akapitzlist"/>
        <w:numPr>
          <w:ilvl w:val="0"/>
          <w:numId w:val="41"/>
        </w:numPr>
        <w:tabs>
          <w:tab w:val="left" w:pos="709"/>
          <w:tab w:val="left" w:pos="851"/>
        </w:tabs>
        <w:overflowPunct w:val="0"/>
        <w:autoSpaceDE w:val="0"/>
        <w:autoSpaceDN w:val="0"/>
        <w:adjustRightInd w:val="0"/>
        <w:spacing w:after="0" w:line="312" w:lineRule="auto"/>
        <w:ind w:left="851" w:right="-142" w:hanging="284"/>
        <w:jc w:val="both"/>
        <w:textAlignment w:val="baseline"/>
        <w:rPr>
          <w:rFonts w:ascii="Arial" w:hAnsi="Arial" w:cs="Arial"/>
          <w:color w:val="000000" w:themeColor="text1"/>
          <w:sz w:val="20"/>
          <w:szCs w:val="20"/>
        </w:rPr>
      </w:pPr>
      <w:r w:rsidRPr="00B0446B">
        <w:rPr>
          <w:rFonts w:ascii="Arial" w:hAnsi="Arial" w:cs="Arial"/>
          <w:color w:val="000000" w:themeColor="text1"/>
          <w:sz w:val="20"/>
          <w:szCs w:val="20"/>
        </w:rPr>
        <w:t xml:space="preserve">zmiany stawki podatku od towarów i usług oraz podatku akcyzowego, </w:t>
      </w:r>
    </w:p>
    <w:p w:rsidR="00FB75B2" w:rsidRPr="00B0446B" w:rsidRDefault="00FB75B2" w:rsidP="00731C3A">
      <w:pPr>
        <w:pStyle w:val="Akapitzlist"/>
        <w:numPr>
          <w:ilvl w:val="0"/>
          <w:numId w:val="41"/>
        </w:numPr>
        <w:tabs>
          <w:tab w:val="left" w:pos="709"/>
          <w:tab w:val="left" w:pos="851"/>
        </w:tabs>
        <w:overflowPunct w:val="0"/>
        <w:autoSpaceDE w:val="0"/>
        <w:autoSpaceDN w:val="0"/>
        <w:adjustRightInd w:val="0"/>
        <w:spacing w:after="0" w:line="312" w:lineRule="auto"/>
        <w:ind w:left="851" w:right="-142" w:hanging="284"/>
        <w:jc w:val="both"/>
        <w:textAlignment w:val="baseline"/>
        <w:rPr>
          <w:rFonts w:ascii="Arial" w:hAnsi="Arial" w:cs="Arial"/>
          <w:color w:val="000000" w:themeColor="text1"/>
          <w:sz w:val="20"/>
          <w:szCs w:val="20"/>
        </w:rPr>
      </w:pPr>
      <w:r w:rsidRPr="00B0446B">
        <w:rPr>
          <w:rFonts w:ascii="Arial" w:hAnsi="Arial" w:cs="Arial"/>
          <w:color w:val="000000" w:themeColor="text1"/>
          <w:sz w:val="20"/>
          <w:szCs w:val="20"/>
        </w:rPr>
        <w:t>zmiany wysokości minimalnego wynagrodzenia za pracę albo wysokości minimalnej stawki godzinowej, ustalonych na podstawie ustawy z dnia 10 października 2002</w:t>
      </w:r>
      <w:r w:rsidR="0027061C" w:rsidRPr="00B0446B">
        <w:rPr>
          <w:rFonts w:ascii="Arial" w:hAnsi="Arial" w:cs="Arial"/>
          <w:color w:val="000000" w:themeColor="text1"/>
          <w:sz w:val="20"/>
          <w:szCs w:val="20"/>
        </w:rPr>
        <w:t xml:space="preserve"> </w:t>
      </w:r>
      <w:r w:rsidRPr="00B0446B">
        <w:rPr>
          <w:rFonts w:ascii="Arial" w:hAnsi="Arial" w:cs="Arial"/>
          <w:color w:val="000000" w:themeColor="text1"/>
          <w:sz w:val="20"/>
          <w:szCs w:val="20"/>
        </w:rPr>
        <w:t xml:space="preserve">r. o minimalnym wynagrodzeniu za pracę, </w:t>
      </w:r>
    </w:p>
    <w:p w:rsidR="00FB75B2" w:rsidRPr="00B0446B" w:rsidRDefault="00FB75B2" w:rsidP="00731C3A">
      <w:pPr>
        <w:pStyle w:val="Akapitzlist"/>
        <w:numPr>
          <w:ilvl w:val="0"/>
          <w:numId w:val="41"/>
        </w:numPr>
        <w:tabs>
          <w:tab w:val="left" w:pos="709"/>
          <w:tab w:val="left" w:pos="851"/>
        </w:tabs>
        <w:overflowPunct w:val="0"/>
        <w:autoSpaceDE w:val="0"/>
        <w:autoSpaceDN w:val="0"/>
        <w:adjustRightInd w:val="0"/>
        <w:spacing w:after="0" w:line="312" w:lineRule="auto"/>
        <w:ind w:left="851" w:right="-142" w:hanging="284"/>
        <w:jc w:val="both"/>
        <w:textAlignment w:val="baseline"/>
        <w:rPr>
          <w:rFonts w:ascii="Arial" w:hAnsi="Arial" w:cs="Arial"/>
          <w:color w:val="000000" w:themeColor="text1"/>
          <w:sz w:val="20"/>
          <w:szCs w:val="20"/>
        </w:rPr>
      </w:pPr>
      <w:r w:rsidRPr="00B0446B">
        <w:rPr>
          <w:rFonts w:ascii="Arial" w:hAnsi="Arial" w:cs="Arial"/>
          <w:color w:val="000000" w:themeColor="text1"/>
          <w:sz w:val="20"/>
          <w:szCs w:val="20"/>
        </w:rPr>
        <w:lastRenderedPageBreak/>
        <w:t xml:space="preserve">zmiany zasad podlegania ubezpieczeniom społecznym lub ubezpieczeniu zdrowotnemu lub wysokości stawki składki na ubezpieczenie społeczne lub ubezpieczenie zdrowotne </w:t>
      </w:r>
    </w:p>
    <w:p w:rsidR="00FB75B2" w:rsidRPr="00B0446B" w:rsidRDefault="00FB75B2" w:rsidP="00731C3A">
      <w:pPr>
        <w:pStyle w:val="Akapitzlist"/>
        <w:numPr>
          <w:ilvl w:val="0"/>
          <w:numId w:val="41"/>
        </w:numPr>
        <w:tabs>
          <w:tab w:val="left" w:pos="709"/>
          <w:tab w:val="left" w:pos="851"/>
        </w:tabs>
        <w:overflowPunct w:val="0"/>
        <w:autoSpaceDE w:val="0"/>
        <w:autoSpaceDN w:val="0"/>
        <w:adjustRightInd w:val="0"/>
        <w:spacing w:after="0" w:line="312" w:lineRule="auto"/>
        <w:ind w:left="851" w:right="-142" w:hanging="284"/>
        <w:jc w:val="both"/>
        <w:textAlignment w:val="baseline"/>
        <w:rPr>
          <w:rFonts w:ascii="Arial" w:hAnsi="Arial" w:cs="Arial"/>
          <w:color w:val="000000" w:themeColor="text1"/>
          <w:sz w:val="20"/>
          <w:szCs w:val="20"/>
        </w:rPr>
      </w:pPr>
      <w:r w:rsidRPr="00B0446B">
        <w:rPr>
          <w:rFonts w:ascii="Arial" w:hAnsi="Arial" w:cs="Arial"/>
          <w:color w:val="000000" w:themeColor="text1"/>
          <w:sz w:val="20"/>
          <w:szCs w:val="20"/>
        </w:rPr>
        <w:t>zmiany zasad gromadzenia i wysokości wpłat do pracowniczych planów kapitałowych, o których mowa w ustawie z dnia 4 października 2018</w:t>
      </w:r>
      <w:r w:rsidR="0027061C" w:rsidRPr="00B0446B">
        <w:rPr>
          <w:rFonts w:ascii="Arial" w:hAnsi="Arial" w:cs="Arial"/>
          <w:color w:val="000000" w:themeColor="text1"/>
          <w:sz w:val="20"/>
          <w:szCs w:val="20"/>
        </w:rPr>
        <w:t xml:space="preserve"> </w:t>
      </w:r>
      <w:r w:rsidRPr="00B0446B">
        <w:rPr>
          <w:rFonts w:ascii="Arial" w:hAnsi="Arial" w:cs="Arial"/>
          <w:color w:val="000000" w:themeColor="text1"/>
          <w:sz w:val="20"/>
          <w:szCs w:val="20"/>
        </w:rPr>
        <w:t xml:space="preserve">r. o pracowniczych planach kapitałowych - jeżeli zmiany te będą miały wpływ na koszty wykonania zamówienia przez Wykonawcę, </w:t>
      </w:r>
    </w:p>
    <w:p w:rsidR="00FB75B2" w:rsidRPr="00B0446B" w:rsidRDefault="00FB75B2" w:rsidP="00731C3A">
      <w:pPr>
        <w:pStyle w:val="Akapitzlist"/>
        <w:numPr>
          <w:ilvl w:val="0"/>
          <w:numId w:val="41"/>
        </w:numPr>
        <w:tabs>
          <w:tab w:val="left" w:pos="709"/>
          <w:tab w:val="left" w:pos="851"/>
        </w:tabs>
        <w:overflowPunct w:val="0"/>
        <w:autoSpaceDE w:val="0"/>
        <w:autoSpaceDN w:val="0"/>
        <w:adjustRightInd w:val="0"/>
        <w:spacing w:after="0" w:line="312" w:lineRule="auto"/>
        <w:ind w:left="851" w:right="-142" w:hanging="284"/>
        <w:jc w:val="both"/>
        <w:textAlignment w:val="baseline"/>
        <w:rPr>
          <w:rFonts w:ascii="Arial" w:hAnsi="Arial" w:cs="Arial"/>
          <w:color w:val="000000" w:themeColor="text1"/>
          <w:sz w:val="20"/>
          <w:szCs w:val="20"/>
        </w:rPr>
      </w:pPr>
      <w:r w:rsidRPr="00B0446B">
        <w:rPr>
          <w:rFonts w:ascii="Arial" w:hAnsi="Arial" w:cs="Arial"/>
          <w:color w:val="000000" w:themeColor="text1"/>
          <w:sz w:val="20"/>
          <w:szCs w:val="20"/>
        </w:rPr>
        <w:t xml:space="preserve">wystąpienia robót zaniechanych, o których mowa w § </w:t>
      </w:r>
      <w:r w:rsidR="00560D31" w:rsidRPr="00B0446B">
        <w:rPr>
          <w:rFonts w:ascii="Arial" w:hAnsi="Arial" w:cs="Arial"/>
          <w:color w:val="000000" w:themeColor="text1"/>
          <w:sz w:val="20"/>
          <w:szCs w:val="20"/>
        </w:rPr>
        <w:t>1</w:t>
      </w:r>
      <w:r w:rsidR="008F18E0">
        <w:rPr>
          <w:rFonts w:ascii="Arial" w:hAnsi="Arial" w:cs="Arial"/>
          <w:color w:val="000000" w:themeColor="text1"/>
          <w:sz w:val="20"/>
          <w:szCs w:val="20"/>
        </w:rPr>
        <w:t>3</w:t>
      </w:r>
      <w:r w:rsidRPr="00B0446B">
        <w:rPr>
          <w:rFonts w:ascii="Arial" w:hAnsi="Arial" w:cs="Arial"/>
          <w:color w:val="000000" w:themeColor="text1"/>
          <w:sz w:val="20"/>
          <w:szCs w:val="20"/>
        </w:rPr>
        <w:t>,</w:t>
      </w:r>
    </w:p>
    <w:p w:rsidR="00821791" w:rsidRPr="00821791" w:rsidRDefault="0027061C" w:rsidP="00821791">
      <w:pPr>
        <w:pStyle w:val="Akapitzlist"/>
        <w:numPr>
          <w:ilvl w:val="0"/>
          <w:numId w:val="41"/>
        </w:numPr>
        <w:tabs>
          <w:tab w:val="left" w:pos="709"/>
          <w:tab w:val="left" w:pos="851"/>
        </w:tabs>
        <w:overflowPunct w:val="0"/>
        <w:autoSpaceDE w:val="0"/>
        <w:autoSpaceDN w:val="0"/>
        <w:adjustRightInd w:val="0"/>
        <w:spacing w:after="0" w:line="312" w:lineRule="auto"/>
        <w:ind w:left="851" w:right="-142" w:hanging="284"/>
        <w:jc w:val="both"/>
        <w:textAlignment w:val="baseline"/>
        <w:rPr>
          <w:rFonts w:ascii="Arial" w:hAnsi="Arial" w:cs="Arial"/>
          <w:color w:val="000000" w:themeColor="text1"/>
          <w:sz w:val="20"/>
          <w:szCs w:val="20"/>
        </w:rPr>
      </w:pPr>
      <w:r w:rsidRPr="00B0446B">
        <w:rPr>
          <w:rFonts w:ascii="Arial" w:hAnsi="Arial" w:cs="Arial"/>
          <w:color w:val="000000" w:themeColor="text1"/>
          <w:sz w:val="20"/>
          <w:szCs w:val="20"/>
        </w:rPr>
        <w:t xml:space="preserve">  </w:t>
      </w:r>
      <w:r w:rsidR="00FB75B2" w:rsidRPr="00B0446B">
        <w:rPr>
          <w:rFonts w:ascii="Arial" w:hAnsi="Arial" w:cs="Arial"/>
          <w:color w:val="000000" w:themeColor="text1"/>
          <w:sz w:val="20"/>
          <w:szCs w:val="20"/>
        </w:rPr>
        <w:t xml:space="preserve">ujawnienia w trakcie wykonywania prac urządzeń podziemnych elementów instalacji, konstrukcji, których istnienie lub lokalizacja były nieujawnione przy opracowywaniu dokumentacji i wymagając przebudowy bądź usunięcia kolizji, </w:t>
      </w:r>
    </w:p>
    <w:p w:rsidR="00FB75B2" w:rsidRPr="000952B9" w:rsidRDefault="00FB75B2" w:rsidP="00821791">
      <w:pPr>
        <w:pStyle w:val="Akapitzlist"/>
        <w:numPr>
          <w:ilvl w:val="3"/>
          <w:numId w:val="30"/>
        </w:numPr>
        <w:overflowPunct w:val="0"/>
        <w:spacing w:line="312" w:lineRule="auto"/>
        <w:ind w:left="567" w:right="-142"/>
        <w:jc w:val="both"/>
        <w:textAlignment w:val="baseline"/>
        <w:rPr>
          <w:rFonts w:ascii="Arial" w:hAnsi="Arial" w:cs="Arial"/>
          <w:bCs/>
          <w:color w:val="000000" w:themeColor="text1"/>
          <w:sz w:val="20"/>
          <w:szCs w:val="20"/>
        </w:rPr>
      </w:pPr>
      <w:r w:rsidRPr="000952B9">
        <w:rPr>
          <w:rFonts w:ascii="Arial" w:hAnsi="Arial" w:cs="Arial"/>
          <w:bCs/>
          <w:color w:val="000000" w:themeColor="text1"/>
          <w:sz w:val="20"/>
          <w:szCs w:val="20"/>
        </w:rPr>
        <w:t>Zmiana</w:t>
      </w:r>
      <w:r w:rsidRPr="000952B9">
        <w:rPr>
          <w:rFonts w:ascii="Arial" w:hAnsi="Arial" w:cs="Arial"/>
          <w:color w:val="000000" w:themeColor="text1"/>
          <w:sz w:val="20"/>
          <w:szCs w:val="20"/>
        </w:rPr>
        <w:t xml:space="preserve"> wysokości wynagrodzenia w przypadku zaistnienia przesłanki, o której mowa w </w:t>
      </w:r>
      <w:proofErr w:type="spellStart"/>
      <w:r w:rsidRPr="000952B9">
        <w:rPr>
          <w:rFonts w:ascii="Arial" w:hAnsi="Arial" w:cs="Arial"/>
          <w:color w:val="000000" w:themeColor="text1"/>
          <w:sz w:val="20"/>
          <w:szCs w:val="20"/>
        </w:rPr>
        <w:t>pkt</w:t>
      </w:r>
      <w:proofErr w:type="spellEnd"/>
      <w:r w:rsidRPr="000952B9">
        <w:rPr>
          <w:rFonts w:ascii="Arial" w:hAnsi="Arial" w:cs="Arial"/>
          <w:color w:val="000000" w:themeColor="text1"/>
          <w:sz w:val="20"/>
          <w:szCs w:val="20"/>
        </w:rPr>
        <w:t xml:space="preserve"> 1</w:t>
      </w:r>
      <w:r w:rsidR="00F534D6" w:rsidRPr="000952B9">
        <w:rPr>
          <w:rFonts w:ascii="Arial" w:hAnsi="Arial" w:cs="Arial"/>
          <w:color w:val="000000" w:themeColor="text1"/>
          <w:sz w:val="20"/>
          <w:szCs w:val="20"/>
        </w:rPr>
        <w:t>1</w:t>
      </w:r>
      <w:r w:rsidRPr="000952B9">
        <w:rPr>
          <w:rFonts w:ascii="Arial" w:hAnsi="Arial" w:cs="Arial"/>
          <w:color w:val="000000" w:themeColor="text1"/>
          <w:sz w:val="20"/>
          <w:szCs w:val="20"/>
        </w:rPr>
        <w:t xml:space="preserve">) lit. a), będzie odnosić się wyłącznie do części przedmiotu umowy zrealizowanej zgodnie z terminami ustalonymi umową, od dnia wejścia w życie przepisów zmieniających stawkę podatku oraz wyłącznie do części przedmiotu umowy, do której znajdzie zastosowanie zmiana stawki podatku. </w:t>
      </w:r>
    </w:p>
    <w:p w:rsidR="00FB75B2" w:rsidRPr="00B0446B" w:rsidRDefault="00821791" w:rsidP="00E71E02">
      <w:pPr>
        <w:widowControl/>
        <w:overflowPunct w:val="0"/>
        <w:spacing w:line="312" w:lineRule="auto"/>
        <w:ind w:left="567" w:right="-142" w:hanging="425"/>
        <w:jc w:val="both"/>
        <w:textAlignment w:val="baseline"/>
        <w:rPr>
          <w:color w:val="000000" w:themeColor="text1"/>
        </w:rPr>
      </w:pPr>
      <w:r>
        <w:rPr>
          <w:color w:val="000000" w:themeColor="text1"/>
        </w:rPr>
        <w:t xml:space="preserve">13) </w:t>
      </w:r>
      <w:r w:rsidR="00FB75B2" w:rsidRPr="00B0446B">
        <w:rPr>
          <w:color w:val="000000" w:themeColor="text1"/>
        </w:rPr>
        <w:t xml:space="preserve">Zmiana wysokości wynagrodzenia w przypadku zaistnienia przesłanki, o której mowa w </w:t>
      </w:r>
      <w:proofErr w:type="spellStart"/>
      <w:r w:rsidR="00FB75B2" w:rsidRPr="00B0446B">
        <w:rPr>
          <w:color w:val="000000" w:themeColor="text1"/>
        </w:rPr>
        <w:t>pkt</w:t>
      </w:r>
      <w:proofErr w:type="spellEnd"/>
      <w:r w:rsidR="00FB75B2" w:rsidRPr="00B0446B">
        <w:rPr>
          <w:color w:val="000000" w:themeColor="text1"/>
        </w:rPr>
        <w:t xml:space="preserve"> 1</w:t>
      </w:r>
      <w:r w:rsidR="00F534D6">
        <w:rPr>
          <w:color w:val="000000" w:themeColor="text1"/>
        </w:rPr>
        <w:t>1</w:t>
      </w:r>
      <w:r w:rsidR="00FB75B2" w:rsidRPr="00B0446B">
        <w:rPr>
          <w:color w:val="000000" w:themeColor="text1"/>
        </w:rPr>
        <w:t xml:space="preserve">) lit. b), c) i d),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wysokość minimalnej stawki godzinowej lub dokonujących zmian w zakresie zasad podlegania ubezpieczeniom społecznym lub ubezpieczeniu zdrowotnemu lub w zakresie wysokości stawki składki na ubezpieczenie społeczne lub zdrowotne lub dokonujących zmian w zakresie zasad gromadzenia i wysokości wpłat do pracowniczych planów kapitałowych. </w:t>
      </w:r>
    </w:p>
    <w:p w:rsidR="00FB75B2" w:rsidRPr="00B0446B" w:rsidRDefault="00E71E02" w:rsidP="00E71E02">
      <w:pPr>
        <w:widowControl/>
        <w:overflowPunct w:val="0"/>
        <w:spacing w:line="312" w:lineRule="auto"/>
        <w:ind w:left="567" w:right="-142" w:hanging="425"/>
        <w:jc w:val="both"/>
        <w:textAlignment w:val="baseline"/>
        <w:rPr>
          <w:color w:val="000000" w:themeColor="text1"/>
        </w:rPr>
      </w:pPr>
      <w:r>
        <w:rPr>
          <w:color w:val="000000" w:themeColor="text1"/>
        </w:rPr>
        <w:t xml:space="preserve">14) </w:t>
      </w:r>
      <w:r w:rsidR="00FB75B2" w:rsidRPr="00B0446B">
        <w:rPr>
          <w:color w:val="000000" w:themeColor="text1"/>
        </w:rPr>
        <w:t xml:space="preserve">W przypadku zmiany, o której mowa w </w:t>
      </w:r>
      <w:proofErr w:type="spellStart"/>
      <w:r w:rsidR="00FB75B2" w:rsidRPr="00B0446B">
        <w:rPr>
          <w:color w:val="000000" w:themeColor="text1"/>
        </w:rPr>
        <w:t>pkt</w:t>
      </w:r>
      <w:proofErr w:type="spellEnd"/>
      <w:r w:rsidR="00FB75B2" w:rsidRPr="00B0446B">
        <w:rPr>
          <w:color w:val="000000" w:themeColor="text1"/>
        </w:rPr>
        <w:t xml:space="preserve"> 1</w:t>
      </w:r>
      <w:r w:rsidR="00F534D6">
        <w:rPr>
          <w:color w:val="000000" w:themeColor="text1"/>
        </w:rPr>
        <w:t>1</w:t>
      </w:r>
      <w:r w:rsidR="00FB75B2" w:rsidRPr="00B0446B">
        <w:rPr>
          <w:color w:val="000000" w:themeColor="text1"/>
        </w:rPr>
        <w:t xml:space="preserve">) lit. a), wartość wynagrodzenia netto nie zmieni się, a wartość wynagrodzenia brutto zostanie wyliczona na podstawie nowych przepisów. </w:t>
      </w:r>
    </w:p>
    <w:p w:rsidR="00FB75B2" w:rsidRPr="00B0446B" w:rsidRDefault="00E71E02" w:rsidP="00E71E02">
      <w:pPr>
        <w:widowControl/>
        <w:overflowPunct w:val="0"/>
        <w:spacing w:line="312" w:lineRule="auto"/>
        <w:ind w:left="567" w:right="-142" w:hanging="425"/>
        <w:jc w:val="both"/>
        <w:textAlignment w:val="baseline"/>
        <w:rPr>
          <w:color w:val="000000" w:themeColor="text1"/>
        </w:rPr>
      </w:pPr>
      <w:r>
        <w:rPr>
          <w:color w:val="000000" w:themeColor="text1"/>
        </w:rPr>
        <w:t xml:space="preserve">15) </w:t>
      </w:r>
      <w:r w:rsidR="00FB75B2" w:rsidRPr="00B0446B">
        <w:rPr>
          <w:color w:val="000000" w:themeColor="text1"/>
        </w:rPr>
        <w:t xml:space="preserve">W przypadku zmiany, o której mowa w </w:t>
      </w:r>
      <w:proofErr w:type="spellStart"/>
      <w:r w:rsidR="00FB75B2" w:rsidRPr="00B0446B">
        <w:rPr>
          <w:color w:val="000000" w:themeColor="text1"/>
        </w:rPr>
        <w:t>pkt</w:t>
      </w:r>
      <w:proofErr w:type="spellEnd"/>
      <w:r w:rsidR="00FB75B2" w:rsidRPr="00B0446B">
        <w:rPr>
          <w:color w:val="000000" w:themeColor="text1"/>
        </w:rPr>
        <w:t xml:space="preserve"> 1</w:t>
      </w:r>
      <w:r w:rsidR="00F534D6">
        <w:rPr>
          <w:color w:val="000000" w:themeColor="text1"/>
        </w:rPr>
        <w:t>1</w:t>
      </w:r>
      <w:r w:rsidR="00FB75B2" w:rsidRPr="00B0446B">
        <w:rPr>
          <w:color w:val="000000" w:themeColor="text1"/>
        </w:rPr>
        <w:t xml:space="preserve">) lit. b), wynagrodzenie Wykonawcy ulegnie zmianie o kwotę odpowiadającą wzrostowi kosztu Wykonawcy w związku ze zwiększeniem wysokości wynagrodzeń osób świadczących usługi do wysokości aktualnie obowiązującego minimalnego wynagrodzenia za pracę lub, wysokości minimalnej stawki godzinowej, z uwzględnieniem wszystkich obciążeń publicznoprawnych od kwoty wzrostu minimalnego wynagrodzenia lub stawki godzinowej. Kwota odpowiadająca wzrostowi kosztu Wykonawcy będzie odnosić się wyłącznie do części wynagrodzenia osób świadczących usługi, o których mowa w zdaniu poprzedzającym, odpowiadającej zakresowi, w jakim wykonują oni prace bezpośrednio związane z realizacją przedmiotu umowy. </w:t>
      </w:r>
    </w:p>
    <w:p w:rsidR="00FB75B2" w:rsidRPr="00B0446B" w:rsidRDefault="00E71E02" w:rsidP="00B3490D">
      <w:pPr>
        <w:widowControl/>
        <w:overflowPunct w:val="0"/>
        <w:spacing w:line="312" w:lineRule="auto"/>
        <w:ind w:left="426" w:right="-142" w:hanging="283"/>
        <w:jc w:val="both"/>
        <w:textAlignment w:val="baseline"/>
        <w:rPr>
          <w:color w:val="000000" w:themeColor="text1"/>
        </w:rPr>
      </w:pPr>
      <w:r>
        <w:rPr>
          <w:color w:val="000000" w:themeColor="text1"/>
        </w:rPr>
        <w:t xml:space="preserve">16) </w:t>
      </w:r>
      <w:r w:rsidR="00FB75B2" w:rsidRPr="00B0446B">
        <w:rPr>
          <w:color w:val="000000" w:themeColor="text1"/>
        </w:rPr>
        <w:t xml:space="preserve">W przypadku zmiany, o której mowa w </w:t>
      </w:r>
      <w:proofErr w:type="spellStart"/>
      <w:r w:rsidR="00FB75B2" w:rsidRPr="00B0446B">
        <w:rPr>
          <w:color w:val="000000" w:themeColor="text1"/>
        </w:rPr>
        <w:t>pkt</w:t>
      </w:r>
      <w:proofErr w:type="spellEnd"/>
      <w:r w:rsidR="00FB75B2" w:rsidRPr="00B0446B">
        <w:rPr>
          <w:color w:val="000000" w:themeColor="text1"/>
        </w:rPr>
        <w:t xml:space="preserve"> 1</w:t>
      </w:r>
      <w:r w:rsidR="00F534D6">
        <w:rPr>
          <w:color w:val="000000" w:themeColor="text1"/>
        </w:rPr>
        <w:t>1</w:t>
      </w:r>
      <w:r w:rsidR="00FB75B2" w:rsidRPr="00B0446B">
        <w:rPr>
          <w:color w:val="000000" w:themeColor="text1"/>
        </w:rPr>
        <w:t xml:space="preserve">) lit. c) i d), wynagrodzenie Wykonawcy ulegnie zmianie o kwotę odpowiadającą zmianie kosztu Wykonawcy ponoszonego w związku z wypłatą wynagrodzenia osobom świadczącym usługi. Kwota odpowiadająca zmianie kosztu Wykonawcy będzie odnosić się wyłącznie do części wynagrodzenia osób świadczących usługi, o których mowa w zdaniu poprzedzającym, odpowiadającej zakresowi, w jakim wykonują oni prace bezpośrednio związane z realizacją przedmiotu umowy. </w:t>
      </w:r>
    </w:p>
    <w:p w:rsidR="00FB75B2" w:rsidRPr="00B0446B" w:rsidRDefault="00E71E02" w:rsidP="00B3490D">
      <w:pPr>
        <w:widowControl/>
        <w:overflowPunct w:val="0"/>
        <w:spacing w:line="312" w:lineRule="auto"/>
        <w:ind w:left="426" w:right="-142" w:hanging="283"/>
        <w:jc w:val="both"/>
        <w:textAlignment w:val="baseline"/>
        <w:rPr>
          <w:color w:val="000000" w:themeColor="text1"/>
        </w:rPr>
      </w:pPr>
      <w:r>
        <w:rPr>
          <w:color w:val="000000" w:themeColor="text1"/>
        </w:rPr>
        <w:t xml:space="preserve">17) </w:t>
      </w:r>
      <w:r w:rsidR="00FB75B2" w:rsidRPr="00B0446B">
        <w:rPr>
          <w:color w:val="000000" w:themeColor="text1"/>
        </w:rPr>
        <w:t xml:space="preserve">W celu zawarcia aneksu zmieniającego wynagrodzenie, o którym mowa w </w:t>
      </w:r>
      <w:proofErr w:type="spellStart"/>
      <w:r w:rsidR="00FB75B2" w:rsidRPr="00B0446B">
        <w:rPr>
          <w:color w:val="000000" w:themeColor="text1"/>
        </w:rPr>
        <w:t>pkt</w:t>
      </w:r>
      <w:proofErr w:type="spellEnd"/>
      <w:r w:rsidR="00FB75B2" w:rsidRPr="00B0446B">
        <w:rPr>
          <w:color w:val="000000" w:themeColor="text1"/>
        </w:rPr>
        <w:t xml:space="preserve"> 1</w:t>
      </w:r>
      <w:r w:rsidR="00F534D6">
        <w:rPr>
          <w:color w:val="000000" w:themeColor="text1"/>
        </w:rPr>
        <w:t>1</w:t>
      </w:r>
      <w:r w:rsidR="00FB75B2" w:rsidRPr="00B0446B">
        <w:rPr>
          <w:color w:val="000000" w:themeColor="text1"/>
        </w:rPr>
        <w:t xml:space="preserve">), każda ze stron może wystąpić do drugiej strony z wnioskiem o dokonanie zmiany wysokości wynagrodzenia należnego Wykonawcy, wraz z uzasadnieniem zawierającym szczegółowe wyliczenia całkowitej kwoty, o jaką wynagrodzenie Wykonawcy powinno ulec zmianie. </w:t>
      </w:r>
    </w:p>
    <w:p w:rsidR="00FB75B2" w:rsidRPr="00B0446B" w:rsidRDefault="00E71E02" w:rsidP="00B3490D">
      <w:pPr>
        <w:widowControl/>
        <w:overflowPunct w:val="0"/>
        <w:spacing w:line="312" w:lineRule="auto"/>
        <w:ind w:left="426" w:right="-142" w:hanging="283"/>
        <w:jc w:val="both"/>
        <w:textAlignment w:val="baseline"/>
        <w:rPr>
          <w:color w:val="000000" w:themeColor="text1"/>
        </w:rPr>
      </w:pPr>
      <w:r>
        <w:rPr>
          <w:color w:val="000000" w:themeColor="text1"/>
        </w:rPr>
        <w:t xml:space="preserve">18) </w:t>
      </w:r>
      <w:r w:rsidR="00FB75B2" w:rsidRPr="00B0446B">
        <w:rPr>
          <w:color w:val="000000" w:themeColor="text1"/>
        </w:rPr>
        <w:t xml:space="preserve">W przypadku zmian, o których mowa w </w:t>
      </w:r>
      <w:proofErr w:type="spellStart"/>
      <w:r w:rsidR="00FB75B2" w:rsidRPr="00B0446B">
        <w:rPr>
          <w:color w:val="000000" w:themeColor="text1"/>
        </w:rPr>
        <w:t>pkt</w:t>
      </w:r>
      <w:proofErr w:type="spellEnd"/>
      <w:r w:rsidR="00FB75B2" w:rsidRPr="00B0446B">
        <w:rPr>
          <w:color w:val="000000" w:themeColor="text1"/>
        </w:rPr>
        <w:t xml:space="preserve"> 1</w:t>
      </w:r>
      <w:r w:rsidR="00F534D6">
        <w:rPr>
          <w:color w:val="000000" w:themeColor="text1"/>
        </w:rPr>
        <w:t>1</w:t>
      </w:r>
      <w:r w:rsidR="00FB75B2" w:rsidRPr="00B0446B">
        <w:rPr>
          <w:color w:val="000000" w:themeColor="text1"/>
        </w:rPr>
        <w:t xml:space="preserve">) lit. b), c) i d) jeżeli z wnioskiem występuje Wykonawca, jest on zobowiązany dołączyć do wniosku dokumenty, z których będzie wynikać, w jakim zakresie zmiany te mają wpływ na koszty wykonania umowy, w szczególności: </w:t>
      </w:r>
    </w:p>
    <w:p w:rsidR="00FB75B2" w:rsidRPr="00B0446B" w:rsidRDefault="00FB75B2" w:rsidP="00731C3A">
      <w:pPr>
        <w:pStyle w:val="Akapitzlist"/>
        <w:numPr>
          <w:ilvl w:val="1"/>
          <w:numId w:val="42"/>
        </w:numPr>
        <w:tabs>
          <w:tab w:val="left" w:pos="709"/>
          <w:tab w:val="left" w:pos="851"/>
        </w:tabs>
        <w:overflowPunct w:val="0"/>
        <w:autoSpaceDE w:val="0"/>
        <w:autoSpaceDN w:val="0"/>
        <w:adjustRightInd w:val="0"/>
        <w:spacing w:after="0" w:line="312" w:lineRule="auto"/>
        <w:ind w:left="851" w:right="-142" w:hanging="284"/>
        <w:jc w:val="both"/>
        <w:textAlignment w:val="baseline"/>
        <w:rPr>
          <w:rFonts w:ascii="Arial" w:hAnsi="Arial" w:cs="Arial"/>
          <w:color w:val="000000" w:themeColor="text1"/>
          <w:sz w:val="20"/>
          <w:szCs w:val="20"/>
        </w:rPr>
      </w:pPr>
      <w:r w:rsidRPr="00B0446B">
        <w:rPr>
          <w:rFonts w:ascii="Arial" w:hAnsi="Arial" w:cs="Arial"/>
          <w:color w:val="000000" w:themeColor="text1"/>
          <w:sz w:val="20"/>
          <w:szCs w:val="20"/>
        </w:rPr>
        <w:t xml:space="preserve">pisemne zestawienie wynagrodzeń (zarówno przed jak po zmianie) osób świadczących usługi, wraz z określeniem zakresu (części etatu), w jakim wykonują oni prace bezpośrednio związane z realizacją przedmiotu umowy oraz części wynagrodzenia odpowiadającej temu zakresowi - w przypadku zmiany, o której mowa w </w:t>
      </w:r>
      <w:proofErr w:type="spellStart"/>
      <w:r w:rsidRPr="00B0446B">
        <w:rPr>
          <w:rFonts w:ascii="Arial" w:hAnsi="Arial" w:cs="Arial"/>
          <w:color w:val="000000" w:themeColor="text1"/>
          <w:sz w:val="20"/>
          <w:szCs w:val="20"/>
        </w:rPr>
        <w:t>pkt</w:t>
      </w:r>
      <w:proofErr w:type="spellEnd"/>
      <w:r w:rsidRPr="00B0446B">
        <w:rPr>
          <w:rFonts w:ascii="Arial" w:hAnsi="Arial" w:cs="Arial"/>
          <w:color w:val="000000" w:themeColor="text1"/>
          <w:sz w:val="20"/>
          <w:szCs w:val="20"/>
        </w:rPr>
        <w:t xml:space="preserve"> 1</w:t>
      </w:r>
      <w:r w:rsidR="00F534D6">
        <w:rPr>
          <w:rFonts w:ascii="Arial" w:hAnsi="Arial" w:cs="Arial"/>
          <w:color w:val="000000" w:themeColor="text1"/>
          <w:sz w:val="20"/>
          <w:szCs w:val="20"/>
        </w:rPr>
        <w:t>1</w:t>
      </w:r>
      <w:r w:rsidRPr="00B0446B">
        <w:rPr>
          <w:rFonts w:ascii="Arial" w:hAnsi="Arial" w:cs="Arial"/>
          <w:color w:val="000000" w:themeColor="text1"/>
          <w:sz w:val="20"/>
          <w:szCs w:val="20"/>
        </w:rPr>
        <w:t xml:space="preserve">) lit. b) lub </w:t>
      </w:r>
    </w:p>
    <w:p w:rsidR="00FB75B2" w:rsidRPr="00B0446B" w:rsidRDefault="00FB75B2" w:rsidP="00731C3A">
      <w:pPr>
        <w:pStyle w:val="Akapitzlist"/>
        <w:numPr>
          <w:ilvl w:val="1"/>
          <w:numId w:val="42"/>
        </w:numPr>
        <w:tabs>
          <w:tab w:val="left" w:pos="709"/>
          <w:tab w:val="left" w:pos="851"/>
        </w:tabs>
        <w:overflowPunct w:val="0"/>
        <w:autoSpaceDE w:val="0"/>
        <w:autoSpaceDN w:val="0"/>
        <w:adjustRightInd w:val="0"/>
        <w:spacing w:after="0" w:line="312" w:lineRule="auto"/>
        <w:ind w:left="851" w:right="-142" w:hanging="284"/>
        <w:jc w:val="both"/>
        <w:textAlignment w:val="baseline"/>
        <w:rPr>
          <w:rFonts w:ascii="Arial" w:hAnsi="Arial" w:cs="Arial"/>
          <w:color w:val="000000" w:themeColor="text1"/>
          <w:sz w:val="20"/>
          <w:szCs w:val="20"/>
        </w:rPr>
      </w:pPr>
      <w:r w:rsidRPr="00B0446B">
        <w:rPr>
          <w:rFonts w:ascii="Arial" w:hAnsi="Arial" w:cs="Arial"/>
          <w:color w:val="000000" w:themeColor="text1"/>
          <w:sz w:val="20"/>
          <w:szCs w:val="20"/>
        </w:rPr>
        <w:t xml:space="preserve">pisemne zestawienie wynagrodzeń (zarówno przed jak po zmianie) osób świadczących usługi, wraz z kwotami składek uiszczonych do ZUS lub KRUS w części finansowanej przez Wykonawcę, z określeniem </w:t>
      </w:r>
      <w:r w:rsidRPr="00B0446B">
        <w:rPr>
          <w:rFonts w:ascii="Arial" w:hAnsi="Arial" w:cs="Arial"/>
          <w:color w:val="000000" w:themeColor="text1"/>
          <w:sz w:val="20"/>
          <w:szCs w:val="20"/>
        </w:rPr>
        <w:lastRenderedPageBreak/>
        <w:t xml:space="preserve">zakresu (części etatu), w jakim wykonują oni prace bezpośrednio związane z realizacją przedmiotu umowy oraz części wynagrodzenia odpowiadającej temu zakresowi - w przypadku zmiany, o której mowa w </w:t>
      </w:r>
      <w:proofErr w:type="spellStart"/>
      <w:r w:rsidRPr="00B0446B">
        <w:rPr>
          <w:rFonts w:ascii="Arial" w:hAnsi="Arial" w:cs="Arial"/>
          <w:color w:val="000000" w:themeColor="text1"/>
          <w:sz w:val="20"/>
          <w:szCs w:val="20"/>
        </w:rPr>
        <w:t>pkt</w:t>
      </w:r>
      <w:proofErr w:type="spellEnd"/>
      <w:r w:rsidRPr="00B0446B">
        <w:rPr>
          <w:rFonts w:ascii="Arial" w:hAnsi="Arial" w:cs="Arial"/>
          <w:color w:val="000000" w:themeColor="text1"/>
          <w:sz w:val="20"/>
          <w:szCs w:val="20"/>
        </w:rPr>
        <w:t xml:space="preserve"> 1</w:t>
      </w:r>
      <w:r w:rsidR="00F534D6">
        <w:rPr>
          <w:rFonts w:ascii="Arial" w:hAnsi="Arial" w:cs="Arial"/>
          <w:color w:val="000000" w:themeColor="text1"/>
          <w:sz w:val="20"/>
          <w:szCs w:val="20"/>
        </w:rPr>
        <w:t>1</w:t>
      </w:r>
      <w:r w:rsidRPr="00B0446B">
        <w:rPr>
          <w:rFonts w:ascii="Arial" w:hAnsi="Arial" w:cs="Arial"/>
          <w:color w:val="000000" w:themeColor="text1"/>
          <w:sz w:val="20"/>
          <w:szCs w:val="20"/>
        </w:rPr>
        <w:t>) lit. c) lub</w:t>
      </w:r>
    </w:p>
    <w:p w:rsidR="00FB75B2" w:rsidRPr="00B0446B" w:rsidRDefault="00FB75B2" w:rsidP="00731C3A">
      <w:pPr>
        <w:pStyle w:val="Akapitzlist"/>
        <w:numPr>
          <w:ilvl w:val="1"/>
          <w:numId w:val="42"/>
        </w:numPr>
        <w:tabs>
          <w:tab w:val="left" w:pos="709"/>
          <w:tab w:val="left" w:pos="851"/>
        </w:tabs>
        <w:overflowPunct w:val="0"/>
        <w:autoSpaceDE w:val="0"/>
        <w:autoSpaceDN w:val="0"/>
        <w:adjustRightInd w:val="0"/>
        <w:spacing w:after="0" w:line="312" w:lineRule="auto"/>
        <w:ind w:left="851" w:right="-142" w:hanging="284"/>
        <w:jc w:val="both"/>
        <w:textAlignment w:val="baseline"/>
        <w:rPr>
          <w:rFonts w:ascii="Arial" w:hAnsi="Arial" w:cs="Arial"/>
          <w:color w:val="000000" w:themeColor="text1"/>
          <w:sz w:val="20"/>
          <w:szCs w:val="20"/>
        </w:rPr>
      </w:pPr>
      <w:r w:rsidRPr="00B0446B">
        <w:rPr>
          <w:rFonts w:ascii="Arial" w:hAnsi="Arial" w:cs="Arial"/>
          <w:color w:val="000000" w:themeColor="text1"/>
          <w:sz w:val="20"/>
          <w:szCs w:val="20"/>
        </w:rPr>
        <w:t xml:space="preserve">pisemne zestawienie wynagrodzeń (zarówno przed jak po zmianie) osób świadczących usługi, wraz z kwotami składek uiszczonych do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w:t>
      </w:r>
      <w:proofErr w:type="spellStart"/>
      <w:r w:rsidRPr="00B0446B">
        <w:rPr>
          <w:rFonts w:ascii="Arial" w:hAnsi="Arial" w:cs="Arial"/>
          <w:color w:val="000000" w:themeColor="text1"/>
          <w:sz w:val="20"/>
          <w:szCs w:val="20"/>
        </w:rPr>
        <w:t>pkt</w:t>
      </w:r>
      <w:proofErr w:type="spellEnd"/>
      <w:r w:rsidRPr="00B0446B">
        <w:rPr>
          <w:rFonts w:ascii="Arial" w:hAnsi="Arial" w:cs="Arial"/>
          <w:color w:val="000000" w:themeColor="text1"/>
          <w:sz w:val="20"/>
          <w:szCs w:val="20"/>
        </w:rPr>
        <w:t xml:space="preserve"> 1</w:t>
      </w:r>
      <w:r w:rsidR="00F534D6">
        <w:rPr>
          <w:rFonts w:ascii="Arial" w:hAnsi="Arial" w:cs="Arial"/>
          <w:color w:val="000000" w:themeColor="text1"/>
          <w:sz w:val="20"/>
          <w:szCs w:val="20"/>
        </w:rPr>
        <w:t>1</w:t>
      </w:r>
      <w:r w:rsidRPr="00B0446B">
        <w:rPr>
          <w:rFonts w:ascii="Arial" w:hAnsi="Arial" w:cs="Arial"/>
          <w:color w:val="000000" w:themeColor="text1"/>
          <w:sz w:val="20"/>
          <w:szCs w:val="20"/>
        </w:rPr>
        <w:t xml:space="preserve">) lit. d). </w:t>
      </w:r>
    </w:p>
    <w:p w:rsidR="00FB75B2" w:rsidRPr="00B0446B" w:rsidRDefault="00E71E02" w:rsidP="00B3490D">
      <w:pPr>
        <w:widowControl/>
        <w:overflowPunct w:val="0"/>
        <w:spacing w:line="312" w:lineRule="auto"/>
        <w:ind w:left="426" w:right="-142" w:hanging="425"/>
        <w:jc w:val="both"/>
        <w:textAlignment w:val="baseline"/>
        <w:rPr>
          <w:color w:val="000000" w:themeColor="text1"/>
        </w:rPr>
      </w:pPr>
      <w:r>
        <w:rPr>
          <w:color w:val="000000" w:themeColor="text1"/>
        </w:rPr>
        <w:t xml:space="preserve">19) </w:t>
      </w:r>
      <w:r w:rsidR="00FB75B2" w:rsidRPr="00B0446B">
        <w:rPr>
          <w:color w:val="000000" w:themeColor="text1"/>
        </w:rPr>
        <w:t xml:space="preserve">W przypadku zmiany, której mowa w </w:t>
      </w:r>
      <w:proofErr w:type="spellStart"/>
      <w:r w:rsidR="00FB75B2" w:rsidRPr="00B0446B">
        <w:rPr>
          <w:color w:val="000000" w:themeColor="text1"/>
        </w:rPr>
        <w:t>pkt</w:t>
      </w:r>
      <w:proofErr w:type="spellEnd"/>
      <w:r w:rsidR="00FB75B2" w:rsidRPr="00B0446B">
        <w:rPr>
          <w:color w:val="000000" w:themeColor="text1"/>
        </w:rPr>
        <w:t xml:space="preserve"> 1</w:t>
      </w:r>
      <w:r w:rsidR="00E92133">
        <w:rPr>
          <w:color w:val="000000" w:themeColor="text1"/>
        </w:rPr>
        <w:t>1</w:t>
      </w:r>
      <w:r w:rsidR="00FB75B2" w:rsidRPr="00B0446B">
        <w:rPr>
          <w:color w:val="000000" w:themeColor="text1"/>
        </w:rPr>
        <w:t xml:space="preserve">) lit. b) lub c) lub d) jeżeli z wnioskiem występuje Zamawiający, jest on uprawniony do zobowiązania Wykonawcy do przedstawienia w wyznaczonym terminie, nie krótszym niż 7 dni, dokumentów z których wynikać będzie w jakim zakresie zmiana ta ma wpływ na koszty wykonania umowy, w tym pisemnego zestawienia wynagrodzeń, o którym mowa w </w:t>
      </w:r>
      <w:proofErr w:type="spellStart"/>
      <w:r w:rsidR="00FB75B2" w:rsidRPr="00B0446B">
        <w:rPr>
          <w:color w:val="000000" w:themeColor="text1"/>
        </w:rPr>
        <w:t>pkt</w:t>
      </w:r>
      <w:proofErr w:type="spellEnd"/>
      <w:r w:rsidR="00FB75B2" w:rsidRPr="00B0446B">
        <w:rPr>
          <w:color w:val="000000" w:themeColor="text1"/>
        </w:rPr>
        <w:t xml:space="preserve"> 1</w:t>
      </w:r>
      <w:r w:rsidR="00E92133">
        <w:rPr>
          <w:color w:val="000000" w:themeColor="text1"/>
        </w:rPr>
        <w:t>8</w:t>
      </w:r>
      <w:r w:rsidR="00FB75B2" w:rsidRPr="00B0446B">
        <w:rPr>
          <w:color w:val="000000" w:themeColor="text1"/>
        </w:rPr>
        <w:t xml:space="preserve">). </w:t>
      </w:r>
    </w:p>
    <w:p w:rsidR="00FB75B2" w:rsidRPr="00B0446B" w:rsidRDefault="00E71E02" w:rsidP="00B3490D">
      <w:pPr>
        <w:widowControl/>
        <w:overflowPunct w:val="0"/>
        <w:spacing w:line="312" w:lineRule="auto"/>
        <w:ind w:left="426" w:right="-142" w:hanging="283"/>
        <w:jc w:val="both"/>
        <w:textAlignment w:val="baseline"/>
        <w:rPr>
          <w:color w:val="000000" w:themeColor="text1"/>
        </w:rPr>
      </w:pPr>
      <w:r>
        <w:rPr>
          <w:color w:val="000000" w:themeColor="text1"/>
        </w:rPr>
        <w:t xml:space="preserve">20) </w:t>
      </w:r>
      <w:r w:rsidR="00FB75B2" w:rsidRPr="00B0446B">
        <w:rPr>
          <w:color w:val="000000" w:themeColor="text1"/>
        </w:rPr>
        <w:t xml:space="preserve">W terminie 20 dni od dnia otrzymania wniosku dotyczącego zmiany umowy z powodu zaistnienia okoliczności, o których mowa w </w:t>
      </w:r>
      <w:proofErr w:type="spellStart"/>
      <w:r w:rsidR="00FB75B2" w:rsidRPr="00B0446B">
        <w:rPr>
          <w:color w:val="000000" w:themeColor="text1"/>
        </w:rPr>
        <w:t>pkt</w:t>
      </w:r>
      <w:proofErr w:type="spellEnd"/>
      <w:r w:rsidR="00FB75B2" w:rsidRPr="00B0446B">
        <w:rPr>
          <w:color w:val="000000" w:themeColor="text1"/>
        </w:rPr>
        <w:t xml:space="preserve"> 1</w:t>
      </w:r>
      <w:r w:rsidR="00E92133">
        <w:rPr>
          <w:color w:val="000000" w:themeColor="text1"/>
        </w:rPr>
        <w:t>1</w:t>
      </w:r>
      <w:r w:rsidR="00FB75B2" w:rsidRPr="00B0446B">
        <w:rPr>
          <w:color w:val="000000" w:themeColor="text1"/>
        </w:rPr>
        <w:t xml:space="preserve">) Strona, która otrzymała wniosek zajmie co do niego stanowisko, w szczególności wskazując kwotę zmiany wynagrodzenia Wykonawcy wraz z uzasadnieniem. </w:t>
      </w:r>
    </w:p>
    <w:p w:rsidR="00FB75B2" w:rsidRPr="00B0446B" w:rsidRDefault="00E71E02" w:rsidP="00B3490D">
      <w:pPr>
        <w:widowControl/>
        <w:overflowPunct w:val="0"/>
        <w:spacing w:line="312" w:lineRule="auto"/>
        <w:ind w:left="426" w:right="-142" w:hanging="283"/>
        <w:jc w:val="both"/>
        <w:textAlignment w:val="baseline"/>
        <w:rPr>
          <w:color w:val="000000" w:themeColor="text1"/>
        </w:rPr>
      </w:pPr>
      <w:r>
        <w:rPr>
          <w:color w:val="000000" w:themeColor="text1"/>
        </w:rPr>
        <w:t xml:space="preserve">21) </w:t>
      </w:r>
      <w:r w:rsidR="00FB75B2" w:rsidRPr="00B0446B">
        <w:rPr>
          <w:color w:val="000000" w:themeColor="text1"/>
        </w:rPr>
        <w:t xml:space="preserve">Wartość wszystkich zmian określonych w </w:t>
      </w:r>
      <w:proofErr w:type="spellStart"/>
      <w:r w:rsidR="00FB75B2" w:rsidRPr="00B0446B">
        <w:rPr>
          <w:color w:val="000000" w:themeColor="text1"/>
        </w:rPr>
        <w:t>pkt</w:t>
      </w:r>
      <w:proofErr w:type="spellEnd"/>
      <w:r w:rsidR="00FB75B2" w:rsidRPr="00B0446B">
        <w:rPr>
          <w:color w:val="000000" w:themeColor="text1"/>
        </w:rPr>
        <w:t xml:space="preserve"> 1</w:t>
      </w:r>
      <w:r w:rsidR="00E92133">
        <w:rPr>
          <w:color w:val="000000" w:themeColor="text1"/>
        </w:rPr>
        <w:t>8</w:t>
      </w:r>
      <w:r w:rsidR="00FB75B2" w:rsidRPr="00B0446B">
        <w:rPr>
          <w:color w:val="000000" w:themeColor="text1"/>
        </w:rPr>
        <w:t xml:space="preserve">) nie może przekroczyć 10% </w:t>
      </w:r>
      <w:r w:rsidR="0006609D" w:rsidRPr="00B0446B">
        <w:rPr>
          <w:color w:val="000000" w:themeColor="text1"/>
        </w:rPr>
        <w:t xml:space="preserve">maksymalnego </w:t>
      </w:r>
      <w:r w:rsidR="00FB75B2" w:rsidRPr="00B0446B">
        <w:rPr>
          <w:color w:val="000000" w:themeColor="text1"/>
        </w:rPr>
        <w:t xml:space="preserve">wynagrodzenia brutto określonego w § </w:t>
      </w:r>
      <w:r w:rsidR="00D47301">
        <w:rPr>
          <w:color w:val="000000" w:themeColor="text1"/>
        </w:rPr>
        <w:t>6</w:t>
      </w:r>
      <w:r w:rsidR="00A2217C" w:rsidRPr="00B0446B">
        <w:rPr>
          <w:color w:val="000000" w:themeColor="text1"/>
        </w:rPr>
        <w:t xml:space="preserve"> </w:t>
      </w:r>
      <w:r w:rsidR="00FB75B2" w:rsidRPr="00B0446B">
        <w:rPr>
          <w:color w:val="000000" w:themeColor="text1"/>
        </w:rPr>
        <w:t xml:space="preserve">ust. 1. </w:t>
      </w:r>
    </w:p>
    <w:p w:rsidR="008F18E0" w:rsidRDefault="00E71E02" w:rsidP="00B3490D">
      <w:pPr>
        <w:widowControl/>
        <w:overflowPunct w:val="0"/>
        <w:spacing w:line="312" w:lineRule="auto"/>
        <w:ind w:left="426" w:right="-142" w:hanging="283"/>
        <w:jc w:val="both"/>
        <w:textAlignment w:val="baseline"/>
        <w:rPr>
          <w:color w:val="000000" w:themeColor="text1"/>
        </w:rPr>
      </w:pPr>
      <w:r>
        <w:rPr>
          <w:color w:val="000000" w:themeColor="text1"/>
        </w:rPr>
        <w:t xml:space="preserve">22) </w:t>
      </w:r>
      <w:r w:rsidR="00FB75B2" w:rsidRPr="00B0446B">
        <w:rPr>
          <w:color w:val="000000" w:themeColor="text1"/>
        </w:rPr>
        <w:t xml:space="preserve">Zmiana wynagrodzenia określona w </w:t>
      </w:r>
      <w:proofErr w:type="spellStart"/>
      <w:r w:rsidR="00FB75B2" w:rsidRPr="00B0446B">
        <w:rPr>
          <w:color w:val="000000" w:themeColor="text1"/>
        </w:rPr>
        <w:t>pkt</w:t>
      </w:r>
      <w:proofErr w:type="spellEnd"/>
      <w:r w:rsidR="00FB75B2" w:rsidRPr="00B0446B">
        <w:rPr>
          <w:color w:val="000000" w:themeColor="text1"/>
        </w:rPr>
        <w:t xml:space="preserve"> 1</w:t>
      </w:r>
      <w:r w:rsidR="00E92133">
        <w:rPr>
          <w:color w:val="000000" w:themeColor="text1"/>
        </w:rPr>
        <w:t>8</w:t>
      </w:r>
      <w:r w:rsidR="00FB75B2" w:rsidRPr="00B0446B">
        <w:rPr>
          <w:color w:val="000000" w:themeColor="text1"/>
        </w:rPr>
        <w:t xml:space="preserve">) nie może nastąpić częściej niż co 6 miesięcy począwszy od dnia zawarcia umowy. </w:t>
      </w:r>
    </w:p>
    <w:p w:rsidR="008F18E0" w:rsidRPr="008F18E0" w:rsidRDefault="00E71E02" w:rsidP="00B3490D">
      <w:pPr>
        <w:widowControl/>
        <w:overflowPunct w:val="0"/>
        <w:spacing w:line="312" w:lineRule="auto"/>
        <w:ind w:left="426" w:right="-142" w:hanging="283"/>
        <w:jc w:val="both"/>
        <w:textAlignment w:val="baseline"/>
        <w:rPr>
          <w:color w:val="000000" w:themeColor="text1"/>
        </w:rPr>
      </w:pPr>
      <w:r>
        <w:rPr>
          <w:color w:val="000000" w:themeColor="text1"/>
        </w:rPr>
        <w:t xml:space="preserve">23) </w:t>
      </w:r>
      <w:r w:rsidR="008F18E0" w:rsidRPr="008F18E0">
        <w:rPr>
          <w:color w:val="000000" w:themeColor="text1"/>
        </w:rPr>
        <w:t xml:space="preserve">Przez maksymalną wartość korekt, o której mowa w </w:t>
      </w:r>
      <w:proofErr w:type="spellStart"/>
      <w:r w:rsidR="008F18E0" w:rsidRPr="008F18E0">
        <w:rPr>
          <w:color w:val="000000" w:themeColor="text1"/>
        </w:rPr>
        <w:t>pkt</w:t>
      </w:r>
      <w:proofErr w:type="spellEnd"/>
      <w:r w:rsidR="008F18E0" w:rsidRPr="008F18E0">
        <w:rPr>
          <w:color w:val="000000" w:themeColor="text1"/>
        </w:rPr>
        <w:t xml:space="preserve"> 1</w:t>
      </w:r>
      <w:r w:rsidR="00E92133">
        <w:rPr>
          <w:color w:val="000000" w:themeColor="text1"/>
        </w:rPr>
        <w:t>8</w:t>
      </w:r>
      <w:r w:rsidR="008F18E0" w:rsidRPr="008F18E0">
        <w:rPr>
          <w:color w:val="000000" w:themeColor="text1"/>
        </w:rPr>
        <w:t>) należy rozumieć wartość wzrostu lub spadku wynagrodzenia Wykonawcy wynikającą z waloryzacji.</w:t>
      </w:r>
    </w:p>
    <w:p w:rsidR="00D92710" w:rsidRPr="00B0446B" w:rsidRDefault="00E71E02" w:rsidP="00B3490D">
      <w:pPr>
        <w:widowControl/>
        <w:overflowPunct w:val="0"/>
        <w:spacing w:line="312" w:lineRule="auto"/>
        <w:ind w:left="426" w:right="-142" w:hanging="283"/>
        <w:jc w:val="both"/>
        <w:textAlignment w:val="baseline"/>
        <w:rPr>
          <w:bCs/>
          <w:color w:val="000000" w:themeColor="text1"/>
        </w:rPr>
      </w:pPr>
      <w:r>
        <w:rPr>
          <w:color w:val="000000" w:themeColor="text1"/>
        </w:rPr>
        <w:t xml:space="preserve">24) </w:t>
      </w:r>
      <w:r w:rsidR="00D92710" w:rsidRPr="00B0446B">
        <w:rPr>
          <w:color w:val="000000" w:themeColor="text1"/>
        </w:rPr>
        <w:t xml:space="preserve">Zamawiający na mocy art. 439 ust. 1 ustawy </w:t>
      </w:r>
      <w:proofErr w:type="spellStart"/>
      <w:r w:rsidR="00D92710" w:rsidRPr="00B0446B">
        <w:rPr>
          <w:color w:val="000000" w:themeColor="text1"/>
        </w:rPr>
        <w:t>Pzp</w:t>
      </w:r>
      <w:proofErr w:type="spellEnd"/>
      <w:r w:rsidR="00D92710" w:rsidRPr="00B0446B">
        <w:rPr>
          <w:color w:val="000000" w:themeColor="text1"/>
        </w:rPr>
        <w:t xml:space="preserve">, przewiduje możliwość zmiany wysokości wynagrodzenia określonego w </w:t>
      </w:r>
      <w:r w:rsidR="00D92710" w:rsidRPr="00B0446B">
        <w:rPr>
          <w:bCs/>
          <w:color w:val="000000" w:themeColor="text1"/>
        </w:rPr>
        <w:t xml:space="preserve">§ </w:t>
      </w:r>
      <w:r w:rsidR="00D47301">
        <w:rPr>
          <w:bCs/>
          <w:color w:val="000000" w:themeColor="text1"/>
        </w:rPr>
        <w:t>6</w:t>
      </w:r>
      <w:r w:rsidR="007F7193" w:rsidRPr="00B0446B">
        <w:rPr>
          <w:bCs/>
          <w:color w:val="000000" w:themeColor="text1"/>
        </w:rPr>
        <w:t xml:space="preserve"> </w:t>
      </w:r>
      <w:r w:rsidR="00D92710" w:rsidRPr="00B0446B">
        <w:rPr>
          <w:bCs/>
          <w:color w:val="000000" w:themeColor="text1"/>
        </w:rPr>
        <w:t>ust. 1</w:t>
      </w:r>
      <w:r w:rsidR="00D92710" w:rsidRPr="00B0446B">
        <w:rPr>
          <w:color w:val="000000" w:themeColor="text1"/>
        </w:rPr>
        <w:t xml:space="preserve">, w przypadku zmiany cen materiałów lub kosztów związanych z realizacją umowy, przy czym: </w:t>
      </w:r>
    </w:p>
    <w:p w:rsidR="00D92710" w:rsidRPr="00B0446B" w:rsidRDefault="00D92710" w:rsidP="00731C3A">
      <w:pPr>
        <w:pStyle w:val="Akapitzlist"/>
        <w:numPr>
          <w:ilvl w:val="0"/>
          <w:numId w:val="39"/>
        </w:numPr>
        <w:overflowPunct w:val="0"/>
        <w:autoSpaceDE w:val="0"/>
        <w:autoSpaceDN w:val="0"/>
        <w:adjustRightInd w:val="0"/>
        <w:spacing w:after="0" w:line="312" w:lineRule="auto"/>
        <w:ind w:left="993" w:right="-142" w:hanging="284"/>
        <w:jc w:val="both"/>
        <w:textAlignment w:val="baseline"/>
        <w:rPr>
          <w:rFonts w:ascii="Arial" w:hAnsi="Arial" w:cs="Arial"/>
          <w:color w:val="000000" w:themeColor="text1"/>
          <w:sz w:val="20"/>
          <w:szCs w:val="20"/>
        </w:rPr>
      </w:pPr>
      <w:r w:rsidRPr="00B0446B">
        <w:rPr>
          <w:rFonts w:ascii="Arial" w:hAnsi="Arial" w:cs="Arial"/>
          <w:color w:val="000000" w:themeColor="text1"/>
          <w:sz w:val="20"/>
          <w:szCs w:val="20"/>
        </w:rPr>
        <w:t xml:space="preserve">poziom zmiany cen materiałów lub kosztów związanych z realizacją </w:t>
      </w:r>
      <w:r w:rsidR="00900B2E">
        <w:rPr>
          <w:rFonts w:ascii="Arial" w:hAnsi="Arial" w:cs="Arial"/>
          <w:color w:val="000000" w:themeColor="text1"/>
          <w:sz w:val="20"/>
          <w:szCs w:val="20"/>
        </w:rPr>
        <w:t>przedmiotu umowy</w:t>
      </w:r>
      <w:r w:rsidRPr="00B0446B">
        <w:rPr>
          <w:rFonts w:ascii="Arial" w:hAnsi="Arial" w:cs="Arial"/>
          <w:color w:val="000000" w:themeColor="text1"/>
          <w:sz w:val="20"/>
          <w:szCs w:val="20"/>
        </w:rPr>
        <w:t xml:space="preserve"> uprawniający Strony Umowy do żądania zmiany wynagrodzenia ustala się na 15% w stosunku do poziomu cen tych samych materiałów lub kosztów z dnia składania ofert,</w:t>
      </w:r>
    </w:p>
    <w:p w:rsidR="00D92710" w:rsidRPr="00B0446B" w:rsidRDefault="00D92710" w:rsidP="00731C3A">
      <w:pPr>
        <w:pStyle w:val="Akapitzlist"/>
        <w:numPr>
          <w:ilvl w:val="0"/>
          <w:numId w:val="39"/>
        </w:numPr>
        <w:overflowPunct w:val="0"/>
        <w:autoSpaceDE w:val="0"/>
        <w:autoSpaceDN w:val="0"/>
        <w:adjustRightInd w:val="0"/>
        <w:spacing w:after="0" w:line="312" w:lineRule="auto"/>
        <w:ind w:left="993" w:right="-142" w:hanging="284"/>
        <w:jc w:val="both"/>
        <w:textAlignment w:val="baseline"/>
        <w:rPr>
          <w:rFonts w:ascii="Arial" w:hAnsi="Arial" w:cs="Arial"/>
          <w:color w:val="000000" w:themeColor="text1"/>
          <w:sz w:val="20"/>
          <w:szCs w:val="20"/>
        </w:rPr>
      </w:pPr>
      <w:r w:rsidRPr="00B0446B">
        <w:rPr>
          <w:rFonts w:ascii="Arial" w:hAnsi="Arial" w:cs="Arial"/>
          <w:color w:val="000000" w:themeColor="text1"/>
          <w:sz w:val="20"/>
          <w:szCs w:val="20"/>
        </w:rPr>
        <w:t xml:space="preserve">początkowy termin ustalenia zmiany wysokości wynagrodzenia ustala się na dzień zaistnienia przesłanki w postaci wzrostu cen materiałów lub kosztów związanych z realizacją </w:t>
      </w:r>
      <w:r w:rsidR="00900B2E" w:rsidRPr="00900B2E">
        <w:rPr>
          <w:rFonts w:ascii="Arial" w:hAnsi="Arial" w:cs="Arial"/>
          <w:color w:val="000000" w:themeColor="text1"/>
          <w:sz w:val="20"/>
          <w:szCs w:val="20"/>
        </w:rPr>
        <w:t>przedmiotu umowy</w:t>
      </w:r>
      <w:r w:rsidRPr="00B0446B">
        <w:rPr>
          <w:rFonts w:ascii="Arial" w:hAnsi="Arial" w:cs="Arial"/>
          <w:color w:val="000000" w:themeColor="text1"/>
          <w:sz w:val="20"/>
          <w:szCs w:val="20"/>
        </w:rPr>
        <w:t xml:space="preserve"> o 15% jeśli określone zmiany będą miały wpływ na koszty wykonania Umowy przez Wykonawcę.</w:t>
      </w:r>
    </w:p>
    <w:p w:rsidR="00BD4BD7" w:rsidRDefault="00E71E02" w:rsidP="00B3490D">
      <w:pPr>
        <w:widowControl/>
        <w:overflowPunct w:val="0"/>
        <w:spacing w:line="312" w:lineRule="auto"/>
        <w:ind w:left="426" w:right="-142" w:hanging="283"/>
        <w:jc w:val="both"/>
        <w:textAlignment w:val="baseline"/>
        <w:rPr>
          <w:color w:val="000000" w:themeColor="text1"/>
        </w:rPr>
      </w:pPr>
      <w:r>
        <w:rPr>
          <w:color w:val="000000" w:themeColor="text1"/>
        </w:rPr>
        <w:t xml:space="preserve">25) </w:t>
      </w:r>
      <w:r w:rsidR="00D92710" w:rsidRPr="00B0446B">
        <w:rPr>
          <w:color w:val="000000" w:themeColor="text1"/>
        </w:rPr>
        <w:t xml:space="preserve">W sytuacji wzrostu cen materiałów lub kosztów związanych z realizacją </w:t>
      </w:r>
      <w:r w:rsidR="00900B2E" w:rsidRPr="00900B2E">
        <w:rPr>
          <w:color w:val="000000" w:themeColor="text1"/>
        </w:rPr>
        <w:t>przedmiotu umowy</w:t>
      </w:r>
      <w:r w:rsidR="00D92710" w:rsidRPr="00B0446B">
        <w:rPr>
          <w:color w:val="000000" w:themeColor="text1"/>
        </w:rPr>
        <w:t xml:space="preserve"> powyżej 15% Wykonawca jest uprawniony złożyć Zamawiającemu pisemny wniosek o zmianę Umowy w zakresie wynagrodzenia należnego po zmianie cen materiałów lub kosztów związanych z realizacją </w:t>
      </w:r>
      <w:r w:rsidR="00900B2E" w:rsidRPr="00900B2E">
        <w:rPr>
          <w:color w:val="000000" w:themeColor="text1"/>
        </w:rPr>
        <w:t>przedmiotu umowy</w:t>
      </w:r>
      <w:r w:rsidR="00D92710" w:rsidRPr="00B0446B">
        <w:rPr>
          <w:color w:val="000000" w:themeColor="text1"/>
        </w:rPr>
        <w:t>. Wniosek powinien zawierać wyczerpujące uzasadnienie faktyczne i wskazanie podstaw prawnych oraz dokładne wyliczenie kwoty wynagrodzenia Wykonawcy po zmianie ww. cen i kosztów</w:t>
      </w:r>
    </w:p>
    <w:p w:rsidR="00D92710" w:rsidRPr="00B0446B" w:rsidRDefault="00E71E02" w:rsidP="00B3490D">
      <w:pPr>
        <w:widowControl/>
        <w:overflowPunct w:val="0"/>
        <w:spacing w:line="312" w:lineRule="auto"/>
        <w:ind w:left="426" w:right="-142" w:hanging="283"/>
        <w:jc w:val="both"/>
        <w:textAlignment w:val="baseline"/>
        <w:rPr>
          <w:color w:val="000000" w:themeColor="text1"/>
        </w:rPr>
      </w:pPr>
      <w:r>
        <w:rPr>
          <w:color w:val="000000" w:themeColor="text1"/>
        </w:rPr>
        <w:t xml:space="preserve">26) </w:t>
      </w:r>
      <w:r w:rsidR="007F7193" w:rsidRPr="00BD4BD7" w:rsidDel="007F7193">
        <w:rPr>
          <w:color w:val="000000" w:themeColor="text1"/>
        </w:rPr>
        <w:t xml:space="preserve"> </w:t>
      </w:r>
      <w:r w:rsidR="00D92710" w:rsidRPr="00B0446B">
        <w:rPr>
          <w:color w:val="000000" w:themeColor="text1"/>
        </w:rPr>
        <w:t xml:space="preserve">Wniosek, o którym mowa w </w:t>
      </w:r>
      <w:proofErr w:type="spellStart"/>
      <w:r w:rsidR="00D92710" w:rsidRPr="00B0446B">
        <w:rPr>
          <w:color w:val="000000" w:themeColor="text1"/>
        </w:rPr>
        <w:t>pkt</w:t>
      </w:r>
      <w:proofErr w:type="spellEnd"/>
      <w:r w:rsidR="00D92710" w:rsidRPr="00B0446B">
        <w:rPr>
          <w:color w:val="000000" w:themeColor="text1"/>
        </w:rPr>
        <w:t xml:space="preserve"> </w:t>
      </w:r>
      <w:r w:rsidR="00900B2E">
        <w:rPr>
          <w:color w:val="000000" w:themeColor="text1"/>
        </w:rPr>
        <w:t>25</w:t>
      </w:r>
      <w:r w:rsidR="00D92710" w:rsidRPr="00B0446B">
        <w:rPr>
          <w:color w:val="000000" w:themeColor="text1"/>
        </w:rPr>
        <w:t xml:space="preserve">) </w:t>
      </w:r>
      <w:r w:rsidR="00703DE8" w:rsidRPr="00B0446B">
        <w:rPr>
          <w:color w:val="000000" w:themeColor="text1"/>
        </w:rPr>
        <w:t>m</w:t>
      </w:r>
      <w:r w:rsidR="00D92710" w:rsidRPr="00B0446B">
        <w:rPr>
          <w:color w:val="000000" w:themeColor="text1"/>
        </w:rPr>
        <w:t>ożna złożyć nie wcześniej niż po upływie 6 miesięcy od dnia zawarcia umowy (początkowy termin ustalenia zmiany wynagrodzenia)</w:t>
      </w:r>
      <w:r w:rsidR="00703DE8" w:rsidRPr="00B0446B">
        <w:rPr>
          <w:color w:val="000000" w:themeColor="text1"/>
        </w:rPr>
        <w:t>.</w:t>
      </w:r>
      <w:r w:rsidR="00D92710" w:rsidRPr="00B0446B">
        <w:rPr>
          <w:color w:val="000000" w:themeColor="text1"/>
        </w:rPr>
        <w:t xml:space="preserve"> </w:t>
      </w:r>
      <w:r w:rsidR="00703DE8" w:rsidRPr="00B0446B">
        <w:rPr>
          <w:color w:val="000000" w:themeColor="text1"/>
        </w:rPr>
        <w:t>M</w:t>
      </w:r>
      <w:r w:rsidR="00D92710" w:rsidRPr="00B0446B">
        <w:rPr>
          <w:color w:val="000000" w:themeColor="text1"/>
        </w:rPr>
        <w:t>ożliwe jest wprowadzenie kolejnych zmian wynagrodzenia z zastrzeżeniem, że będą one wprowadzane nie częściej niż co 6 miesięcy.</w:t>
      </w:r>
    </w:p>
    <w:p w:rsidR="00D92710" w:rsidRPr="00B0446B" w:rsidRDefault="00E71E02" w:rsidP="00B3490D">
      <w:pPr>
        <w:widowControl/>
        <w:overflowPunct w:val="0"/>
        <w:spacing w:line="312" w:lineRule="auto"/>
        <w:ind w:left="426" w:right="-142" w:hanging="283"/>
        <w:jc w:val="both"/>
        <w:textAlignment w:val="baseline"/>
        <w:rPr>
          <w:color w:val="000000" w:themeColor="text1"/>
        </w:rPr>
      </w:pPr>
      <w:r>
        <w:rPr>
          <w:color w:val="000000" w:themeColor="text1"/>
        </w:rPr>
        <w:t xml:space="preserve">27) </w:t>
      </w:r>
      <w:r w:rsidR="00D92710" w:rsidRPr="00B0446B">
        <w:rPr>
          <w:color w:val="000000" w:themeColor="text1"/>
        </w:rPr>
        <w:t xml:space="preserve">Obowiązek wskazania wpływu zmian, o których mowa w </w:t>
      </w:r>
      <w:proofErr w:type="spellStart"/>
      <w:r w:rsidR="00D92710" w:rsidRPr="00B0446B">
        <w:rPr>
          <w:color w:val="000000" w:themeColor="text1"/>
        </w:rPr>
        <w:t>pkt</w:t>
      </w:r>
      <w:proofErr w:type="spellEnd"/>
      <w:r w:rsidR="00D92710" w:rsidRPr="00B0446B">
        <w:rPr>
          <w:color w:val="000000" w:themeColor="text1"/>
        </w:rPr>
        <w:t xml:space="preserve"> </w:t>
      </w:r>
      <w:r w:rsidR="00900B2E">
        <w:rPr>
          <w:color w:val="000000" w:themeColor="text1"/>
        </w:rPr>
        <w:t>24</w:t>
      </w:r>
      <w:r w:rsidR="00D92710" w:rsidRPr="00B0446B">
        <w:rPr>
          <w:color w:val="000000" w:themeColor="text1"/>
        </w:rPr>
        <w:t xml:space="preserve">) na zmianę wynagrodzenia, o którym mowa w § </w:t>
      </w:r>
      <w:r w:rsidR="00900B2E">
        <w:rPr>
          <w:color w:val="000000" w:themeColor="text1"/>
        </w:rPr>
        <w:t>6</w:t>
      </w:r>
      <w:r w:rsidR="00D92710" w:rsidRPr="00B0446B">
        <w:rPr>
          <w:color w:val="000000" w:themeColor="text1"/>
        </w:rPr>
        <w:t xml:space="preserve"> ust. 1, należy do Wykonawcy pod rygorem odmowy dokonania zmiany umowy przez Zamawiającego.</w:t>
      </w:r>
    </w:p>
    <w:p w:rsidR="00D92710" w:rsidRPr="00B0446B" w:rsidRDefault="00E71E02" w:rsidP="00B3490D">
      <w:pPr>
        <w:widowControl/>
        <w:overflowPunct w:val="0"/>
        <w:spacing w:line="312" w:lineRule="auto"/>
        <w:ind w:left="567" w:right="-142" w:hanging="425"/>
        <w:jc w:val="both"/>
        <w:textAlignment w:val="baseline"/>
        <w:rPr>
          <w:color w:val="000000" w:themeColor="text1"/>
        </w:rPr>
      </w:pPr>
      <w:r>
        <w:rPr>
          <w:color w:val="000000" w:themeColor="text1"/>
        </w:rPr>
        <w:t xml:space="preserve">28) </w:t>
      </w:r>
      <w:r w:rsidR="00D92710" w:rsidRPr="00B0446B">
        <w:rPr>
          <w:color w:val="000000" w:themeColor="text1"/>
        </w:rPr>
        <w:t>Maksymalna wartość:</w:t>
      </w:r>
    </w:p>
    <w:p w:rsidR="00D92710" w:rsidRPr="00B0446B" w:rsidRDefault="00D92710" w:rsidP="00731C3A">
      <w:pPr>
        <w:widowControl/>
        <w:numPr>
          <w:ilvl w:val="2"/>
          <w:numId w:val="38"/>
        </w:numPr>
        <w:overflowPunct w:val="0"/>
        <w:spacing w:line="312" w:lineRule="auto"/>
        <w:ind w:left="851" w:right="-142" w:hanging="284"/>
        <w:jc w:val="both"/>
        <w:textAlignment w:val="baseline"/>
        <w:rPr>
          <w:color w:val="000000" w:themeColor="text1"/>
        </w:rPr>
      </w:pPr>
      <w:r w:rsidRPr="00B0446B">
        <w:rPr>
          <w:color w:val="000000" w:themeColor="text1"/>
        </w:rPr>
        <w:t xml:space="preserve">poszczególnej zmiany wynagrodzenia, jaką dopuszcza Zamawiający w efekcie zastosowania postanowień o zasadach wprowadzania zmian wysokości wynagrodzenia, o których mowa w </w:t>
      </w:r>
      <w:proofErr w:type="spellStart"/>
      <w:r w:rsidRPr="00B0446B">
        <w:rPr>
          <w:color w:val="000000" w:themeColor="text1"/>
        </w:rPr>
        <w:t>pkt</w:t>
      </w:r>
      <w:proofErr w:type="spellEnd"/>
      <w:r w:rsidRPr="00B0446B">
        <w:rPr>
          <w:color w:val="000000" w:themeColor="text1"/>
        </w:rPr>
        <w:t xml:space="preserve"> </w:t>
      </w:r>
      <w:r w:rsidR="00900B2E">
        <w:rPr>
          <w:color w:val="000000" w:themeColor="text1"/>
        </w:rPr>
        <w:t>2</w:t>
      </w:r>
      <w:r w:rsidR="00E92133">
        <w:rPr>
          <w:color w:val="000000" w:themeColor="text1"/>
        </w:rPr>
        <w:t>4</w:t>
      </w:r>
      <w:r w:rsidRPr="00B0446B">
        <w:rPr>
          <w:color w:val="000000" w:themeColor="text1"/>
        </w:rPr>
        <w:t>) to 10% wynagrodzenia za zakres przedmiotu umowy niezrealizowany jeszcze przez Wykonawcę i nieodebrany przez Zamawiającego przed dniem złożenia wniosku;</w:t>
      </w:r>
    </w:p>
    <w:p w:rsidR="00D92710" w:rsidRPr="00B0446B" w:rsidRDefault="00D92710" w:rsidP="00731C3A">
      <w:pPr>
        <w:widowControl/>
        <w:numPr>
          <w:ilvl w:val="2"/>
          <w:numId w:val="38"/>
        </w:numPr>
        <w:overflowPunct w:val="0"/>
        <w:spacing w:line="312" w:lineRule="auto"/>
        <w:ind w:left="851" w:right="-142" w:hanging="284"/>
        <w:jc w:val="both"/>
        <w:textAlignment w:val="baseline"/>
        <w:rPr>
          <w:color w:val="000000" w:themeColor="text1"/>
        </w:rPr>
      </w:pPr>
      <w:r w:rsidRPr="00B0446B">
        <w:rPr>
          <w:color w:val="000000" w:themeColor="text1"/>
        </w:rPr>
        <w:t xml:space="preserve">wartość wszystkich zmian wynagrodzenia jaką dopuszcza Zamawiający w efekcie zastosowania postanowień o zasadach wprowadzania zmian wysokości wynagrodzenia to 10% </w:t>
      </w:r>
      <w:r w:rsidR="007C746A" w:rsidRPr="00B0446B">
        <w:rPr>
          <w:color w:val="000000" w:themeColor="text1"/>
        </w:rPr>
        <w:t xml:space="preserve">maksymalnego </w:t>
      </w:r>
      <w:r w:rsidRPr="00B0446B">
        <w:rPr>
          <w:color w:val="000000" w:themeColor="text1"/>
        </w:rPr>
        <w:t xml:space="preserve">wynagrodzenia, o którym mowa w </w:t>
      </w:r>
      <w:r w:rsidRPr="00B0446B">
        <w:rPr>
          <w:bCs/>
          <w:color w:val="000000" w:themeColor="text1"/>
        </w:rPr>
        <w:t xml:space="preserve">§ </w:t>
      </w:r>
      <w:r w:rsidR="00D47301">
        <w:rPr>
          <w:bCs/>
          <w:color w:val="000000" w:themeColor="text1"/>
        </w:rPr>
        <w:t>6</w:t>
      </w:r>
      <w:r w:rsidR="007C746A" w:rsidRPr="00B0446B">
        <w:rPr>
          <w:bCs/>
          <w:color w:val="000000" w:themeColor="text1"/>
        </w:rPr>
        <w:t xml:space="preserve"> </w:t>
      </w:r>
      <w:r w:rsidRPr="00B0446B">
        <w:rPr>
          <w:bCs/>
          <w:color w:val="000000" w:themeColor="text1"/>
        </w:rPr>
        <w:t>ust. 1</w:t>
      </w:r>
      <w:r w:rsidR="00822A16" w:rsidRPr="00B0446B">
        <w:rPr>
          <w:bCs/>
          <w:color w:val="000000" w:themeColor="text1"/>
        </w:rPr>
        <w:t>.</w:t>
      </w:r>
    </w:p>
    <w:p w:rsidR="00D92710" w:rsidRPr="00B0446B" w:rsidRDefault="00E71E02" w:rsidP="00E71E02">
      <w:pPr>
        <w:widowControl/>
        <w:overflowPunct w:val="0"/>
        <w:spacing w:line="312" w:lineRule="auto"/>
        <w:ind w:left="284" w:right="-142"/>
        <w:jc w:val="both"/>
        <w:textAlignment w:val="baseline"/>
        <w:rPr>
          <w:color w:val="000000" w:themeColor="text1"/>
        </w:rPr>
      </w:pPr>
      <w:r>
        <w:rPr>
          <w:color w:val="000000" w:themeColor="text1"/>
        </w:rPr>
        <w:t xml:space="preserve">29) </w:t>
      </w:r>
      <w:r w:rsidR="00D92710" w:rsidRPr="00B0446B">
        <w:rPr>
          <w:color w:val="000000" w:themeColor="text1"/>
        </w:rPr>
        <w:t xml:space="preserve">Wartość zmiany (WZ), o której mowa w </w:t>
      </w:r>
      <w:proofErr w:type="spellStart"/>
      <w:r w:rsidR="00D92710" w:rsidRPr="00B0446B">
        <w:rPr>
          <w:color w:val="000000" w:themeColor="text1"/>
        </w:rPr>
        <w:t>pkt</w:t>
      </w:r>
      <w:proofErr w:type="spellEnd"/>
      <w:r w:rsidR="00D92710" w:rsidRPr="00B0446B">
        <w:rPr>
          <w:color w:val="000000" w:themeColor="text1"/>
        </w:rPr>
        <w:t xml:space="preserve"> </w:t>
      </w:r>
      <w:r w:rsidR="008F18E0">
        <w:rPr>
          <w:color w:val="000000" w:themeColor="text1"/>
        </w:rPr>
        <w:t>2</w:t>
      </w:r>
      <w:r w:rsidR="00E92133">
        <w:rPr>
          <w:color w:val="000000" w:themeColor="text1"/>
        </w:rPr>
        <w:t>4</w:t>
      </w:r>
      <w:r w:rsidR="00D92710" w:rsidRPr="00B0446B">
        <w:rPr>
          <w:color w:val="000000" w:themeColor="text1"/>
        </w:rPr>
        <w:t>) określa się na podstawie wzoru:</w:t>
      </w:r>
    </w:p>
    <w:p w:rsidR="00D92710" w:rsidRPr="00B0446B" w:rsidRDefault="00D92710">
      <w:pPr>
        <w:overflowPunct w:val="0"/>
        <w:spacing w:line="312" w:lineRule="auto"/>
        <w:ind w:left="709" w:right="-142"/>
        <w:jc w:val="both"/>
        <w:textAlignment w:val="baseline"/>
        <w:rPr>
          <w:color w:val="000000" w:themeColor="text1"/>
        </w:rPr>
      </w:pPr>
      <w:r w:rsidRPr="00B0446B">
        <w:rPr>
          <w:color w:val="000000" w:themeColor="text1"/>
        </w:rPr>
        <w:lastRenderedPageBreak/>
        <w:t>WZ=(W x F) / 100, przy czym:</w:t>
      </w:r>
    </w:p>
    <w:p w:rsidR="00D92710" w:rsidRPr="00B0446B" w:rsidRDefault="00D92710">
      <w:pPr>
        <w:overflowPunct w:val="0"/>
        <w:spacing w:line="312" w:lineRule="auto"/>
        <w:ind w:left="1701" w:right="-142" w:hanging="567"/>
        <w:jc w:val="both"/>
        <w:textAlignment w:val="baseline"/>
        <w:rPr>
          <w:color w:val="000000" w:themeColor="text1"/>
        </w:rPr>
      </w:pPr>
      <w:r w:rsidRPr="00B0446B">
        <w:rPr>
          <w:color w:val="000000" w:themeColor="text1"/>
        </w:rPr>
        <w:t>W – wynagrodzenie netto za zakres przedmiotu umowy niezrealizowanej jeszcze przez Wykonawcę i nieodebrany przez Zamawiającego przed dniem złożenia wniosku</w:t>
      </w:r>
    </w:p>
    <w:p w:rsidR="00D92710" w:rsidRPr="00B0446B" w:rsidRDefault="00D92710">
      <w:pPr>
        <w:overflowPunct w:val="0"/>
        <w:spacing w:line="312" w:lineRule="auto"/>
        <w:ind w:left="1701" w:right="-142" w:hanging="567"/>
        <w:jc w:val="both"/>
        <w:textAlignment w:val="baseline"/>
        <w:rPr>
          <w:color w:val="000000" w:themeColor="text1"/>
        </w:rPr>
      </w:pPr>
      <w:r w:rsidRPr="00B0446B">
        <w:rPr>
          <w:color w:val="000000" w:themeColor="text1"/>
        </w:rPr>
        <w:t>F – średnia arytmetyczna czterech następujących po sobie wartości zmiany cen materiałów lub kosztów związanych z realizację przedmiotu umowy wynikających z komunikatów Prezesa GUS.</w:t>
      </w:r>
    </w:p>
    <w:p w:rsidR="00D92710" w:rsidRPr="00B0446B" w:rsidRDefault="00E71E02" w:rsidP="00E71E02">
      <w:pPr>
        <w:widowControl/>
        <w:overflowPunct w:val="0"/>
        <w:spacing w:line="312" w:lineRule="auto"/>
        <w:ind w:left="709" w:right="-142" w:hanging="425"/>
        <w:jc w:val="both"/>
        <w:textAlignment w:val="baseline"/>
        <w:rPr>
          <w:color w:val="000000" w:themeColor="text1"/>
        </w:rPr>
      </w:pPr>
      <w:r>
        <w:rPr>
          <w:color w:val="000000" w:themeColor="text1"/>
        </w:rPr>
        <w:t xml:space="preserve">30) </w:t>
      </w:r>
      <w:r w:rsidR="00D92710" w:rsidRPr="00B0446B">
        <w:rPr>
          <w:color w:val="000000" w:themeColor="text1"/>
        </w:rPr>
        <w:t xml:space="preserve">Postanowień umownych w zakresie waloryzacji nie stosuje się od chwili osiągnięcia limitu, o którym mowa w </w:t>
      </w:r>
      <w:proofErr w:type="spellStart"/>
      <w:r w:rsidR="00D92710" w:rsidRPr="00B0446B">
        <w:rPr>
          <w:color w:val="000000" w:themeColor="text1"/>
        </w:rPr>
        <w:t>pkt</w:t>
      </w:r>
      <w:proofErr w:type="spellEnd"/>
      <w:r w:rsidR="00D92710" w:rsidRPr="00B0446B">
        <w:rPr>
          <w:color w:val="000000" w:themeColor="text1"/>
        </w:rPr>
        <w:t xml:space="preserve"> </w:t>
      </w:r>
      <w:r w:rsidR="004D1D8D" w:rsidRPr="00B0446B">
        <w:rPr>
          <w:color w:val="000000" w:themeColor="text1"/>
        </w:rPr>
        <w:t>2</w:t>
      </w:r>
      <w:r w:rsidR="00E92133">
        <w:rPr>
          <w:color w:val="000000" w:themeColor="text1"/>
        </w:rPr>
        <w:t>8</w:t>
      </w:r>
      <w:r w:rsidR="00D92710" w:rsidRPr="00B0446B">
        <w:rPr>
          <w:color w:val="000000" w:themeColor="text1"/>
        </w:rPr>
        <w:t>) lit. b).</w:t>
      </w:r>
    </w:p>
    <w:p w:rsidR="00D92710" w:rsidRPr="00B0446B" w:rsidRDefault="00E71E02" w:rsidP="00E71E02">
      <w:pPr>
        <w:widowControl/>
        <w:overflowPunct w:val="0"/>
        <w:spacing w:line="312" w:lineRule="auto"/>
        <w:ind w:left="709" w:right="-142" w:hanging="425"/>
        <w:jc w:val="both"/>
        <w:textAlignment w:val="baseline"/>
        <w:rPr>
          <w:bCs/>
          <w:color w:val="000000" w:themeColor="text1"/>
        </w:rPr>
      </w:pPr>
      <w:r>
        <w:rPr>
          <w:color w:val="000000" w:themeColor="text1"/>
        </w:rPr>
        <w:t xml:space="preserve">31) </w:t>
      </w:r>
      <w:r w:rsidR="00D92710" w:rsidRPr="00B0446B">
        <w:rPr>
          <w:color w:val="000000" w:themeColor="text1"/>
        </w:rPr>
        <w:t>Wykonawca, którego wynagrodzenie zostało zmienione</w:t>
      </w:r>
      <w:r w:rsidR="004A37B6" w:rsidRPr="00B0446B">
        <w:rPr>
          <w:color w:val="000000" w:themeColor="text1"/>
        </w:rPr>
        <w:t xml:space="preserve">, </w:t>
      </w:r>
      <w:r w:rsidR="008F18E0">
        <w:rPr>
          <w:color w:val="000000" w:themeColor="text1"/>
        </w:rPr>
        <w:t>w sytuacji o której mowa w pkt. 2</w:t>
      </w:r>
      <w:r w:rsidR="00E92133">
        <w:rPr>
          <w:color w:val="000000" w:themeColor="text1"/>
        </w:rPr>
        <w:t>4</w:t>
      </w:r>
      <w:r w:rsidR="008F18E0">
        <w:rPr>
          <w:color w:val="000000" w:themeColor="text1"/>
        </w:rPr>
        <w:t xml:space="preserve">, </w:t>
      </w:r>
      <w:r w:rsidR="00D92710" w:rsidRPr="00B0446B">
        <w:rPr>
          <w:color w:val="000000" w:themeColor="text1"/>
        </w:rPr>
        <w:t xml:space="preserve">zobowiązany jest do zmiany wynagrodzenia przysługującego Podwykonawcy lub dalszemu Podwykonawcy, z którym zawarł umowę, w zakresie </w:t>
      </w:r>
      <w:r w:rsidR="004A37B6" w:rsidRPr="00B0446B">
        <w:rPr>
          <w:color w:val="000000" w:themeColor="text1"/>
        </w:rPr>
        <w:t>w jakim dokonane zmiany powiązane są z umowami zawartymi z podwykonawcami lub dalszymi podwykonawcami.</w:t>
      </w:r>
    </w:p>
    <w:p w:rsidR="00CF6B14" w:rsidRPr="00B0446B" w:rsidRDefault="00CF6B14">
      <w:pPr>
        <w:widowControl/>
        <w:overflowPunct w:val="0"/>
        <w:spacing w:line="312" w:lineRule="auto"/>
        <w:ind w:left="567" w:right="-142"/>
        <w:jc w:val="both"/>
        <w:textAlignment w:val="baseline"/>
        <w:rPr>
          <w:bCs/>
          <w:color w:val="000000" w:themeColor="text1"/>
        </w:rPr>
      </w:pPr>
    </w:p>
    <w:p w:rsidR="00EA191A" w:rsidRPr="00B0446B" w:rsidRDefault="00EA191A">
      <w:pPr>
        <w:pStyle w:val="Nagwek6"/>
        <w:spacing w:before="0" w:line="312" w:lineRule="auto"/>
        <w:contextualSpacing/>
        <w:rPr>
          <w:rFonts w:cs="Arial"/>
          <w:color w:val="000000" w:themeColor="text1"/>
          <w:sz w:val="20"/>
        </w:rPr>
      </w:pPr>
      <w:r w:rsidRPr="00B0446B">
        <w:rPr>
          <w:rFonts w:cs="Arial"/>
          <w:color w:val="000000" w:themeColor="text1"/>
          <w:sz w:val="20"/>
        </w:rPr>
        <w:t xml:space="preserve">Ochrona </w:t>
      </w:r>
      <w:proofErr w:type="spellStart"/>
      <w:r w:rsidRPr="00B0446B">
        <w:rPr>
          <w:rFonts w:cs="Arial"/>
          <w:color w:val="000000" w:themeColor="text1"/>
          <w:sz w:val="20"/>
        </w:rPr>
        <w:t>danych</w:t>
      </w:r>
      <w:proofErr w:type="spellEnd"/>
      <w:r w:rsidRPr="00B0446B">
        <w:rPr>
          <w:rFonts w:cs="Arial"/>
          <w:color w:val="000000" w:themeColor="text1"/>
          <w:sz w:val="20"/>
        </w:rPr>
        <w:t xml:space="preserve"> osobowych</w:t>
      </w:r>
    </w:p>
    <w:p w:rsidR="00EA191A" w:rsidRPr="00B0446B" w:rsidRDefault="00EA191A">
      <w:pPr>
        <w:spacing w:line="312" w:lineRule="auto"/>
        <w:ind w:left="567" w:hanging="567"/>
        <w:contextualSpacing/>
        <w:jc w:val="center"/>
        <w:rPr>
          <w:b/>
          <w:color w:val="000000" w:themeColor="text1"/>
        </w:rPr>
      </w:pPr>
      <w:r w:rsidRPr="00B0446B">
        <w:rPr>
          <w:b/>
          <w:color w:val="000000" w:themeColor="text1"/>
        </w:rPr>
        <w:t xml:space="preserve">§ </w:t>
      </w:r>
      <w:r w:rsidR="00FF7194" w:rsidRPr="00B0446B">
        <w:rPr>
          <w:b/>
          <w:color w:val="000000" w:themeColor="text1"/>
        </w:rPr>
        <w:t>1</w:t>
      </w:r>
      <w:r w:rsidR="00FF7194">
        <w:rPr>
          <w:b/>
          <w:color w:val="000000" w:themeColor="text1"/>
        </w:rPr>
        <w:t>6</w:t>
      </w:r>
      <w:r w:rsidR="00FF7194" w:rsidRPr="00B0446B">
        <w:rPr>
          <w:b/>
          <w:color w:val="000000" w:themeColor="text1"/>
        </w:rPr>
        <w:t xml:space="preserve"> </w:t>
      </w:r>
    </w:p>
    <w:p w:rsidR="00EA191A" w:rsidRPr="00B0446B" w:rsidRDefault="00EA191A" w:rsidP="00731C3A">
      <w:pPr>
        <w:widowControl/>
        <w:numPr>
          <w:ilvl w:val="0"/>
          <w:numId w:val="26"/>
        </w:numPr>
        <w:tabs>
          <w:tab w:val="clear" w:pos="1571"/>
          <w:tab w:val="num" w:pos="284"/>
        </w:tabs>
        <w:autoSpaceDE/>
        <w:autoSpaceDN/>
        <w:adjustRightInd/>
        <w:spacing w:line="312" w:lineRule="auto"/>
        <w:ind w:left="284" w:hanging="284"/>
        <w:contextualSpacing/>
        <w:jc w:val="both"/>
        <w:rPr>
          <w:color w:val="000000" w:themeColor="text1"/>
        </w:rPr>
      </w:pPr>
      <w:r w:rsidRPr="00B0446B">
        <w:rPr>
          <w:color w:val="000000" w:themeColor="text1"/>
        </w:rPr>
        <w:t xml:space="preserve">Strony umowy przetwarzają nawzajem dane osobowe w celu spełnienia wymogów kontraktowych, tj. konieczności dysponowania danymi osobowymi na potrzeby wykonania zawartej umowy lub podjęcia działań przed jej zawarciem – na podstawie art. 6 ust. 1 lit b Rozporządzenia Parlamentu Europejskiego i Rady (UE) 2016/679 z dnia 27 kwietnia 2016 roku w sprawie ochrony osób fizycznych w związku z przetwarzaniem </w:t>
      </w:r>
      <w:proofErr w:type="spellStart"/>
      <w:r w:rsidRPr="00B0446B">
        <w:rPr>
          <w:color w:val="000000" w:themeColor="text1"/>
        </w:rPr>
        <w:t>danych</w:t>
      </w:r>
      <w:proofErr w:type="spellEnd"/>
      <w:r w:rsidRPr="00B0446B">
        <w:rPr>
          <w:color w:val="000000" w:themeColor="text1"/>
        </w:rPr>
        <w:t xml:space="preserve"> osobowych i w sprawie swobodnego przepływu takich </w:t>
      </w:r>
      <w:proofErr w:type="spellStart"/>
      <w:r w:rsidRPr="00B0446B">
        <w:rPr>
          <w:color w:val="000000" w:themeColor="text1"/>
        </w:rPr>
        <w:t>danych</w:t>
      </w:r>
      <w:proofErr w:type="spellEnd"/>
      <w:r w:rsidRPr="00B0446B">
        <w:rPr>
          <w:color w:val="000000" w:themeColor="text1"/>
        </w:rPr>
        <w:t xml:space="preserve"> oraz uchylenia dyrektywy 95/46/WE (ogólne rozporządzenie o ochronie </w:t>
      </w:r>
      <w:proofErr w:type="spellStart"/>
      <w:r w:rsidRPr="00B0446B">
        <w:rPr>
          <w:color w:val="000000" w:themeColor="text1"/>
        </w:rPr>
        <w:t>danych</w:t>
      </w:r>
      <w:proofErr w:type="spellEnd"/>
      <w:r w:rsidRPr="00B0446B">
        <w:rPr>
          <w:color w:val="000000" w:themeColor="text1"/>
        </w:rPr>
        <w:t xml:space="preserve"> – zwanego dalej: RODO). </w:t>
      </w:r>
    </w:p>
    <w:p w:rsidR="00EA191A" w:rsidRPr="00B0446B" w:rsidRDefault="00EA191A" w:rsidP="00731C3A">
      <w:pPr>
        <w:widowControl/>
        <w:numPr>
          <w:ilvl w:val="0"/>
          <w:numId w:val="26"/>
        </w:numPr>
        <w:tabs>
          <w:tab w:val="clear" w:pos="1571"/>
          <w:tab w:val="num" w:pos="284"/>
        </w:tabs>
        <w:autoSpaceDE/>
        <w:autoSpaceDN/>
        <w:adjustRightInd/>
        <w:spacing w:line="312" w:lineRule="auto"/>
        <w:ind w:left="284" w:hanging="284"/>
        <w:contextualSpacing/>
        <w:jc w:val="both"/>
        <w:rPr>
          <w:color w:val="000000" w:themeColor="text1"/>
        </w:rPr>
      </w:pPr>
      <w:r w:rsidRPr="00B0446B">
        <w:rPr>
          <w:color w:val="000000" w:themeColor="text1"/>
        </w:rPr>
        <w:t xml:space="preserve">Strony umowy przetwarzać będą również dane osobowe wskazane </w:t>
      </w:r>
      <w:r w:rsidR="007A2F3E" w:rsidRPr="00B0446B">
        <w:rPr>
          <w:color w:val="000000" w:themeColor="text1"/>
        </w:rPr>
        <w:t xml:space="preserve">w § 2 i </w:t>
      </w:r>
      <w:r w:rsidRPr="00B0446B">
        <w:rPr>
          <w:color w:val="000000" w:themeColor="text1"/>
        </w:rPr>
        <w:t xml:space="preserve">§ </w:t>
      </w:r>
      <w:r w:rsidR="007A2F3E" w:rsidRPr="00B0446B">
        <w:rPr>
          <w:color w:val="000000" w:themeColor="text1"/>
        </w:rPr>
        <w:t>4</w:t>
      </w:r>
      <w:r w:rsidRPr="00B0446B">
        <w:rPr>
          <w:color w:val="000000" w:themeColor="text1"/>
        </w:rPr>
        <w:t xml:space="preserve"> ust. 3 w celu wypełnienia obowiązków prawnych wynikających z przepisów prawa – na podstawie art. 6 ust. 1 lit. c RODO. </w:t>
      </w:r>
    </w:p>
    <w:p w:rsidR="00EA191A" w:rsidRPr="00B0446B" w:rsidRDefault="00EA191A" w:rsidP="00731C3A">
      <w:pPr>
        <w:widowControl/>
        <w:numPr>
          <w:ilvl w:val="0"/>
          <w:numId w:val="26"/>
        </w:numPr>
        <w:tabs>
          <w:tab w:val="clear" w:pos="1571"/>
          <w:tab w:val="num" w:pos="284"/>
        </w:tabs>
        <w:autoSpaceDE/>
        <w:autoSpaceDN/>
        <w:adjustRightInd/>
        <w:spacing w:line="312" w:lineRule="auto"/>
        <w:ind w:left="284" w:hanging="284"/>
        <w:contextualSpacing/>
        <w:jc w:val="both"/>
        <w:rPr>
          <w:color w:val="000000" w:themeColor="text1"/>
        </w:rPr>
      </w:pPr>
      <w:r w:rsidRPr="00B0446B">
        <w:rPr>
          <w:color w:val="000000" w:themeColor="text1"/>
        </w:rPr>
        <w:t xml:space="preserve">Przed udostępnieniem Zamawiającemu </w:t>
      </w:r>
      <w:proofErr w:type="spellStart"/>
      <w:r w:rsidRPr="00B0446B">
        <w:rPr>
          <w:color w:val="000000" w:themeColor="text1"/>
        </w:rPr>
        <w:t>danych</w:t>
      </w:r>
      <w:proofErr w:type="spellEnd"/>
      <w:r w:rsidRPr="00B0446B">
        <w:rPr>
          <w:color w:val="000000" w:themeColor="text1"/>
        </w:rPr>
        <w:t xml:space="preserve"> osobowych pracowników, o których mowa w</w:t>
      </w:r>
      <w:r w:rsidR="007A2F3E" w:rsidRPr="00B0446B">
        <w:rPr>
          <w:color w:val="000000" w:themeColor="text1"/>
        </w:rPr>
        <w:t xml:space="preserve"> § 2 i § 4 ust. 3 </w:t>
      </w:r>
      <w:r w:rsidRPr="00B0446B">
        <w:rPr>
          <w:color w:val="000000" w:themeColor="text1"/>
        </w:rPr>
        <w:t xml:space="preserve">lub innych osób, którymi Wykonawca będzie się posługiwał przy wykonywaniu umowy, Wykonawca przekaże każdej z tych osób w imieniu Zamawiającego, informacje wymagane przepisami dotyczącymi ochrony </w:t>
      </w:r>
      <w:proofErr w:type="spellStart"/>
      <w:r w:rsidRPr="00B0446B">
        <w:rPr>
          <w:color w:val="000000" w:themeColor="text1"/>
        </w:rPr>
        <w:t>danych</w:t>
      </w:r>
      <w:proofErr w:type="spellEnd"/>
      <w:r w:rsidRPr="00B0446B">
        <w:rPr>
          <w:color w:val="000000" w:themeColor="text1"/>
        </w:rPr>
        <w:t xml:space="preserve"> osobowych (art. 13 lub art. 14 RODO). W celu wykonania powyższego zobowiązania, Wykonawca poinformuje każdą z tych osób o tym, że: </w:t>
      </w:r>
    </w:p>
    <w:p w:rsidR="00EA191A" w:rsidRPr="00B0446B" w:rsidRDefault="00EA191A" w:rsidP="00731C3A">
      <w:pPr>
        <w:pStyle w:val="Default"/>
        <w:numPr>
          <w:ilvl w:val="0"/>
          <w:numId w:val="23"/>
        </w:numPr>
        <w:spacing w:line="312" w:lineRule="auto"/>
        <w:ind w:left="709" w:hanging="283"/>
        <w:contextualSpacing/>
        <w:jc w:val="both"/>
        <w:rPr>
          <w:color w:val="000000" w:themeColor="text1"/>
          <w:sz w:val="20"/>
          <w:szCs w:val="20"/>
        </w:rPr>
      </w:pPr>
      <w:r w:rsidRPr="00B0446B">
        <w:rPr>
          <w:color w:val="000000" w:themeColor="text1"/>
          <w:sz w:val="20"/>
          <w:szCs w:val="20"/>
        </w:rPr>
        <w:t xml:space="preserve">z chwilą udostępnienia Zamawiającemu jej </w:t>
      </w:r>
      <w:proofErr w:type="spellStart"/>
      <w:r w:rsidRPr="00B0446B">
        <w:rPr>
          <w:color w:val="000000" w:themeColor="text1"/>
          <w:sz w:val="20"/>
          <w:szCs w:val="20"/>
        </w:rPr>
        <w:t>danych</w:t>
      </w:r>
      <w:proofErr w:type="spellEnd"/>
      <w:r w:rsidRPr="00B0446B">
        <w:rPr>
          <w:color w:val="000000" w:themeColor="text1"/>
          <w:sz w:val="20"/>
          <w:szCs w:val="20"/>
        </w:rPr>
        <w:t xml:space="preserve"> osobowych, administratorem tych </w:t>
      </w:r>
      <w:proofErr w:type="spellStart"/>
      <w:r w:rsidRPr="00B0446B">
        <w:rPr>
          <w:color w:val="000000" w:themeColor="text1"/>
          <w:sz w:val="20"/>
          <w:szCs w:val="20"/>
        </w:rPr>
        <w:t>danych</w:t>
      </w:r>
      <w:proofErr w:type="spellEnd"/>
      <w:r w:rsidRPr="00B0446B">
        <w:rPr>
          <w:color w:val="000000" w:themeColor="text1"/>
          <w:sz w:val="20"/>
          <w:szCs w:val="20"/>
        </w:rPr>
        <w:t xml:space="preserve"> staje się Zamawiający; </w:t>
      </w:r>
    </w:p>
    <w:p w:rsidR="00EA191A" w:rsidRPr="00B0446B" w:rsidRDefault="00EA191A" w:rsidP="00731C3A">
      <w:pPr>
        <w:pStyle w:val="Default"/>
        <w:numPr>
          <w:ilvl w:val="0"/>
          <w:numId w:val="23"/>
        </w:numPr>
        <w:spacing w:line="312" w:lineRule="auto"/>
        <w:ind w:left="709" w:hanging="283"/>
        <w:contextualSpacing/>
        <w:jc w:val="both"/>
        <w:rPr>
          <w:color w:val="000000" w:themeColor="text1"/>
          <w:sz w:val="20"/>
          <w:szCs w:val="20"/>
        </w:rPr>
      </w:pPr>
      <w:r w:rsidRPr="00B0446B">
        <w:rPr>
          <w:color w:val="000000" w:themeColor="text1"/>
          <w:sz w:val="20"/>
          <w:szCs w:val="20"/>
        </w:rPr>
        <w:t xml:space="preserve">Zamawiający zapewnia kontakt z Inspektorem Ochrony Danych Zamawiającego za pośrednictwem adresu poczty elektronicznej: </w:t>
      </w:r>
      <w:hyperlink r:id="rId8" w:history="1">
        <w:r w:rsidRPr="00B0446B">
          <w:rPr>
            <w:rStyle w:val="Hipercze"/>
            <w:color w:val="000000" w:themeColor="text1"/>
            <w:sz w:val="20"/>
            <w:szCs w:val="20"/>
          </w:rPr>
          <w:t>iod@powiatminski.pl</w:t>
        </w:r>
      </w:hyperlink>
      <w:r w:rsidRPr="00B0446B">
        <w:rPr>
          <w:color w:val="000000" w:themeColor="text1"/>
          <w:sz w:val="20"/>
          <w:szCs w:val="20"/>
        </w:rPr>
        <w:t xml:space="preserve"> tel. 25 759 87 38 lub pisemnie: Starostwo Powiatowe w Mińsku Mazowieckim, ul. Kościuszki 3, 05-300 Mińsk Mazowiecki; </w:t>
      </w:r>
    </w:p>
    <w:p w:rsidR="00EA191A" w:rsidRPr="00B0446B" w:rsidRDefault="00EA191A" w:rsidP="00731C3A">
      <w:pPr>
        <w:pStyle w:val="Default"/>
        <w:numPr>
          <w:ilvl w:val="0"/>
          <w:numId w:val="23"/>
        </w:numPr>
        <w:spacing w:line="312" w:lineRule="auto"/>
        <w:ind w:left="709" w:hanging="283"/>
        <w:contextualSpacing/>
        <w:jc w:val="both"/>
        <w:rPr>
          <w:color w:val="000000" w:themeColor="text1"/>
          <w:sz w:val="20"/>
          <w:szCs w:val="20"/>
        </w:rPr>
      </w:pPr>
      <w:r w:rsidRPr="00B0446B">
        <w:rPr>
          <w:color w:val="000000" w:themeColor="text1"/>
          <w:sz w:val="20"/>
          <w:szCs w:val="20"/>
        </w:rPr>
        <w:t xml:space="preserve">dane osobowe przetwarzane będą przez Zamawiającego na podstawie art. 6 ust. 1 lit. c RODO w celu realizacji umowy; </w:t>
      </w:r>
    </w:p>
    <w:p w:rsidR="00EA191A" w:rsidRPr="00B0446B" w:rsidRDefault="00EA191A" w:rsidP="00731C3A">
      <w:pPr>
        <w:pStyle w:val="Default"/>
        <w:numPr>
          <w:ilvl w:val="0"/>
          <w:numId w:val="23"/>
        </w:numPr>
        <w:spacing w:line="312" w:lineRule="auto"/>
        <w:ind w:left="709" w:hanging="283"/>
        <w:contextualSpacing/>
        <w:jc w:val="both"/>
        <w:rPr>
          <w:color w:val="000000" w:themeColor="text1"/>
          <w:sz w:val="20"/>
          <w:szCs w:val="20"/>
        </w:rPr>
      </w:pPr>
      <w:r w:rsidRPr="00B0446B">
        <w:rPr>
          <w:color w:val="000000" w:themeColor="text1"/>
          <w:sz w:val="20"/>
          <w:szCs w:val="20"/>
        </w:rPr>
        <w:t xml:space="preserve">odbiorcami </w:t>
      </w:r>
      <w:proofErr w:type="spellStart"/>
      <w:r w:rsidRPr="00B0446B">
        <w:rPr>
          <w:color w:val="000000" w:themeColor="text1"/>
          <w:sz w:val="20"/>
          <w:szCs w:val="20"/>
        </w:rPr>
        <w:t>danych</w:t>
      </w:r>
      <w:proofErr w:type="spellEnd"/>
      <w:r w:rsidRPr="00B0446B">
        <w:rPr>
          <w:color w:val="000000" w:themeColor="text1"/>
          <w:sz w:val="20"/>
          <w:szCs w:val="20"/>
        </w:rPr>
        <w:t xml:space="preserve"> osobowych będą osoby lub podmioty uprawnione na podstawie obowiązujących przepisów prawa oraz podmioty, które przetwarzają je na podstawie umów powierzenia przetwarzania </w:t>
      </w:r>
      <w:proofErr w:type="spellStart"/>
      <w:r w:rsidRPr="00B0446B">
        <w:rPr>
          <w:color w:val="000000" w:themeColor="text1"/>
          <w:sz w:val="20"/>
          <w:szCs w:val="20"/>
        </w:rPr>
        <w:t>danych</w:t>
      </w:r>
      <w:proofErr w:type="spellEnd"/>
      <w:r w:rsidRPr="00B0446B">
        <w:rPr>
          <w:color w:val="000000" w:themeColor="text1"/>
          <w:sz w:val="20"/>
          <w:szCs w:val="20"/>
        </w:rPr>
        <w:t xml:space="preserve"> osobowych, tzw. podmioty przetwarzające; </w:t>
      </w:r>
    </w:p>
    <w:p w:rsidR="00EA191A" w:rsidRPr="00B0446B" w:rsidRDefault="00EA191A" w:rsidP="00731C3A">
      <w:pPr>
        <w:pStyle w:val="Default"/>
        <w:numPr>
          <w:ilvl w:val="0"/>
          <w:numId w:val="23"/>
        </w:numPr>
        <w:spacing w:line="312" w:lineRule="auto"/>
        <w:ind w:left="709" w:hanging="283"/>
        <w:contextualSpacing/>
        <w:jc w:val="both"/>
        <w:rPr>
          <w:color w:val="000000" w:themeColor="text1"/>
          <w:sz w:val="20"/>
          <w:szCs w:val="20"/>
        </w:rPr>
      </w:pPr>
      <w:r w:rsidRPr="00B0446B">
        <w:rPr>
          <w:color w:val="000000" w:themeColor="text1"/>
          <w:sz w:val="20"/>
          <w:szCs w:val="20"/>
        </w:rPr>
        <w:t xml:space="preserve">dane osobowe będą przechowywane przez czas trwania umowy oraz w celach archiwalnych przez okres wynikający z ustawy z dnia 14 lipca 1983 r. o narodowym zasobie archiwalnym i archiwach oraz aktów wykonawczych do tej ustawy; </w:t>
      </w:r>
    </w:p>
    <w:p w:rsidR="00EA191A" w:rsidRPr="00B0446B" w:rsidRDefault="00EA191A" w:rsidP="00731C3A">
      <w:pPr>
        <w:pStyle w:val="Default"/>
        <w:numPr>
          <w:ilvl w:val="0"/>
          <w:numId w:val="23"/>
        </w:numPr>
        <w:spacing w:line="312" w:lineRule="auto"/>
        <w:ind w:left="709" w:hanging="283"/>
        <w:contextualSpacing/>
        <w:jc w:val="both"/>
        <w:rPr>
          <w:color w:val="000000" w:themeColor="text1"/>
          <w:sz w:val="20"/>
          <w:szCs w:val="20"/>
        </w:rPr>
      </w:pPr>
      <w:r w:rsidRPr="00B0446B">
        <w:rPr>
          <w:color w:val="000000" w:themeColor="text1"/>
          <w:sz w:val="20"/>
          <w:szCs w:val="20"/>
        </w:rPr>
        <w:t xml:space="preserve">obowiązek podania </w:t>
      </w:r>
      <w:proofErr w:type="spellStart"/>
      <w:r w:rsidRPr="00B0446B">
        <w:rPr>
          <w:color w:val="000000" w:themeColor="text1"/>
          <w:sz w:val="20"/>
          <w:szCs w:val="20"/>
        </w:rPr>
        <w:t>danych</w:t>
      </w:r>
      <w:proofErr w:type="spellEnd"/>
      <w:r w:rsidRPr="00B0446B">
        <w:rPr>
          <w:color w:val="000000" w:themeColor="text1"/>
          <w:sz w:val="20"/>
          <w:szCs w:val="20"/>
        </w:rPr>
        <w:t xml:space="preserve"> osobowych przez osobę, której dane bezpośrednio dotyczą jest wymogiem ustawowym określonym w przepisach ustawy </w:t>
      </w:r>
      <w:proofErr w:type="spellStart"/>
      <w:r w:rsidRPr="00B0446B">
        <w:rPr>
          <w:color w:val="000000" w:themeColor="text1"/>
          <w:sz w:val="20"/>
          <w:szCs w:val="20"/>
        </w:rPr>
        <w:t>Pzp</w:t>
      </w:r>
      <w:proofErr w:type="spellEnd"/>
      <w:r w:rsidRPr="00B0446B">
        <w:rPr>
          <w:color w:val="000000" w:themeColor="text1"/>
          <w:sz w:val="20"/>
          <w:szCs w:val="20"/>
        </w:rPr>
        <w:t xml:space="preserve">, związanym z udziałem w postępowaniu o udzielenie zamówienia publicznego; konsekwencje niepodania określonych </w:t>
      </w:r>
      <w:proofErr w:type="spellStart"/>
      <w:r w:rsidRPr="00B0446B">
        <w:rPr>
          <w:color w:val="000000" w:themeColor="text1"/>
          <w:sz w:val="20"/>
          <w:szCs w:val="20"/>
        </w:rPr>
        <w:t>danych</w:t>
      </w:r>
      <w:proofErr w:type="spellEnd"/>
      <w:r w:rsidRPr="00B0446B">
        <w:rPr>
          <w:color w:val="000000" w:themeColor="text1"/>
          <w:sz w:val="20"/>
          <w:szCs w:val="20"/>
        </w:rPr>
        <w:t xml:space="preserve"> wynikają z ustawy </w:t>
      </w:r>
      <w:proofErr w:type="spellStart"/>
      <w:r w:rsidRPr="00B0446B">
        <w:rPr>
          <w:color w:val="000000" w:themeColor="text1"/>
          <w:sz w:val="20"/>
          <w:szCs w:val="20"/>
        </w:rPr>
        <w:t>Pzp</w:t>
      </w:r>
      <w:proofErr w:type="spellEnd"/>
      <w:r w:rsidRPr="00B0446B">
        <w:rPr>
          <w:color w:val="000000" w:themeColor="text1"/>
          <w:sz w:val="20"/>
          <w:szCs w:val="20"/>
        </w:rPr>
        <w:t xml:space="preserve">; </w:t>
      </w:r>
    </w:p>
    <w:p w:rsidR="00EA191A" w:rsidRPr="00B0446B" w:rsidRDefault="00EA191A" w:rsidP="00731C3A">
      <w:pPr>
        <w:pStyle w:val="Default"/>
        <w:numPr>
          <w:ilvl w:val="0"/>
          <w:numId w:val="23"/>
        </w:numPr>
        <w:spacing w:line="312" w:lineRule="auto"/>
        <w:ind w:left="709" w:hanging="283"/>
        <w:contextualSpacing/>
        <w:jc w:val="both"/>
        <w:rPr>
          <w:color w:val="000000" w:themeColor="text1"/>
          <w:sz w:val="20"/>
          <w:szCs w:val="20"/>
        </w:rPr>
      </w:pPr>
      <w:r w:rsidRPr="00B0446B">
        <w:rPr>
          <w:color w:val="000000" w:themeColor="text1"/>
          <w:sz w:val="20"/>
          <w:szCs w:val="20"/>
        </w:rPr>
        <w:t xml:space="preserve">w odniesieniu do </w:t>
      </w:r>
      <w:proofErr w:type="spellStart"/>
      <w:r w:rsidRPr="00B0446B">
        <w:rPr>
          <w:color w:val="000000" w:themeColor="text1"/>
          <w:sz w:val="20"/>
          <w:szCs w:val="20"/>
        </w:rPr>
        <w:t>danych</w:t>
      </w:r>
      <w:proofErr w:type="spellEnd"/>
      <w:r w:rsidRPr="00B0446B">
        <w:rPr>
          <w:color w:val="000000" w:themeColor="text1"/>
          <w:sz w:val="20"/>
          <w:szCs w:val="20"/>
        </w:rPr>
        <w:t xml:space="preserve"> osobowych decyzje nie będą podejmowane w sposób zautomatyzowany, stosowanie do art. 22 RODO; </w:t>
      </w:r>
    </w:p>
    <w:p w:rsidR="00EA191A" w:rsidRPr="00B0446B" w:rsidRDefault="00EA191A" w:rsidP="00731C3A">
      <w:pPr>
        <w:pStyle w:val="Default"/>
        <w:numPr>
          <w:ilvl w:val="0"/>
          <w:numId w:val="23"/>
        </w:numPr>
        <w:spacing w:line="312" w:lineRule="auto"/>
        <w:ind w:left="709" w:hanging="283"/>
        <w:contextualSpacing/>
        <w:jc w:val="both"/>
        <w:rPr>
          <w:color w:val="000000" w:themeColor="text1"/>
          <w:sz w:val="20"/>
          <w:szCs w:val="20"/>
        </w:rPr>
      </w:pPr>
      <w:r w:rsidRPr="00B0446B">
        <w:rPr>
          <w:color w:val="000000" w:themeColor="text1"/>
          <w:sz w:val="20"/>
          <w:szCs w:val="20"/>
        </w:rPr>
        <w:t xml:space="preserve">osobie, której dane osobowe dotyczą, przysługuje: </w:t>
      </w:r>
    </w:p>
    <w:p w:rsidR="00EA191A" w:rsidRPr="00B0446B" w:rsidRDefault="00EA191A" w:rsidP="00731C3A">
      <w:pPr>
        <w:pStyle w:val="Default"/>
        <w:numPr>
          <w:ilvl w:val="0"/>
          <w:numId w:val="24"/>
        </w:numPr>
        <w:spacing w:line="312" w:lineRule="auto"/>
        <w:ind w:left="993" w:hanging="284"/>
        <w:contextualSpacing/>
        <w:jc w:val="both"/>
        <w:rPr>
          <w:color w:val="000000" w:themeColor="text1"/>
          <w:sz w:val="20"/>
          <w:szCs w:val="20"/>
        </w:rPr>
      </w:pPr>
      <w:r w:rsidRPr="00B0446B">
        <w:rPr>
          <w:color w:val="000000" w:themeColor="text1"/>
          <w:sz w:val="20"/>
          <w:szCs w:val="20"/>
        </w:rPr>
        <w:t xml:space="preserve">na podstawie art. 15 RODO prawo dostępu do </w:t>
      </w:r>
      <w:proofErr w:type="spellStart"/>
      <w:r w:rsidRPr="00B0446B">
        <w:rPr>
          <w:color w:val="000000" w:themeColor="text1"/>
          <w:sz w:val="20"/>
          <w:szCs w:val="20"/>
        </w:rPr>
        <w:t>danych</w:t>
      </w:r>
      <w:proofErr w:type="spellEnd"/>
      <w:r w:rsidRPr="00B0446B">
        <w:rPr>
          <w:color w:val="000000" w:themeColor="text1"/>
          <w:sz w:val="20"/>
          <w:szCs w:val="20"/>
        </w:rPr>
        <w:t xml:space="preserve"> osobowych jej dotyczących; </w:t>
      </w:r>
    </w:p>
    <w:p w:rsidR="00EA191A" w:rsidRPr="00B0446B" w:rsidRDefault="00EA191A" w:rsidP="00731C3A">
      <w:pPr>
        <w:pStyle w:val="Default"/>
        <w:numPr>
          <w:ilvl w:val="0"/>
          <w:numId w:val="24"/>
        </w:numPr>
        <w:spacing w:line="312" w:lineRule="auto"/>
        <w:ind w:left="993" w:hanging="284"/>
        <w:contextualSpacing/>
        <w:jc w:val="both"/>
        <w:rPr>
          <w:color w:val="000000" w:themeColor="text1"/>
          <w:sz w:val="20"/>
          <w:szCs w:val="20"/>
        </w:rPr>
      </w:pPr>
      <w:r w:rsidRPr="00B0446B">
        <w:rPr>
          <w:color w:val="000000" w:themeColor="text1"/>
          <w:sz w:val="20"/>
          <w:szCs w:val="20"/>
        </w:rPr>
        <w:t xml:space="preserve">na podstawie art. 16 RODO prawo do sprostowania </w:t>
      </w:r>
      <w:proofErr w:type="spellStart"/>
      <w:r w:rsidRPr="00B0446B">
        <w:rPr>
          <w:color w:val="000000" w:themeColor="text1"/>
          <w:sz w:val="20"/>
          <w:szCs w:val="20"/>
        </w:rPr>
        <w:t>danych</w:t>
      </w:r>
      <w:proofErr w:type="spellEnd"/>
      <w:r w:rsidRPr="00B0446B">
        <w:rPr>
          <w:color w:val="000000" w:themeColor="text1"/>
          <w:sz w:val="20"/>
          <w:szCs w:val="20"/>
        </w:rPr>
        <w:t xml:space="preserve"> osobowych jej dotyczących; </w:t>
      </w:r>
    </w:p>
    <w:p w:rsidR="00EA191A" w:rsidRPr="00B0446B" w:rsidRDefault="00EA191A" w:rsidP="00731C3A">
      <w:pPr>
        <w:pStyle w:val="Default"/>
        <w:numPr>
          <w:ilvl w:val="0"/>
          <w:numId w:val="24"/>
        </w:numPr>
        <w:spacing w:line="312" w:lineRule="auto"/>
        <w:ind w:left="993" w:hanging="284"/>
        <w:contextualSpacing/>
        <w:jc w:val="both"/>
        <w:rPr>
          <w:color w:val="000000" w:themeColor="text1"/>
          <w:sz w:val="20"/>
          <w:szCs w:val="20"/>
        </w:rPr>
      </w:pPr>
      <w:r w:rsidRPr="00B0446B">
        <w:rPr>
          <w:color w:val="000000" w:themeColor="text1"/>
          <w:sz w:val="20"/>
          <w:szCs w:val="20"/>
        </w:rPr>
        <w:lastRenderedPageBreak/>
        <w:t xml:space="preserve">na podstawie art. 18 RODO prawo żądania od administratora ograniczenia przetwarzania </w:t>
      </w:r>
      <w:proofErr w:type="spellStart"/>
      <w:r w:rsidRPr="00B0446B">
        <w:rPr>
          <w:color w:val="000000" w:themeColor="text1"/>
          <w:sz w:val="20"/>
          <w:szCs w:val="20"/>
        </w:rPr>
        <w:t>danych</w:t>
      </w:r>
      <w:proofErr w:type="spellEnd"/>
      <w:r w:rsidRPr="00B0446B">
        <w:rPr>
          <w:color w:val="000000" w:themeColor="text1"/>
          <w:sz w:val="20"/>
          <w:szCs w:val="20"/>
        </w:rPr>
        <w:t xml:space="preserve"> osobowych z zastrzeżeniem przypadków, o których mowa w art. 18 ust. 2 RODO; </w:t>
      </w:r>
    </w:p>
    <w:p w:rsidR="00EA191A" w:rsidRPr="00B0446B" w:rsidRDefault="00EA191A" w:rsidP="00731C3A">
      <w:pPr>
        <w:pStyle w:val="Default"/>
        <w:numPr>
          <w:ilvl w:val="0"/>
          <w:numId w:val="24"/>
        </w:numPr>
        <w:spacing w:line="312" w:lineRule="auto"/>
        <w:ind w:left="993" w:hanging="284"/>
        <w:contextualSpacing/>
        <w:jc w:val="both"/>
        <w:rPr>
          <w:color w:val="000000" w:themeColor="text1"/>
          <w:sz w:val="20"/>
          <w:szCs w:val="20"/>
        </w:rPr>
      </w:pPr>
      <w:r w:rsidRPr="00B0446B">
        <w:rPr>
          <w:color w:val="000000" w:themeColor="text1"/>
          <w:sz w:val="20"/>
          <w:szCs w:val="20"/>
        </w:rPr>
        <w:t xml:space="preserve">prawo do wniesienia skargi do Prezesa Urzędu Ochrony Danych Osobowych, gdy osoba, której dane dotyczą uzna, że przetwarzanie </w:t>
      </w:r>
      <w:proofErr w:type="spellStart"/>
      <w:r w:rsidRPr="00B0446B">
        <w:rPr>
          <w:color w:val="000000" w:themeColor="text1"/>
          <w:sz w:val="20"/>
          <w:szCs w:val="20"/>
        </w:rPr>
        <w:t>danych</w:t>
      </w:r>
      <w:proofErr w:type="spellEnd"/>
      <w:r w:rsidRPr="00B0446B">
        <w:rPr>
          <w:color w:val="000000" w:themeColor="text1"/>
          <w:sz w:val="20"/>
          <w:szCs w:val="20"/>
        </w:rPr>
        <w:t xml:space="preserve"> osobowych narusza przepisy RODO; </w:t>
      </w:r>
    </w:p>
    <w:p w:rsidR="00EA191A" w:rsidRPr="00B0446B" w:rsidRDefault="00EA191A" w:rsidP="00731C3A">
      <w:pPr>
        <w:pStyle w:val="Default"/>
        <w:numPr>
          <w:ilvl w:val="0"/>
          <w:numId w:val="23"/>
        </w:numPr>
        <w:spacing w:line="312" w:lineRule="auto"/>
        <w:ind w:left="709" w:hanging="283"/>
        <w:contextualSpacing/>
        <w:jc w:val="both"/>
        <w:rPr>
          <w:color w:val="000000" w:themeColor="text1"/>
          <w:sz w:val="20"/>
          <w:szCs w:val="20"/>
        </w:rPr>
      </w:pPr>
      <w:r w:rsidRPr="00B0446B">
        <w:rPr>
          <w:color w:val="000000" w:themeColor="text1"/>
          <w:sz w:val="20"/>
          <w:szCs w:val="20"/>
        </w:rPr>
        <w:t xml:space="preserve">osobie, której dane osobowe dotyczą, nie przysługuje: </w:t>
      </w:r>
    </w:p>
    <w:p w:rsidR="00EA191A" w:rsidRPr="00B0446B" w:rsidRDefault="00EA191A" w:rsidP="00731C3A">
      <w:pPr>
        <w:pStyle w:val="Default"/>
        <w:numPr>
          <w:ilvl w:val="0"/>
          <w:numId w:val="25"/>
        </w:numPr>
        <w:spacing w:line="312" w:lineRule="auto"/>
        <w:ind w:left="993" w:hanging="284"/>
        <w:contextualSpacing/>
        <w:jc w:val="both"/>
        <w:rPr>
          <w:color w:val="000000" w:themeColor="text1"/>
          <w:sz w:val="20"/>
          <w:szCs w:val="20"/>
        </w:rPr>
      </w:pPr>
      <w:r w:rsidRPr="00B0446B">
        <w:rPr>
          <w:color w:val="000000" w:themeColor="text1"/>
          <w:sz w:val="20"/>
          <w:szCs w:val="20"/>
        </w:rPr>
        <w:t xml:space="preserve">w związku z art. 17 ust. 3 lit. b, d lub e RODO prawo do usunięcia </w:t>
      </w:r>
      <w:proofErr w:type="spellStart"/>
      <w:r w:rsidRPr="00B0446B">
        <w:rPr>
          <w:color w:val="000000" w:themeColor="text1"/>
          <w:sz w:val="20"/>
          <w:szCs w:val="20"/>
        </w:rPr>
        <w:t>danych</w:t>
      </w:r>
      <w:proofErr w:type="spellEnd"/>
      <w:r w:rsidRPr="00B0446B">
        <w:rPr>
          <w:color w:val="000000" w:themeColor="text1"/>
          <w:sz w:val="20"/>
          <w:szCs w:val="20"/>
        </w:rPr>
        <w:t xml:space="preserve"> osobowych; </w:t>
      </w:r>
    </w:p>
    <w:p w:rsidR="00EA191A" w:rsidRPr="00B0446B" w:rsidRDefault="00EA191A" w:rsidP="00731C3A">
      <w:pPr>
        <w:pStyle w:val="Default"/>
        <w:numPr>
          <w:ilvl w:val="0"/>
          <w:numId w:val="25"/>
        </w:numPr>
        <w:spacing w:line="312" w:lineRule="auto"/>
        <w:ind w:left="993" w:hanging="284"/>
        <w:contextualSpacing/>
        <w:jc w:val="both"/>
        <w:rPr>
          <w:color w:val="000000" w:themeColor="text1"/>
          <w:sz w:val="20"/>
          <w:szCs w:val="20"/>
        </w:rPr>
      </w:pPr>
      <w:r w:rsidRPr="00B0446B">
        <w:rPr>
          <w:color w:val="000000" w:themeColor="text1"/>
          <w:sz w:val="20"/>
          <w:szCs w:val="20"/>
        </w:rPr>
        <w:t xml:space="preserve">prawo do przenoszenia </w:t>
      </w:r>
      <w:proofErr w:type="spellStart"/>
      <w:r w:rsidRPr="00B0446B">
        <w:rPr>
          <w:color w:val="000000" w:themeColor="text1"/>
          <w:sz w:val="20"/>
          <w:szCs w:val="20"/>
        </w:rPr>
        <w:t>danych</w:t>
      </w:r>
      <w:proofErr w:type="spellEnd"/>
      <w:r w:rsidRPr="00B0446B">
        <w:rPr>
          <w:color w:val="000000" w:themeColor="text1"/>
          <w:sz w:val="20"/>
          <w:szCs w:val="20"/>
        </w:rPr>
        <w:t xml:space="preserve"> osobowych, o którym mowa w art. 20 RODO; </w:t>
      </w:r>
    </w:p>
    <w:p w:rsidR="00EA191A" w:rsidRPr="00B0446B" w:rsidRDefault="00EA191A" w:rsidP="00731C3A">
      <w:pPr>
        <w:pStyle w:val="Default"/>
        <w:numPr>
          <w:ilvl w:val="0"/>
          <w:numId w:val="25"/>
        </w:numPr>
        <w:spacing w:line="312" w:lineRule="auto"/>
        <w:ind w:left="993" w:hanging="284"/>
        <w:contextualSpacing/>
        <w:jc w:val="both"/>
        <w:rPr>
          <w:color w:val="000000" w:themeColor="text1"/>
          <w:sz w:val="20"/>
          <w:szCs w:val="20"/>
        </w:rPr>
      </w:pPr>
      <w:r w:rsidRPr="00B0446B">
        <w:rPr>
          <w:color w:val="000000" w:themeColor="text1"/>
          <w:sz w:val="20"/>
          <w:szCs w:val="20"/>
        </w:rPr>
        <w:t xml:space="preserve">na podstawie art. 21 RODO prawo sprzeciwu, wobec przetwarzania </w:t>
      </w:r>
      <w:proofErr w:type="spellStart"/>
      <w:r w:rsidRPr="00B0446B">
        <w:rPr>
          <w:color w:val="000000" w:themeColor="text1"/>
          <w:sz w:val="20"/>
          <w:szCs w:val="20"/>
        </w:rPr>
        <w:t>danych</w:t>
      </w:r>
      <w:proofErr w:type="spellEnd"/>
      <w:r w:rsidRPr="00B0446B">
        <w:rPr>
          <w:color w:val="000000" w:themeColor="text1"/>
          <w:sz w:val="20"/>
          <w:szCs w:val="20"/>
        </w:rPr>
        <w:t xml:space="preserve"> osobowych, gdyż podstawą prawną przetwarzania </w:t>
      </w:r>
      <w:proofErr w:type="spellStart"/>
      <w:r w:rsidRPr="00B0446B">
        <w:rPr>
          <w:color w:val="000000" w:themeColor="text1"/>
          <w:sz w:val="20"/>
          <w:szCs w:val="20"/>
        </w:rPr>
        <w:t>danych</w:t>
      </w:r>
      <w:proofErr w:type="spellEnd"/>
      <w:r w:rsidRPr="00B0446B">
        <w:rPr>
          <w:color w:val="000000" w:themeColor="text1"/>
          <w:sz w:val="20"/>
          <w:szCs w:val="20"/>
        </w:rPr>
        <w:t xml:space="preserve"> osobowych osoby, której dane dotyczą, jest art. 6 ust. 1 lit. c RODO; </w:t>
      </w:r>
    </w:p>
    <w:p w:rsidR="00EA191A" w:rsidRPr="00B0446B" w:rsidRDefault="00EA191A" w:rsidP="00731C3A">
      <w:pPr>
        <w:pStyle w:val="Default"/>
        <w:numPr>
          <w:ilvl w:val="0"/>
          <w:numId w:val="23"/>
        </w:numPr>
        <w:spacing w:line="312" w:lineRule="auto"/>
        <w:ind w:left="709" w:hanging="425"/>
        <w:contextualSpacing/>
        <w:jc w:val="both"/>
        <w:rPr>
          <w:color w:val="000000" w:themeColor="text1"/>
          <w:sz w:val="20"/>
          <w:szCs w:val="20"/>
        </w:rPr>
      </w:pPr>
      <w:r w:rsidRPr="00B0446B">
        <w:rPr>
          <w:color w:val="000000" w:themeColor="text1"/>
          <w:sz w:val="20"/>
          <w:szCs w:val="20"/>
        </w:rPr>
        <w:t xml:space="preserve">źródłem pozyskania </w:t>
      </w:r>
      <w:proofErr w:type="spellStart"/>
      <w:r w:rsidRPr="00B0446B">
        <w:rPr>
          <w:color w:val="000000" w:themeColor="text1"/>
          <w:sz w:val="20"/>
          <w:szCs w:val="20"/>
        </w:rPr>
        <w:t>danych</w:t>
      </w:r>
      <w:proofErr w:type="spellEnd"/>
      <w:r w:rsidRPr="00B0446B">
        <w:rPr>
          <w:color w:val="000000" w:themeColor="text1"/>
          <w:sz w:val="20"/>
          <w:szCs w:val="20"/>
        </w:rPr>
        <w:t xml:space="preserve"> osobowych jest Wykonawca. </w:t>
      </w:r>
    </w:p>
    <w:p w:rsidR="00EA191A" w:rsidRPr="00B0446B" w:rsidRDefault="00EA191A" w:rsidP="00731C3A">
      <w:pPr>
        <w:widowControl/>
        <w:numPr>
          <w:ilvl w:val="0"/>
          <w:numId w:val="26"/>
        </w:numPr>
        <w:tabs>
          <w:tab w:val="clear" w:pos="1571"/>
          <w:tab w:val="num" w:pos="284"/>
        </w:tabs>
        <w:autoSpaceDE/>
        <w:autoSpaceDN/>
        <w:adjustRightInd/>
        <w:spacing w:line="312" w:lineRule="auto"/>
        <w:ind w:left="284" w:hanging="284"/>
        <w:contextualSpacing/>
        <w:jc w:val="both"/>
        <w:rPr>
          <w:color w:val="000000" w:themeColor="text1"/>
        </w:rPr>
      </w:pPr>
      <w:r w:rsidRPr="00B0446B">
        <w:rPr>
          <w:color w:val="000000" w:themeColor="text1"/>
        </w:rPr>
        <w:t xml:space="preserve">W odniesieniu do osób reprezentujących Wykonawcę, w tym do osób, o których mowa w § </w:t>
      </w:r>
      <w:r w:rsidR="00103106" w:rsidRPr="00B0446B">
        <w:rPr>
          <w:color w:val="000000" w:themeColor="text1"/>
        </w:rPr>
        <w:t>4</w:t>
      </w:r>
      <w:r w:rsidRPr="00B0446B">
        <w:rPr>
          <w:color w:val="000000" w:themeColor="text1"/>
        </w:rPr>
        <w:t xml:space="preserve"> ust. 3 oraz do osób, które w imieniu Wykonawcy będą realizować Umowę i współdziałać przy wykonywaniu Umowy z Zamawiającym: </w:t>
      </w:r>
    </w:p>
    <w:p w:rsidR="00EA191A" w:rsidRPr="00B0446B" w:rsidRDefault="00EA191A" w:rsidP="00731C3A">
      <w:pPr>
        <w:widowControl/>
        <w:numPr>
          <w:ilvl w:val="1"/>
          <w:numId w:val="26"/>
        </w:numPr>
        <w:tabs>
          <w:tab w:val="left" w:pos="567"/>
        </w:tabs>
        <w:autoSpaceDE/>
        <w:autoSpaceDN/>
        <w:adjustRightInd/>
        <w:spacing w:line="312" w:lineRule="auto"/>
        <w:ind w:left="567" w:hanging="283"/>
        <w:contextualSpacing/>
        <w:jc w:val="both"/>
        <w:rPr>
          <w:color w:val="000000" w:themeColor="text1"/>
        </w:rPr>
      </w:pPr>
      <w:r w:rsidRPr="00B0446B">
        <w:rPr>
          <w:color w:val="000000" w:themeColor="text1"/>
        </w:rPr>
        <w:t xml:space="preserve">Wykonawca oświadcza, że przed zawarciem umowy poinformował każdą osobę, której dane osobowe zostały wpisane w jej treści jako dane osoby reprezentującej Wykonawcę lub jako dane osoby działającej lub współdziałającej w imieniu Wykonawcy przy wykonywaniu umowy; </w:t>
      </w:r>
    </w:p>
    <w:p w:rsidR="00EA191A" w:rsidRPr="00B0446B" w:rsidRDefault="00EA191A" w:rsidP="00731C3A">
      <w:pPr>
        <w:widowControl/>
        <w:numPr>
          <w:ilvl w:val="1"/>
          <w:numId w:val="26"/>
        </w:numPr>
        <w:tabs>
          <w:tab w:val="left" w:pos="567"/>
        </w:tabs>
        <w:autoSpaceDE/>
        <w:autoSpaceDN/>
        <w:adjustRightInd/>
        <w:spacing w:line="312" w:lineRule="auto"/>
        <w:ind w:left="567" w:hanging="283"/>
        <w:contextualSpacing/>
        <w:jc w:val="both"/>
        <w:rPr>
          <w:color w:val="000000" w:themeColor="text1"/>
        </w:rPr>
      </w:pPr>
      <w:r w:rsidRPr="00B0446B">
        <w:rPr>
          <w:color w:val="000000" w:themeColor="text1"/>
        </w:rPr>
        <w:t xml:space="preserve">Wykonawca zobowiązuje się, że w przypadku wyznaczenia lub wskazania do działania lub współdziałania, w jakiejkolwiek formie lub zakresie, przy wykonywaniu umowy osób innych niż wymienione w jej treści, najpóźniej wraz z przekazaniem Zamawiającemu </w:t>
      </w:r>
      <w:proofErr w:type="spellStart"/>
      <w:r w:rsidRPr="00B0446B">
        <w:rPr>
          <w:color w:val="000000" w:themeColor="text1"/>
        </w:rPr>
        <w:t>danych</w:t>
      </w:r>
      <w:proofErr w:type="spellEnd"/>
      <w:r w:rsidRPr="00B0446B">
        <w:rPr>
          <w:color w:val="000000" w:themeColor="text1"/>
        </w:rPr>
        <w:t xml:space="preserve"> osobowych tych osób, poinformuje każdą z nich; </w:t>
      </w:r>
    </w:p>
    <w:p w:rsidR="00EA191A" w:rsidRPr="00B0446B" w:rsidRDefault="00EA191A" w:rsidP="00731C3A">
      <w:pPr>
        <w:widowControl/>
        <w:numPr>
          <w:ilvl w:val="0"/>
          <w:numId w:val="26"/>
        </w:numPr>
        <w:tabs>
          <w:tab w:val="clear" w:pos="1571"/>
          <w:tab w:val="num" w:pos="284"/>
        </w:tabs>
        <w:autoSpaceDE/>
        <w:autoSpaceDN/>
        <w:adjustRightInd/>
        <w:spacing w:line="312" w:lineRule="auto"/>
        <w:ind w:left="284" w:hanging="284"/>
        <w:contextualSpacing/>
        <w:jc w:val="both"/>
        <w:rPr>
          <w:color w:val="000000" w:themeColor="text1"/>
        </w:rPr>
      </w:pPr>
      <w:r w:rsidRPr="00B0446B">
        <w:rPr>
          <w:color w:val="000000" w:themeColor="text1"/>
        </w:rPr>
        <w:t xml:space="preserve">W odniesieniu do osób reprezentujących Zamawiającego, w tym do osób, o których mowa w § </w:t>
      </w:r>
      <w:r w:rsidR="00103106" w:rsidRPr="00B0446B">
        <w:rPr>
          <w:color w:val="000000" w:themeColor="text1"/>
        </w:rPr>
        <w:t>2</w:t>
      </w:r>
      <w:r w:rsidRPr="00B0446B">
        <w:rPr>
          <w:color w:val="000000" w:themeColor="text1"/>
        </w:rPr>
        <w:t xml:space="preserve"> umowy oraz do osób, które w imieniu Zamawiającego będą realizować umowę lub będą współdziałać z Wykonawcą przy jej realizacji Zamawiający, spełni obowiązek informacyjny wobec każdej osoby, której dane osobowe zostały wpisane w treści umowy jako dane osoby reprezentującej Zamawiającego lub jako dane osoby działającej lub współdziałającej w imieniu Zamawiającego przy wykonywaniu umowy. </w:t>
      </w:r>
    </w:p>
    <w:p w:rsidR="00C765B5" w:rsidRPr="00B0446B" w:rsidRDefault="00C765B5">
      <w:pPr>
        <w:shd w:val="clear" w:color="auto" w:fill="FFFFFF"/>
        <w:spacing w:line="312" w:lineRule="auto"/>
        <w:ind w:left="5"/>
        <w:contextualSpacing/>
        <w:jc w:val="center"/>
        <w:rPr>
          <w:b/>
          <w:bCs/>
          <w:color w:val="000000" w:themeColor="text1"/>
        </w:rPr>
      </w:pPr>
    </w:p>
    <w:p w:rsidR="00074044" w:rsidRPr="00B0446B" w:rsidRDefault="00074044">
      <w:pPr>
        <w:shd w:val="clear" w:color="auto" w:fill="FFFFFF"/>
        <w:spacing w:line="312" w:lineRule="auto"/>
        <w:ind w:left="5"/>
        <w:contextualSpacing/>
        <w:jc w:val="center"/>
        <w:rPr>
          <w:b/>
          <w:bCs/>
          <w:color w:val="000000" w:themeColor="text1"/>
        </w:rPr>
      </w:pPr>
      <w:r w:rsidRPr="00B0446B">
        <w:rPr>
          <w:b/>
          <w:bCs/>
          <w:color w:val="000000" w:themeColor="text1"/>
        </w:rPr>
        <w:t>Postanowienia końcowe</w:t>
      </w:r>
    </w:p>
    <w:p w:rsidR="00074044" w:rsidRPr="00B0446B" w:rsidRDefault="00074044">
      <w:pPr>
        <w:shd w:val="clear" w:color="auto" w:fill="FFFFFF"/>
        <w:spacing w:line="312" w:lineRule="auto"/>
        <w:ind w:left="5"/>
        <w:contextualSpacing/>
        <w:jc w:val="center"/>
        <w:rPr>
          <w:b/>
          <w:color w:val="000000" w:themeColor="text1"/>
        </w:rPr>
      </w:pPr>
      <w:r w:rsidRPr="00B0446B">
        <w:rPr>
          <w:b/>
          <w:bCs/>
          <w:color w:val="000000" w:themeColor="text1"/>
        </w:rPr>
        <w:t xml:space="preserve">§ </w:t>
      </w:r>
      <w:r w:rsidR="00FF7194" w:rsidRPr="00B0446B">
        <w:rPr>
          <w:b/>
          <w:bCs/>
          <w:color w:val="000000" w:themeColor="text1"/>
        </w:rPr>
        <w:t>1</w:t>
      </w:r>
      <w:r w:rsidR="00FF7194">
        <w:rPr>
          <w:b/>
          <w:bCs/>
          <w:color w:val="000000" w:themeColor="text1"/>
        </w:rPr>
        <w:t>7</w:t>
      </w:r>
    </w:p>
    <w:p w:rsidR="00074044" w:rsidRPr="00B0446B" w:rsidRDefault="00074044" w:rsidP="00731C3A">
      <w:pPr>
        <w:widowControl/>
        <w:numPr>
          <w:ilvl w:val="0"/>
          <w:numId w:val="36"/>
        </w:numPr>
        <w:tabs>
          <w:tab w:val="clear" w:pos="1571"/>
        </w:tabs>
        <w:autoSpaceDE/>
        <w:autoSpaceDN/>
        <w:adjustRightInd/>
        <w:spacing w:line="312" w:lineRule="auto"/>
        <w:ind w:left="284" w:hanging="284"/>
        <w:contextualSpacing/>
        <w:jc w:val="both"/>
        <w:rPr>
          <w:color w:val="000000" w:themeColor="text1"/>
          <w:spacing w:val="-3"/>
        </w:rPr>
      </w:pPr>
      <w:r w:rsidRPr="00B0446B">
        <w:rPr>
          <w:color w:val="000000" w:themeColor="text1"/>
        </w:rPr>
        <w:t>Ewentualne spory w relacjach pomiędzy Zamawiającym a Wykonawcą o roszczenia cywilnoprawne, w których zawarcie ugody jest dopuszczalne, poddawane będą w pierwszej kolejności mediacjom lub innemu polubownemu rozstrzygnięciu sporu przed Sądem Polubownym przy Prokuratorii Generalnej Rzeczypospolitej Polskiej, przed wybranym mediatorem albo osobą prowadzącą inne polubowne rozwiązanie.</w:t>
      </w:r>
    </w:p>
    <w:p w:rsidR="00074044" w:rsidRPr="00B0446B" w:rsidRDefault="00074044" w:rsidP="00731C3A">
      <w:pPr>
        <w:widowControl/>
        <w:numPr>
          <w:ilvl w:val="0"/>
          <w:numId w:val="36"/>
        </w:numPr>
        <w:tabs>
          <w:tab w:val="clear" w:pos="1571"/>
        </w:tabs>
        <w:autoSpaceDE/>
        <w:autoSpaceDN/>
        <w:adjustRightInd/>
        <w:spacing w:line="312" w:lineRule="auto"/>
        <w:ind w:left="284" w:hanging="284"/>
        <w:contextualSpacing/>
        <w:jc w:val="both"/>
        <w:rPr>
          <w:color w:val="000000" w:themeColor="text1"/>
        </w:rPr>
      </w:pPr>
      <w:r w:rsidRPr="00B0446B">
        <w:rPr>
          <w:color w:val="000000" w:themeColor="text1"/>
        </w:rPr>
        <w:t>Spory, których nie udało się rozwiązać w sposób określony w ust.1 lub spory o roszczenia, w których zawarcie ugody jest niedopuszczalne, rozstrzygać będzie Sąd powszechny właściwy ze względu na siedzibę Zamawiającego.</w:t>
      </w:r>
    </w:p>
    <w:p w:rsidR="00074044" w:rsidRPr="00B0446B" w:rsidRDefault="00074044" w:rsidP="00731C3A">
      <w:pPr>
        <w:widowControl/>
        <w:numPr>
          <w:ilvl w:val="0"/>
          <w:numId w:val="36"/>
        </w:numPr>
        <w:tabs>
          <w:tab w:val="clear" w:pos="1571"/>
        </w:tabs>
        <w:autoSpaceDE/>
        <w:autoSpaceDN/>
        <w:adjustRightInd/>
        <w:spacing w:line="312" w:lineRule="auto"/>
        <w:ind w:left="284" w:hanging="284"/>
        <w:contextualSpacing/>
        <w:jc w:val="both"/>
        <w:rPr>
          <w:color w:val="000000" w:themeColor="text1"/>
        </w:rPr>
      </w:pPr>
      <w:r w:rsidRPr="00B0446B">
        <w:rPr>
          <w:rFonts w:eastAsia="Calibri"/>
          <w:color w:val="000000" w:themeColor="text1"/>
          <w:lang w:eastAsia="en-US"/>
        </w:rPr>
        <w:t>Wykonawca został poinformowany, iż w Starostwie Powiatowym w Mińsku Mazowieckim obowiązuje procedura zgłoszeń:</w:t>
      </w:r>
    </w:p>
    <w:p w:rsidR="00074044" w:rsidRPr="00B0446B" w:rsidRDefault="00074044" w:rsidP="00731C3A">
      <w:pPr>
        <w:widowControl/>
        <w:numPr>
          <w:ilvl w:val="0"/>
          <w:numId w:val="45"/>
        </w:numPr>
        <w:autoSpaceDE/>
        <w:autoSpaceDN/>
        <w:adjustRightInd/>
        <w:spacing w:line="312" w:lineRule="auto"/>
        <w:ind w:left="709"/>
        <w:jc w:val="both"/>
        <w:rPr>
          <w:rFonts w:eastAsia="Calibri"/>
          <w:color w:val="000000" w:themeColor="text1"/>
          <w:lang w:eastAsia="en-US"/>
        </w:rPr>
      </w:pPr>
      <w:r w:rsidRPr="00B0446B">
        <w:rPr>
          <w:rFonts w:eastAsia="Calibri"/>
          <w:color w:val="000000" w:themeColor="text1"/>
          <w:lang w:eastAsia="en-US"/>
        </w:rPr>
        <w:t xml:space="preserve"> wewnętrznych, określająca zasady zgłaszania przypadków nieprawidłowości oraz ochrony osób dokonujących zgłoszeń w Starostwie Powiatowym w Mińsku Mazowieckim ustalonej Zarządzeniem Nr 56/24 Starosty Mińskiego z dnia 18 września 2024 r. oraz zapoznał się z jej treścią.</w:t>
      </w:r>
    </w:p>
    <w:p w:rsidR="00074044" w:rsidRPr="00B0446B" w:rsidRDefault="00074044" w:rsidP="00731C3A">
      <w:pPr>
        <w:widowControl/>
        <w:numPr>
          <w:ilvl w:val="0"/>
          <w:numId w:val="45"/>
        </w:numPr>
        <w:autoSpaceDE/>
        <w:autoSpaceDN/>
        <w:adjustRightInd/>
        <w:spacing w:line="312" w:lineRule="auto"/>
        <w:ind w:left="709"/>
        <w:jc w:val="both"/>
        <w:rPr>
          <w:rFonts w:eastAsia="Calibri"/>
          <w:color w:val="000000" w:themeColor="text1"/>
          <w:lang w:eastAsia="en-US"/>
        </w:rPr>
      </w:pPr>
      <w:r w:rsidRPr="00B0446B">
        <w:rPr>
          <w:rFonts w:eastAsia="Calibri"/>
          <w:color w:val="000000" w:themeColor="text1"/>
          <w:lang w:eastAsia="en-US"/>
        </w:rPr>
        <w:t>zgłoszeń zewnętrznych, określająca zasady zgłaszania przypadków naruszenia prawa, podejmowania działań następczych oraz ochrony osób dokonujących zgłoszeń, ustalona Zarządzeniem Nr 90/24 Starosty Mińskiego z dnia 23 grudnia 2024 r. oraz zapoznał się z jej treścią.</w:t>
      </w:r>
    </w:p>
    <w:p w:rsidR="00074044" w:rsidRPr="00B0446B" w:rsidRDefault="00074044" w:rsidP="00731C3A">
      <w:pPr>
        <w:widowControl/>
        <w:numPr>
          <w:ilvl w:val="0"/>
          <w:numId w:val="36"/>
        </w:numPr>
        <w:tabs>
          <w:tab w:val="clear" w:pos="1571"/>
        </w:tabs>
        <w:autoSpaceDE/>
        <w:autoSpaceDN/>
        <w:adjustRightInd/>
        <w:spacing w:line="312" w:lineRule="auto"/>
        <w:ind w:left="284" w:hanging="284"/>
        <w:contextualSpacing/>
        <w:jc w:val="both"/>
        <w:rPr>
          <w:rFonts w:eastAsia="Calibri"/>
          <w:color w:val="000000" w:themeColor="text1"/>
          <w:lang w:eastAsia="en-US"/>
        </w:rPr>
      </w:pPr>
      <w:r w:rsidRPr="00B0446B">
        <w:rPr>
          <w:rFonts w:eastAsia="Calibri"/>
          <w:color w:val="000000" w:themeColor="text1"/>
          <w:lang w:eastAsia="en-US"/>
        </w:rPr>
        <w:t>Wykonawca oświadcza, że na dzień zawarcia umowy nie występują wobec niego okoliczności o których mowa w art. 7 ust. 1 ustawy z dnia 13 kwietnia 2022 r. o szczególnych rozwiązaniach w zakresie przeciwdziałania wspieraniu agresji na Ukrainę oraz służących ochronie bezpieczeństwa narodowego (Dz. U. z 202</w:t>
      </w:r>
      <w:r w:rsidR="00900B2E">
        <w:rPr>
          <w:rFonts w:eastAsia="Calibri"/>
          <w:color w:val="000000" w:themeColor="text1"/>
          <w:lang w:eastAsia="en-US"/>
        </w:rPr>
        <w:t>5</w:t>
      </w:r>
      <w:r w:rsidRPr="00B0446B">
        <w:rPr>
          <w:rFonts w:eastAsia="Calibri"/>
          <w:color w:val="000000" w:themeColor="text1"/>
          <w:lang w:eastAsia="en-US"/>
        </w:rPr>
        <w:t xml:space="preserve"> r. poz. 5</w:t>
      </w:r>
      <w:r w:rsidR="00900B2E">
        <w:rPr>
          <w:rFonts w:eastAsia="Calibri"/>
          <w:color w:val="000000" w:themeColor="text1"/>
          <w:lang w:eastAsia="en-US"/>
        </w:rPr>
        <w:t>14</w:t>
      </w:r>
      <w:r w:rsidRPr="00B0446B">
        <w:rPr>
          <w:rFonts w:eastAsia="Calibri"/>
          <w:color w:val="000000" w:themeColor="text1"/>
          <w:lang w:eastAsia="en-US"/>
        </w:rPr>
        <w:t>).</w:t>
      </w:r>
    </w:p>
    <w:p w:rsidR="00074044" w:rsidRPr="00B0446B" w:rsidRDefault="00074044" w:rsidP="00731C3A">
      <w:pPr>
        <w:widowControl/>
        <w:numPr>
          <w:ilvl w:val="0"/>
          <w:numId w:val="36"/>
        </w:numPr>
        <w:tabs>
          <w:tab w:val="clear" w:pos="1571"/>
        </w:tabs>
        <w:autoSpaceDE/>
        <w:autoSpaceDN/>
        <w:adjustRightInd/>
        <w:spacing w:line="312" w:lineRule="auto"/>
        <w:ind w:left="284" w:hanging="284"/>
        <w:contextualSpacing/>
        <w:jc w:val="both"/>
        <w:rPr>
          <w:rFonts w:eastAsia="Calibri"/>
          <w:color w:val="000000" w:themeColor="text1"/>
          <w:lang w:eastAsia="en-US"/>
        </w:rPr>
      </w:pPr>
      <w:r w:rsidRPr="00B0446B">
        <w:rPr>
          <w:rFonts w:eastAsia="Calibri"/>
          <w:color w:val="000000" w:themeColor="text1"/>
          <w:lang w:eastAsia="en-US"/>
        </w:rPr>
        <w:t>Wykonawca jest zobowiązany do poinformowania Zleceniodawcy o wystąpieniu okoliczności, o których mowa w art. 7 ust. 1 ustawy z dnia 13 kwietnia 2022 r. o szczególnych rozwiązaniach w zakresie przeciwdziałania wspieraniu agresji na Ukrainę oraz służących ochronie bezpieczeństwa narodowego (Dz. U. z 202</w:t>
      </w:r>
      <w:r w:rsidR="00900B2E">
        <w:rPr>
          <w:rFonts w:eastAsia="Calibri"/>
          <w:color w:val="000000" w:themeColor="text1"/>
          <w:lang w:eastAsia="en-US"/>
        </w:rPr>
        <w:t>5</w:t>
      </w:r>
      <w:r w:rsidRPr="00B0446B">
        <w:rPr>
          <w:rFonts w:eastAsia="Calibri"/>
          <w:color w:val="000000" w:themeColor="text1"/>
          <w:lang w:eastAsia="en-US"/>
        </w:rPr>
        <w:t xml:space="preserve"> r. poz. 5</w:t>
      </w:r>
      <w:r w:rsidR="00900B2E">
        <w:rPr>
          <w:rFonts w:eastAsia="Calibri"/>
          <w:color w:val="000000" w:themeColor="text1"/>
          <w:lang w:eastAsia="en-US"/>
        </w:rPr>
        <w:t>14</w:t>
      </w:r>
      <w:r w:rsidRPr="00B0446B">
        <w:rPr>
          <w:rFonts w:eastAsia="Calibri"/>
          <w:color w:val="000000" w:themeColor="text1"/>
          <w:lang w:eastAsia="en-US"/>
        </w:rPr>
        <w:t>) w terminie 7 dni od daty ich wystąpienia.</w:t>
      </w:r>
    </w:p>
    <w:p w:rsidR="00074044" w:rsidRPr="00B0446B" w:rsidRDefault="00074044" w:rsidP="00731C3A">
      <w:pPr>
        <w:widowControl/>
        <w:numPr>
          <w:ilvl w:val="0"/>
          <w:numId w:val="36"/>
        </w:numPr>
        <w:tabs>
          <w:tab w:val="clear" w:pos="1571"/>
        </w:tabs>
        <w:autoSpaceDE/>
        <w:autoSpaceDN/>
        <w:adjustRightInd/>
        <w:spacing w:line="312" w:lineRule="auto"/>
        <w:ind w:left="284" w:hanging="284"/>
        <w:contextualSpacing/>
        <w:jc w:val="both"/>
        <w:rPr>
          <w:color w:val="000000" w:themeColor="text1"/>
        </w:rPr>
      </w:pPr>
      <w:r w:rsidRPr="00B0446B">
        <w:rPr>
          <w:color w:val="000000" w:themeColor="text1"/>
        </w:rPr>
        <w:lastRenderedPageBreak/>
        <w:t>Wykonawca nie może zbywać na rzecz osób trzecich wierzytelności powstałych w wyniku realizacji Umowy.</w:t>
      </w:r>
    </w:p>
    <w:p w:rsidR="00074044" w:rsidRPr="00B0446B" w:rsidRDefault="00074044" w:rsidP="00731C3A">
      <w:pPr>
        <w:widowControl/>
        <w:numPr>
          <w:ilvl w:val="0"/>
          <w:numId w:val="36"/>
        </w:numPr>
        <w:tabs>
          <w:tab w:val="clear" w:pos="1571"/>
        </w:tabs>
        <w:autoSpaceDE/>
        <w:autoSpaceDN/>
        <w:adjustRightInd/>
        <w:spacing w:line="312" w:lineRule="auto"/>
        <w:ind w:left="284" w:hanging="284"/>
        <w:contextualSpacing/>
        <w:jc w:val="both"/>
        <w:rPr>
          <w:color w:val="000000" w:themeColor="text1"/>
        </w:rPr>
      </w:pPr>
      <w:r w:rsidRPr="00B0446B">
        <w:rPr>
          <w:color w:val="000000" w:themeColor="text1"/>
        </w:rPr>
        <w:t>Integralną część Umowy stanowią:</w:t>
      </w:r>
    </w:p>
    <w:p w:rsidR="00074044" w:rsidRPr="00B0446B" w:rsidRDefault="00074044" w:rsidP="00731C3A">
      <w:pPr>
        <w:widowControl/>
        <w:numPr>
          <w:ilvl w:val="0"/>
          <w:numId w:val="6"/>
        </w:numPr>
        <w:tabs>
          <w:tab w:val="clear" w:pos="360"/>
          <w:tab w:val="num" w:pos="567"/>
        </w:tabs>
        <w:autoSpaceDE/>
        <w:autoSpaceDN/>
        <w:adjustRightInd/>
        <w:spacing w:line="312" w:lineRule="auto"/>
        <w:ind w:left="567" w:hanging="283"/>
        <w:contextualSpacing/>
        <w:jc w:val="both"/>
        <w:rPr>
          <w:color w:val="000000" w:themeColor="text1"/>
        </w:rPr>
      </w:pPr>
      <w:r w:rsidRPr="00B0446B">
        <w:rPr>
          <w:color w:val="000000" w:themeColor="text1"/>
        </w:rPr>
        <w:t>oświadczenie Podwykonawcy (wzór) – Załącznik nr 1,</w:t>
      </w:r>
    </w:p>
    <w:p w:rsidR="00074044" w:rsidRPr="00B0446B" w:rsidRDefault="00074044" w:rsidP="00731C3A">
      <w:pPr>
        <w:widowControl/>
        <w:numPr>
          <w:ilvl w:val="0"/>
          <w:numId w:val="6"/>
        </w:numPr>
        <w:tabs>
          <w:tab w:val="clear" w:pos="360"/>
          <w:tab w:val="num" w:pos="567"/>
        </w:tabs>
        <w:autoSpaceDE/>
        <w:autoSpaceDN/>
        <w:adjustRightInd/>
        <w:spacing w:line="312" w:lineRule="auto"/>
        <w:ind w:left="567" w:hanging="283"/>
        <w:contextualSpacing/>
        <w:jc w:val="both"/>
        <w:rPr>
          <w:color w:val="000000" w:themeColor="text1"/>
        </w:rPr>
      </w:pPr>
      <w:r w:rsidRPr="00B0446B">
        <w:rPr>
          <w:color w:val="000000" w:themeColor="text1"/>
        </w:rPr>
        <w:t xml:space="preserve">karta gwarancyjna </w:t>
      </w:r>
      <w:bookmarkStart w:id="4" w:name="_Hlk189675989"/>
      <w:r w:rsidRPr="00B0446B">
        <w:rPr>
          <w:color w:val="000000" w:themeColor="text1"/>
        </w:rPr>
        <w:t>(wzór) – Załącznik nr 2,</w:t>
      </w:r>
      <w:bookmarkEnd w:id="4"/>
    </w:p>
    <w:p w:rsidR="00A41267" w:rsidRPr="00B0446B" w:rsidRDefault="00A41267" w:rsidP="00731C3A">
      <w:pPr>
        <w:widowControl/>
        <w:numPr>
          <w:ilvl w:val="0"/>
          <w:numId w:val="6"/>
        </w:numPr>
        <w:tabs>
          <w:tab w:val="clear" w:pos="360"/>
          <w:tab w:val="num" w:pos="567"/>
        </w:tabs>
        <w:autoSpaceDE/>
        <w:autoSpaceDN/>
        <w:adjustRightInd/>
        <w:spacing w:line="312" w:lineRule="auto"/>
        <w:ind w:left="567" w:hanging="283"/>
        <w:contextualSpacing/>
        <w:jc w:val="both"/>
        <w:rPr>
          <w:color w:val="000000" w:themeColor="text1"/>
        </w:rPr>
      </w:pPr>
      <w:r w:rsidRPr="00B0446B">
        <w:rPr>
          <w:color w:val="000000" w:themeColor="text1"/>
        </w:rPr>
        <w:t xml:space="preserve">dokumenty poświadczające, że </w:t>
      </w:r>
      <w:proofErr w:type="spellStart"/>
      <w:r w:rsidRPr="00B0446B">
        <w:rPr>
          <w:color w:val="000000" w:themeColor="text1"/>
        </w:rPr>
        <w:t>kierownik</w:t>
      </w:r>
      <w:proofErr w:type="spellEnd"/>
      <w:r w:rsidRPr="00B0446B">
        <w:rPr>
          <w:color w:val="000000" w:themeColor="text1"/>
        </w:rPr>
        <w:t xml:space="preserve"> budowy oraz projektant posiadają dopuszczalne przepisami prawa uprawnienia do kierowania robotami oraz projektowania lub równoważne,</w:t>
      </w:r>
    </w:p>
    <w:p w:rsidR="00074044" w:rsidRPr="00B0446B" w:rsidRDefault="00A41267" w:rsidP="00731C3A">
      <w:pPr>
        <w:widowControl/>
        <w:numPr>
          <w:ilvl w:val="0"/>
          <w:numId w:val="6"/>
        </w:numPr>
        <w:tabs>
          <w:tab w:val="clear" w:pos="360"/>
          <w:tab w:val="num" w:pos="567"/>
        </w:tabs>
        <w:autoSpaceDE/>
        <w:autoSpaceDN/>
        <w:adjustRightInd/>
        <w:spacing w:line="312" w:lineRule="auto"/>
        <w:ind w:left="567" w:hanging="283"/>
        <w:contextualSpacing/>
        <w:jc w:val="both"/>
        <w:rPr>
          <w:color w:val="000000" w:themeColor="text1"/>
        </w:rPr>
      </w:pPr>
      <w:r w:rsidRPr="00B0446B">
        <w:rPr>
          <w:color w:val="000000" w:themeColor="text1"/>
        </w:rPr>
        <w:t>dokumenty poświadczające przynależność kierownika budowy oraz projektanta do właściwej Izby Inżynierów Budownictwa lub równoważne,</w:t>
      </w:r>
    </w:p>
    <w:p w:rsidR="00074044" w:rsidRPr="00B0446B" w:rsidRDefault="00074044" w:rsidP="00731C3A">
      <w:pPr>
        <w:widowControl/>
        <w:numPr>
          <w:ilvl w:val="0"/>
          <w:numId w:val="6"/>
        </w:numPr>
        <w:tabs>
          <w:tab w:val="clear" w:pos="360"/>
          <w:tab w:val="num" w:pos="567"/>
        </w:tabs>
        <w:autoSpaceDE/>
        <w:autoSpaceDN/>
        <w:adjustRightInd/>
        <w:spacing w:line="312" w:lineRule="auto"/>
        <w:ind w:left="567" w:hanging="283"/>
        <w:contextualSpacing/>
        <w:jc w:val="both"/>
        <w:rPr>
          <w:color w:val="000000" w:themeColor="text1"/>
        </w:rPr>
      </w:pPr>
      <w:r w:rsidRPr="00B0446B">
        <w:rPr>
          <w:color w:val="000000" w:themeColor="text1"/>
        </w:rPr>
        <w:t>zabezpieczenie należytego wykonania umowy,</w:t>
      </w:r>
    </w:p>
    <w:p w:rsidR="00194B66" w:rsidRPr="00B0446B" w:rsidRDefault="00194B66" w:rsidP="00731C3A">
      <w:pPr>
        <w:widowControl/>
        <w:numPr>
          <w:ilvl w:val="0"/>
          <w:numId w:val="6"/>
        </w:numPr>
        <w:tabs>
          <w:tab w:val="clear" w:pos="360"/>
          <w:tab w:val="num" w:pos="567"/>
        </w:tabs>
        <w:autoSpaceDE/>
        <w:autoSpaceDN/>
        <w:adjustRightInd/>
        <w:spacing w:line="312" w:lineRule="auto"/>
        <w:ind w:left="567" w:hanging="283"/>
        <w:contextualSpacing/>
        <w:jc w:val="both"/>
        <w:rPr>
          <w:color w:val="000000" w:themeColor="text1"/>
        </w:rPr>
      </w:pPr>
      <w:r w:rsidRPr="00B0446B">
        <w:rPr>
          <w:color w:val="000000" w:themeColor="text1"/>
        </w:rPr>
        <w:t xml:space="preserve">harmonogram </w:t>
      </w:r>
      <w:r w:rsidR="00437E1B">
        <w:rPr>
          <w:color w:val="000000" w:themeColor="text1"/>
        </w:rPr>
        <w:t>rzeczowo - finansowy</w:t>
      </w:r>
      <w:r w:rsidRPr="00B0446B">
        <w:rPr>
          <w:color w:val="000000" w:themeColor="text1"/>
        </w:rPr>
        <w:t xml:space="preserve">– Załącznik nr </w:t>
      </w:r>
      <w:r w:rsidR="00EE719C" w:rsidRPr="00B0446B">
        <w:rPr>
          <w:color w:val="000000" w:themeColor="text1"/>
        </w:rPr>
        <w:t>4</w:t>
      </w:r>
      <w:r w:rsidRPr="00B0446B">
        <w:rPr>
          <w:color w:val="000000" w:themeColor="text1"/>
        </w:rPr>
        <w:t>,</w:t>
      </w:r>
    </w:p>
    <w:p w:rsidR="00074044" w:rsidRPr="00B0446B" w:rsidRDefault="00074044" w:rsidP="00731C3A">
      <w:pPr>
        <w:widowControl/>
        <w:numPr>
          <w:ilvl w:val="0"/>
          <w:numId w:val="6"/>
        </w:numPr>
        <w:tabs>
          <w:tab w:val="clear" w:pos="360"/>
          <w:tab w:val="num" w:pos="567"/>
        </w:tabs>
        <w:autoSpaceDE/>
        <w:autoSpaceDN/>
        <w:adjustRightInd/>
        <w:spacing w:line="312" w:lineRule="auto"/>
        <w:ind w:left="567" w:hanging="283"/>
        <w:contextualSpacing/>
        <w:jc w:val="both"/>
        <w:rPr>
          <w:color w:val="000000" w:themeColor="text1"/>
        </w:rPr>
      </w:pPr>
      <w:r w:rsidRPr="00B0446B">
        <w:rPr>
          <w:color w:val="000000" w:themeColor="text1"/>
        </w:rPr>
        <w:t>dokumentacja postępowania w całości (w posiadaniu Zamawiającego),</w:t>
      </w:r>
    </w:p>
    <w:p w:rsidR="00074044" w:rsidRPr="00B0446B" w:rsidRDefault="00074044" w:rsidP="00731C3A">
      <w:pPr>
        <w:widowControl/>
        <w:numPr>
          <w:ilvl w:val="0"/>
          <w:numId w:val="6"/>
        </w:numPr>
        <w:tabs>
          <w:tab w:val="clear" w:pos="360"/>
          <w:tab w:val="num" w:pos="567"/>
        </w:tabs>
        <w:autoSpaceDE/>
        <w:autoSpaceDN/>
        <w:adjustRightInd/>
        <w:spacing w:line="312" w:lineRule="auto"/>
        <w:ind w:left="567" w:hanging="283"/>
        <w:contextualSpacing/>
        <w:jc w:val="both"/>
        <w:rPr>
          <w:color w:val="000000" w:themeColor="text1"/>
        </w:rPr>
      </w:pPr>
      <w:r w:rsidRPr="00B0446B">
        <w:rPr>
          <w:color w:val="000000" w:themeColor="text1"/>
        </w:rPr>
        <w:t>inne dokumenty wymienione w Umowie jako jej integralna część.</w:t>
      </w:r>
    </w:p>
    <w:p w:rsidR="00074044" w:rsidRPr="00B0446B" w:rsidRDefault="00074044" w:rsidP="00731C3A">
      <w:pPr>
        <w:widowControl/>
        <w:numPr>
          <w:ilvl w:val="0"/>
          <w:numId w:val="36"/>
        </w:numPr>
        <w:tabs>
          <w:tab w:val="clear" w:pos="1571"/>
        </w:tabs>
        <w:autoSpaceDE/>
        <w:autoSpaceDN/>
        <w:adjustRightInd/>
        <w:spacing w:line="312" w:lineRule="auto"/>
        <w:ind w:left="284" w:hanging="284"/>
        <w:contextualSpacing/>
        <w:jc w:val="both"/>
        <w:rPr>
          <w:color w:val="000000" w:themeColor="text1"/>
        </w:rPr>
      </w:pPr>
      <w:r w:rsidRPr="00B0446B">
        <w:rPr>
          <w:color w:val="000000" w:themeColor="text1"/>
        </w:rPr>
        <w:t xml:space="preserve">W sprawach nie uregulowanych postanowieniami umowy stosuje się </w:t>
      </w:r>
      <w:r w:rsidR="008D2075">
        <w:rPr>
          <w:color w:val="000000" w:themeColor="text1"/>
        </w:rPr>
        <w:t xml:space="preserve">w szczególności </w:t>
      </w:r>
      <w:r w:rsidRPr="00B0446B">
        <w:rPr>
          <w:color w:val="000000" w:themeColor="text1"/>
        </w:rPr>
        <w:t>przepisy Kodeksu Cywilnego, Prawa Budowlanego oraz Prawa zamówień publicznych.</w:t>
      </w:r>
    </w:p>
    <w:p w:rsidR="00074044" w:rsidRPr="00B0446B" w:rsidRDefault="00074044" w:rsidP="00731C3A">
      <w:pPr>
        <w:widowControl/>
        <w:numPr>
          <w:ilvl w:val="0"/>
          <w:numId w:val="36"/>
        </w:numPr>
        <w:tabs>
          <w:tab w:val="clear" w:pos="1571"/>
        </w:tabs>
        <w:autoSpaceDE/>
        <w:autoSpaceDN/>
        <w:adjustRightInd/>
        <w:spacing w:line="312" w:lineRule="auto"/>
        <w:ind w:left="284" w:hanging="284"/>
        <w:contextualSpacing/>
        <w:jc w:val="both"/>
        <w:rPr>
          <w:color w:val="000000" w:themeColor="text1"/>
          <w:spacing w:val="-3"/>
        </w:rPr>
      </w:pPr>
      <w:r w:rsidRPr="00B0446B">
        <w:rPr>
          <w:color w:val="000000" w:themeColor="text1"/>
        </w:rPr>
        <w:t>Umowę sporządzono w czterech jednobrzmiących egzemplarzach w tym: trzy egzemplarze dla Zamawiającego i jeden egzemplarz dla Wykonawcy.</w:t>
      </w:r>
    </w:p>
    <w:p w:rsidR="00074044" w:rsidRPr="00B0446B" w:rsidRDefault="00074044" w:rsidP="00074044">
      <w:pPr>
        <w:shd w:val="clear" w:color="auto" w:fill="FFFFFF"/>
        <w:tabs>
          <w:tab w:val="left" w:pos="360"/>
        </w:tabs>
        <w:spacing w:line="312" w:lineRule="auto"/>
        <w:ind w:right="5"/>
        <w:contextualSpacing/>
        <w:jc w:val="both"/>
        <w:rPr>
          <w:color w:val="000000" w:themeColor="text1"/>
        </w:rPr>
      </w:pPr>
    </w:p>
    <w:p w:rsidR="00074044" w:rsidRPr="00B0446B" w:rsidRDefault="00074044" w:rsidP="00074044">
      <w:pPr>
        <w:spacing w:line="312" w:lineRule="auto"/>
        <w:contextualSpacing/>
        <w:jc w:val="center"/>
        <w:rPr>
          <w:b/>
          <w:color w:val="000000" w:themeColor="text1"/>
        </w:rPr>
      </w:pPr>
      <w:r w:rsidRPr="00B0446B">
        <w:rPr>
          <w:b/>
          <w:color w:val="000000" w:themeColor="text1"/>
        </w:rPr>
        <w:t>ZAMAWIAJĄCY:                                                             WYKONAWCA:</w:t>
      </w:r>
    </w:p>
    <w:p w:rsidR="00074044" w:rsidRPr="00B0446B" w:rsidRDefault="00074044" w:rsidP="00074044">
      <w:pPr>
        <w:widowControl/>
        <w:autoSpaceDE/>
        <w:autoSpaceDN/>
        <w:adjustRightInd/>
        <w:spacing w:line="312" w:lineRule="auto"/>
        <w:contextualSpacing/>
        <w:jc w:val="center"/>
        <w:rPr>
          <w:bCs/>
          <w:color w:val="000000" w:themeColor="text1"/>
        </w:rPr>
      </w:pPr>
    </w:p>
    <w:p w:rsidR="00074044" w:rsidRPr="00B0446B" w:rsidRDefault="00074044" w:rsidP="00074044">
      <w:pPr>
        <w:widowControl/>
        <w:autoSpaceDE/>
        <w:autoSpaceDN/>
        <w:adjustRightInd/>
        <w:spacing w:line="312" w:lineRule="auto"/>
        <w:contextualSpacing/>
        <w:jc w:val="center"/>
        <w:rPr>
          <w:bCs/>
          <w:color w:val="000000" w:themeColor="text1"/>
        </w:rPr>
      </w:pPr>
      <w:r w:rsidRPr="00B0446B">
        <w:rPr>
          <w:bCs/>
          <w:color w:val="000000" w:themeColor="text1"/>
        </w:rPr>
        <w:t>………………………………</w:t>
      </w:r>
      <w:r w:rsidRPr="00B0446B">
        <w:rPr>
          <w:bCs/>
          <w:color w:val="000000" w:themeColor="text1"/>
        </w:rPr>
        <w:tab/>
      </w:r>
      <w:r w:rsidRPr="00B0446B">
        <w:rPr>
          <w:bCs/>
          <w:color w:val="000000" w:themeColor="text1"/>
        </w:rPr>
        <w:tab/>
      </w:r>
      <w:r w:rsidRPr="00B0446B">
        <w:rPr>
          <w:bCs/>
          <w:color w:val="000000" w:themeColor="text1"/>
        </w:rPr>
        <w:tab/>
      </w:r>
      <w:r w:rsidRPr="00B0446B">
        <w:rPr>
          <w:bCs/>
          <w:color w:val="000000" w:themeColor="text1"/>
        </w:rPr>
        <w:tab/>
        <w:t>……………………………</w:t>
      </w:r>
    </w:p>
    <w:p w:rsidR="00074044" w:rsidRPr="00B0446B" w:rsidRDefault="00074044" w:rsidP="00074044">
      <w:pPr>
        <w:widowControl/>
        <w:autoSpaceDE/>
        <w:autoSpaceDN/>
        <w:adjustRightInd/>
        <w:spacing w:line="312" w:lineRule="auto"/>
        <w:contextualSpacing/>
        <w:jc w:val="center"/>
        <w:rPr>
          <w:bCs/>
          <w:color w:val="000000" w:themeColor="text1"/>
        </w:rPr>
      </w:pPr>
    </w:p>
    <w:p w:rsidR="007E5C8D" w:rsidRPr="003B378E" w:rsidRDefault="003B378E" w:rsidP="003B378E">
      <w:pPr>
        <w:widowControl/>
        <w:autoSpaceDE/>
        <w:autoSpaceDN/>
        <w:adjustRightInd/>
        <w:spacing w:line="312" w:lineRule="auto"/>
        <w:contextualSpacing/>
        <w:jc w:val="center"/>
        <w:rPr>
          <w:bCs/>
          <w:color w:val="000000" w:themeColor="text1"/>
        </w:rPr>
      </w:pPr>
      <w:r>
        <w:rPr>
          <w:bCs/>
          <w:color w:val="000000" w:themeColor="text1"/>
        </w:rPr>
        <w:t>………………………………</w:t>
      </w:r>
      <w:r>
        <w:rPr>
          <w:bCs/>
          <w:color w:val="000000" w:themeColor="text1"/>
        </w:rPr>
        <w:tab/>
      </w:r>
      <w:r>
        <w:rPr>
          <w:bCs/>
          <w:color w:val="000000" w:themeColor="text1"/>
        </w:rPr>
        <w:tab/>
      </w:r>
      <w:r>
        <w:rPr>
          <w:bCs/>
          <w:color w:val="000000" w:themeColor="text1"/>
        </w:rPr>
        <w:tab/>
      </w:r>
      <w:r>
        <w:rPr>
          <w:bCs/>
          <w:color w:val="000000" w:themeColor="text1"/>
        </w:rPr>
        <w:tab/>
        <w:t>……………………………</w:t>
      </w:r>
    </w:p>
    <w:p w:rsidR="003B378E" w:rsidRDefault="003B378E" w:rsidP="003B378E">
      <w:pPr>
        <w:spacing w:line="312" w:lineRule="auto"/>
        <w:ind w:left="284" w:hanging="284"/>
        <w:rPr>
          <w:bCs/>
          <w:color w:val="000000" w:themeColor="text1"/>
          <w:vertAlign w:val="superscript"/>
        </w:rPr>
      </w:pPr>
    </w:p>
    <w:p w:rsidR="007E5C8D" w:rsidRDefault="003B378E" w:rsidP="003B378E">
      <w:pPr>
        <w:spacing w:line="312" w:lineRule="auto"/>
        <w:ind w:left="284" w:hanging="284"/>
        <w:rPr>
          <w:bCs/>
          <w:color w:val="000000" w:themeColor="text1"/>
          <w:vertAlign w:val="superscript"/>
        </w:rPr>
      </w:pPr>
      <w:r>
        <w:rPr>
          <w:bCs/>
          <w:color w:val="000000" w:themeColor="text1"/>
          <w:vertAlign w:val="superscript"/>
        </w:rPr>
        <w:t>Kontrasygnata Skarbnika:</w:t>
      </w:r>
    </w:p>
    <w:p w:rsidR="003B378E" w:rsidRPr="00B0446B" w:rsidRDefault="003B378E" w:rsidP="003B378E">
      <w:pPr>
        <w:spacing w:line="312" w:lineRule="auto"/>
        <w:ind w:left="284" w:hanging="284"/>
        <w:rPr>
          <w:bCs/>
          <w:color w:val="000000" w:themeColor="text1"/>
          <w:vertAlign w:val="superscript"/>
        </w:rPr>
      </w:pPr>
    </w:p>
    <w:p w:rsidR="00074044" w:rsidRPr="003B378E" w:rsidRDefault="00074044" w:rsidP="00074044">
      <w:pPr>
        <w:spacing w:line="312" w:lineRule="auto"/>
        <w:ind w:left="284" w:hanging="284"/>
        <w:rPr>
          <w:iCs/>
          <w:color w:val="000000" w:themeColor="text1"/>
          <w:sz w:val="16"/>
          <w:szCs w:val="16"/>
        </w:rPr>
      </w:pPr>
      <w:r w:rsidRPr="003B378E">
        <w:rPr>
          <w:bCs/>
          <w:color w:val="000000" w:themeColor="text1"/>
          <w:sz w:val="16"/>
          <w:szCs w:val="16"/>
          <w:vertAlign w:val="superscript"/>
        </w:rPr>
        <w:t xml:space="preserve">1) </w:t>
      </w:r>
      <w:r w:rsidRPr="003B378E">
        <w:rPr>
          <w:i/>
          <w:color w:val="000000" w:themeColor="text1"/>
          <w:sz w:val="16"/>
          <w:szCs w:val="16"/>
        </w:rPr>
        <w:t>W umowie wprowadzony zapis w przypadku zawarcia umowy z osobą fizyczną.</w:t>
      </w:r>
    </w:p>
    <w:p w:rsidR="00074044" w:rsidRPr="003B378E" w:rsidRDefault="00074044" w:rsidP="00074044">
      <w:pPr>
        <w:spacing w:line="312" w:lineRule="auto"/>
        <w:ind w:left="284" w:hanging="284"/>
        <w:rPr>
          <w:i/>
          <w:iCs/>
          <w:color w:val="000000" w:themeColor="text1"/>
          <w:sz w:val="16"/>
          <w:szCs w:val="16"/>
        </w:rPr>
      </w:pPr>
      <w:r w:rsidRPr="003B378E">
        <w:rPr>
          <w:i/>
          <w:color w:val="000000" w:themeColor="text1"/>
          <w:sz w:val="16"/>
          <w:szCs w:val="16"/>
          <w:vertAlign w:val="superscript"/>
        </w:rPr>
        <w:t>2)</w:t>
      </w:r>
      <w:r w:rsidRPr="003B378E">
        <w:rPr>
          <w:i/>
          <w:color w:val="000000" w:themeColor="text1"/>
          <w:sz w:val="16"/>
          <w:szCs w:val="16"/>
        </w:rPr>
        <w:t xml:space="preserve"> </w:t>
      </w:r>
      <w:r w:rsidRPr="003B378E">
        <w:rPr>
          <w:i/>
          <w:iCs/>
          <w:color w:val="000000" w:themeColor="text1"/>
          <w:sz w:val="16"/>
          <w:szCs w:val="16"/>
        </w:rPr>
        <w:t xml:space="preserve">W </w:t>
      </w:r>
      <w:r w:rsidRPr="003B378E">
        <w:rPr>
          <w:i/>
          <w:color w:val="000000" w:themeColor="text1"/>
          <w:sz w:val="16"/>
          <w:szCs w:val="16"/>
        </w:rPr>
        <w:t>umowie</w:t>
      </w:r>
      <w:r w:rsidRPr="003B378E">
        <w:rPr>
          <w:i/>
          <w:iCs/>
          <w:color w:val="000000" w:themeColor="text1"/>
          <w:sz w:val="16"/>
          <w:szCs w:val="16"/>
        </w:rPr>
        <w:t xml:space="preserve"> pozostanie zapis w zależności od statusu wybranego Wykonawcy.</w:t>
      </w:r>
    </w:p>
    <w:p w:rsidR="00074044" w:rsidRPr="003B378E" w:rsidRDefault="00074044" w:rsidP="00074044">
      <w:pPr>
        <w:spacing w:line="312" w:lineRule="auto"/>
        <w:ind w:left="284" w:hanging="284"/>
        <w:rPr>
          <w:bCs/>
          <w:i/>
          <w:iCs/>
          <w:color w:val="000000" w:themeColor="text1"/>
          <w:sz w:val="16"/>
          <w:szCs w:val="16"/>
        </w:rPr>
      </w:pPr>
      <w:r w:rsidRPr="003B378E">
        <w:rPr>
          <w:i/>
          <w:color w:val="000000" w:themeColor="text1"/>
          <w:sz w:val="16"/>
          <w:szCs w:val="16"/>
          <w:vertAlign w:val="superscript"/>
        </w:rPr>
        <w:t>3)</w:t>
      </w:r>
      <w:r w:rsidRPr="003B378E">
        <w:rPr>
          <w:i/>
          <w:color w:val="000000" w:themeColor="text1"/>
          <w:sz w:val="16"/>
          <w:szCs w:val="16"/>
        </w:rPr>
        <w:t xml:space="preserve"> </w:t>
      </w:r>
      <w:r w:rsidRPr="003B378E">
        <w:rPr>
          <w:bCs/>
          <w:i/>
          <w:iCs/>
          <w:color w:val="000000" w:themeColor="text1"/>
          <w:sz w:val="16"/>
          <w:szCs w:val="16"/>
        </w:rPr>
        <w:t xml:space="preserve">W </w:t>
      </w:r>
      <w:r w:rsidRPr="003B378E">
        <w:rPr>
          <w:i/>
          <w:color w:val="000000" w:themeColor="text1"/>
          <w:sz w:val="16"/>
          <w:szCs w:val="16"/>
        </w:rPr>
        <w:t>umowie</w:t>
      </w:r>
      <w:r w:rsidRPr="003B378E">
        <w:rPr>
          <w:bCs/>
          <w:i/>
          <w:iCs/>
          <w:color w:val="000000" w:themeColor="text1"/>
          <w:sz w:val="16"/>
          <w:szCs w:val="16"/>
        </w:rPr>
        <w:t xml:space="preserve"> wprowadzony zostanie zapis w przypadku realizacji przedmiotu Umowy z udziałem Podwykonawcy. </w:t>
      </w:r>
    </w:p>
    <w:p w:rsidR="00074044" w:rsidRPr="003B378E" w:rsidRDefault="00074044" w:rsidP="00074044">
      <w:pPr>
        <w:spacing w:line="312" w:lineRule="auto"/>
        <w:ind w:left="284" w:hanging="284"/>
        <w:rPr>
          <w:bCs/>
          <w:i/>
          <w:iCs/>
          <w:color w:val="000000" w:themeColor="text1"/>
          <w:sz w:val="16"/>
          <w:szCs w:val="16"/>
        </w:rPr>
      </w:pPr>
      <w:r w:rsidRPr="003B378E">
        <w:rPr>
          <w:bCs/>
          <w:i/>
          <w:iCs/>
          <w:color w:val="000000" w:themeColor="text1"/>
          <w:sz w:val="16"/>
          <w:szCs w:val="16"/>
          <w:vertAlign w:val="superscript"/>
        </w:rPr>
        <w:t>4)</w:t>
      </w:r>
      <w:r w:rsidRPr="003B378E">
        <w:rPr>
          <w:bCs/>
          <w:i/>
          <w:iCs/>
          <w:color w:val="000000" w:themeColor="text1"/>
          <w:sz w:val="16"/>
          <w:szCs w:val="16"/>
        </w:rPr>
        <w:t xml:space="preserve"> </w:t>
      </w:r>
      <w:r w:rsidRPr="003B378E">
        <w:rPr>
          <w:i/>
          <w:color w:val="000000" w:themeColor="text1"/>
          <w:sz w:val="16"/>
          <w:szCs w:val="16"/>
        </w:rPr>
        <w:t>Różnica</w:t>
      </w:r>
      <w:r w:rsidRPr="003B378E">
        <w:rPr>
          <w:bCs/>
          <w:i/>
          <w:iCs/>
          <w:color w:val="000000" w:themeColor="text1"/>
          <w:sz w:val="16"/>
          <w:szCs w:val="16"/>
        </w:rPr>
        <w:t xml:space="preserve"> wynagrodzenia wykonawcy wynikającego z oferty oraz kwot dofinansowania</w:t>
      </w:r>
      <w:r w:rsidR="003B378E">
        <w:rPr>
          <w:bCs/>
          <w:i/>
          <w:iCs/>
          <w:color w:val="000000" w:themeColor="text1"/>
          <w:sz w:val="16"/>
          <w:szCs w:val="16"/>
        </w:rPr>
        <w:t xml:space="preserve">, o których mowa w </w:t>
      </w:r>
      <w:r w:rsidR="003B378E" w:rsidRPr="003B378E">
        <w:rPr>
          <w:bCs/>
          <w:i/>
          <w:iCs/>
          <w:color w:val="000000" w:themeColor="text1"/>
          <w:sz w:val="16"/>
          <w:szCs w:val="16"/>
        </w:rPr>
        <w:t>§ 6</w:t>
      </w:r>
      <w:r w:rsidR="003B378E">
        <w:rPr>
          <w:bCs/>
          <w:i/>
          <w:iCs/>
          <w:color w:val="000000" w:themeColor="text1"/>
          <w:sz w:val="16"/>
          <w:szCs w:val="16"/>
        </w:rPr>
        <w:t xml:space="preserve"> ust. 2. pkt. 2) i 3).</w:t>
      </w:r>
      <w:r w:rsidRPr="003B378E">
        <w:rPr>
          <w:bCs/>
          <w:i/>
          <w:iCs/>
          <w:color w:val="000000" w:themeColor="text1"/>
          <w:sz w:val="16"/>
          <w:szCs w:val="16"/>
        </w:rPr>
        <w:t xml:space="preserve"> </w:t>
      </w:r>
    </w:p>
    <w:p w:rsidR="00074044" w:rsidRPr="00B0446B" w:rsidRDefault="00074044" w:rsidP="00074044">
      <w:pPr>
        <w:widowControl/>
        <w:autoSpaceDE/>
        <w:autoSpaceDN/>
        <w:adjustRightInd/>
        <w:spacing w:line="312" w:lineRule="auto"/>
        <w:ind w:left="284"/>
        <w:contextualSpacing/>
        <w:jc w:val="both"/>
        <w:rPr>
          <w:bCs/>
          <w:i/>
          <w:iCs/>
          <w:color w:val="000000" w:themeColor="text1"/>
        </w:rPr>
      </w:pPr>
    </w:p>
    <w:p w:rsidR="009A765A" w:rsidRDefault="009A765A" w:rsidP="00074044">
      <w:pPr>
        <w:pStyle w:val="Tytu"/>
        <w:spacing w:before="60" w:line="240" w:lineRule="exact"/>
        <w:jc w:val="left"/>
        <w:rPr>
          <w:rFonts w:ascii="Calibri" w:hAnsi="Calibri" w:cs="Calibri"/>
          <w:b w:val="0"/>
          <w:color w:val="000000" w:themeColor="text1"/>
          <w:sz w:val="20"/>
        </w:rPr>
      </w:pPr>
    </w:p>
    <w:p w:rsidR="009A765A" w:rsidRDefault="009A765A" w:rsidP="00074044">
      <w:pPr>
        <w:pStyle w:val="Tytu"/>
        <w:spacing w:before="60" w:line="240" w:lineRule="exact"/>
        <w:jc w:val="left"/>
        <w:rPr>
          <w:rFonts w:ascii="Calibri" w:hAnsi="Calibri" w:cs="Calibri"/>
          <w:b w:val="0"/>
          <w:color w:val="000000" w:themeColor="text1"/>
          <w:sz w:val="20"/>
        </w:rPr>
      </w:pPr>
    </w:p>
    <w:p w:rsidR="009A765A" w:rsidRDefault="009A765A" w:rsidP="00074044">
      <w:pPr>
        <w:pStyle w:val="Tytu"/>
        <w:spacing w:before="60" w:line="240" w:lineRule="exact"/>
        <w:jc w:val="left"/>
        <w:rPr>
          <w:rFonts w:ascii="Calibri" w:hAnsi="Calibri" w:cs="Calibri"/>
          <w:b w:val="0"/>
          <w:color w:val="000000" w:themeColor="text1"/>
          <w:sz w:val="20"/>
        </w:rPr>
      </w:pPr>
    </w:p>
    <w:p w:rsidR="00E71E02" w:rsidRDefault="00E71E02" w:rsidP="00074044">
      <w:pPr>
        <w:pStyle w:val="Tytu"/>
        <w:spacing w:before="60" w:line="240" w:lineRule="exact"/>
        <w:jc w:val="left"/>
        <w:rPr>
          <w:rFonts w:ascii="Calibri" w:hAnsi="Calibri" w:cs="Calibri"/>
          <w:b w:val="0"/>
          <w:color w:val="000000" w:themeColor="text1"/>
          <w:sz w:val="20"/>
        </w:rPr>
      </w:pPr>
    </w:p>
    <w:p w:rsidR="00E71E02" w:rsidRDefault="00E71E02" w:rsidP="00074044">
      <w:pPr>
        <w:pStyle w:val="Tytu"/>
        <w:spacing w:before="60" w:line="240" w:lineRule="exact"/>
        <w:jc w:val="left"/>
        <w:rPr>
          <w:rFonts w:ascii="Calibri" w:hAnsi="Calibri" w:cs="Calibri"/>
          <w:b w:val="0"/>
          <w:color w:val="000000" w:themeColor="text1"/>
          <w:sz w:val="20"/>
        </w:rPr>
      </w:pPr>
    </w:p>
    <w:p w:rsidR="00E71E02" w:rsidRDefault="00E71E02" w:rsidP="00074044">
      <w:pPr>
        <w:pStyle w:val="Tytu"/>
        <w:spacing w:before="60" w:line="240" w:lineRule="exact"/>
        <w:jc w:val="left"/>
        <w:rPr>
          <w:rFonts w:ascii="Calibri" w:hAnsi="Calibri" w:cs="Calibri"/>
          <w:b w:val="0"/>
          <w:color w:val="000000" w:themeColor="text1"/>
          <w:sz w:val="20"/>
        </w:rPr>
      </w:pPr>
    </w:p>
    <w:p w:rsidR="00E71E02" w:rsidRDefault="00E71E02" w:rsidP="00074044">
      <w:pPr>
        <w:pStyle w:val="Tytu"/>
        <w:spacing w:before="60" w:line="240" w:lineRule="exact"/>
        <w:jc w:val="left"/>
        <w:rPr>
          <w:rFonts w:ascii="Calibri" w:hAnsi="Calibri" w:cs="Calibri"/>
          <w:b w:val="0"/>
          <w:color w:val="000000" w:themeColor="text1"/>
          <w:sz w:val="20"/>
        </w:rPr>
      </w:pPr>
    </w:p>
    <w:p w:rsidR="00E71E02" w:rsidRDefault="00E71E02" w:rsidP="00074044">
      <w:pPr>
        <w:pStyle w:val="Tytu"/>
        <w:spacing w:before="60" w:line="240" w:lineRule="exact"/>
        <w:jc w:val="left"/>
        <w:rPr>
          <w:rFonts w:ascii="Calibri" w:hAnsi="Calibri" w:cs="Calibri"/>
          <w:b w:val="0"/>
          <w:color w:val="000000" w:themeColor="text1"/>
          <w:sz w:val="20"/>
        </w:rPr>
      </w:pPr>
    </w:p>
    <w:p w:rsidR="00E71E02" w:rsidRDefault="00E71E02" w:rsidP="00074044">
      <w:pPr>
        <w:pStyle w:val="Tytu"/>
        <w:spacing w:before="60" w:line="240" w:lineRule="exact"/>
        <w:jc w:val="left"/>
        <w:rPr>
          <w:rFonts w:ascii="Calibri" w:hAnsi="Calibri" w:cs="Calibri"/>
          <w:b w:val="0"/>
          <w:color w:val="000000" w:themeColor="text1"/>
          <w:sz w:val="20"/>
        </w:rPr>
      </w:pPr>
    </w:p>
    <w:p w:rsidR="00E71E02" w:rsidRDefault="00E71E02" w:rsidP="00074044">
      <w:pPr>
        <w:pStyle w:val="Tytu"/>
        <w:spacing w:before="60" w:line="240" w:lineRule="exact"/>
        <w:jc w:val="left"/>
        <w:rPr>
          <w:rFonts w:ascii="Calibri" w:hAnsi="Calibri" w:cs="Calibri"/>
          <w:b w:val="0"/>
          <w:color w:val="000000" w:themeColor="text1"/>
          <w:sz w:val="20"/>
        </w:rPr>
      </w:pPr>
    </w:p>
    <w:p w:rsidR="00E71E02" w:rsidRDefault="00E71E02" w:rsidP="00074044">
      <w:pPr>
        <w:pStyle w:val="Tytu"/>
        <w:spacing w:before="60" w:line="240" w:lineRule="exact"/>
        <w:jc w:val="left"/>
        <w:rPr>
          <w:rFonts w:ascii="Calibri" w:hAnsi="Calibri" w:cs="Calibri"/>
          <w:b w:val="0"/>
          <w:color w:val="000000" w:themeColor="text1"/>
          <w:sz w:val="20"/>
        </w:rPr>
      </w:pPr>
    </w:p>
    <w:p w:rsidR="00E71E02" w:rsidRDefault="00E71E02" w:rsidP="00074044">
      <w:pPr>
        <w:pStyle w:val="Tytu"/>
        <w:spacing w:before="60" w:line="240" w:lineRule="exact"/>
        <w:jc w:val="left"/>
        <w:rPr>
          <w:rFonts w:ascii="Calibri" w:hAnsi="Calibri" w:cs="Calibri"/>
          <w:b w:val="0"/>
          <w:color w:val="000000" w:themeColor="text1"/>
          <w:sz w:val="20"/>
        </w:rPr>
      </w:pPr>
    </w:p>
    <w:p w:rsidR="00E71E02" w:rsidRDefault="00E71E02" w:rsidP="00074044">
      <w:pPr>
        <w:pStyle w:val="Tytu"/>
        <w:spacing w:before="60" w:line="240" w:lineRule="exact"/>
        <w:jc w:val="left"/>
        <w:rPr>
          <w:rFonts w:ascii="Calibri" w:hAnsi="Calibri" w:cs="Calibri"/>
          <w:b w:val="0"/>
          <w:color w:val="000000" w:themeColor="text1"/>
          <w:sz w:val="20"/>
        </w:rPr>
      </w:pPr>
    </w:p>
    <w:p w:rsidR="00E71E02" w:rsidRDefault="00E71E02" w:rsidP="00074044">
      <w:pPr>
        <w:pStyle w:val="Tytu"/>
        <w:spacing w:before="60" w:line="240" w:lineRule="exact"/>
        <w:jc w:val="left"/>
        <w:rPr>
          <w:rFonts w:ascii="Calibri" w:hAnsi="Calibri" w:cs="Calibri"/>
          <w:b w:val="0"/>
          <w:color w:val="000000" w:themeColor="text1"/>
          <w:sz w:val="20"/>
        </w:rPr>
      </w:pPr>
    </w:p>
    <w:p w:rsidR="00E71E02" w:rsidRDefault="00E71E02" w:rsidP="00074044">
      <w:pPr>
        <w:pStyle w:val="Tytu"/>
        <w:spacing w:before="60" w:line="240" w:lineRule="exact"/>
        <w:jc w:val="left"/>
        <w:rPr>
          <w:rFonts w:ascii="Calibri" w:hAnsi="Calibri" w:cs="Calibri"/>
          <w:b w:val="0"/>
          <w:color w:val="000000" w:themeColor="text1"/>
          <w:sz w:val="20"/>
        </w:rPr>
      </w:pPr>
    </w:p>
    <w:p w:rsidR="00E71E02" w:rsidRDefault="00E71E02" w:rsidP="00074044">
      <w:pPr>
        <w:pStyle w:val="Tytu"/>
        <w:spacing w:before="60" w:line="240" w:lineRule="exact"/>
        <w:jc w:val="left"/>
        <w:rPr>
          <w:rFonts w:ascii="Calibri" w:hAnsi="Calibri" w:cs="Calibri"/>
          <w:b w:val="0"/>
          <w:color w:val="000000" w:themeColor="text1"/>
          <w:sz w:val="20"/>
        </w:rPr>
      </w:pPr>
    </w:p>
    <w:p w:rsidR="00E71E02" w:rsidRDefault="00E71E02" w:rsidP="00074044">
      <w:pPr>
        <w:pStyle w:val="Tytu"/>
        <w:spacing w:before="60" w:line="240" w:lineRule="exact"/>
        <w:jc w:val="left"/>
        <w:rPr>
          <w:rFonts w:ascii="Calibri" w:hAnsi="Calibri" w:cs="Calibri"/>
          <w:b w:val="0"/>
          <w:color w:val="000000" w:themeColor="text1"/>
          <w:sz w:val="20"/>
        </w:rPr>
      </w:pPr>
    </w:p>
    <w:p w:rsidR="00E71E02" w:rsidRDefault="00E71E02" w:rsidP="00074044">
      <w:pPr>
        <w:pStyle w:val="Tytu"/>
        <w:spacing w:before="60" w:line="240" w:lineRule="exact"/>
        <w:jc w:val="left"/>
        <w:rPr>
          <w:rFonts w:ascii="Calibri" w:hAnsi="Calibri" w:cs="Calibri"/>
          <w:b w:val="0"/>
          <w:color w:val="000000" w:themeColor="text1"/>
          <w:sz w:val="20"/>
        </w:rPr>
      </w:pPr>
    </w:p>
    <w:p w:rsidR="00E71E02" w:rsidRDefault="00E71E02" w:rsidP="00074044">
      <w:pPr>
        <w:pStyle w:val="Tytu"/>
        <w:spacing w:before="60" w:line="240" w:lineRule="exact"/>
        <w:jc w:val="left"/>
        <w:rPr>
          <w:rFonts w:ascii="Calibri" w:hAnsi="Calibri" w:cs="Calibri"/>
          <w:b w:val="0"/>
          <w:color w:val="000000" w:themeColor="text1"/>
          <w:sz w:val="20"/>
        </w:rPr>
      </w:pPr>
    </w:p>
    <w:p w:rsidR="00E71E02" w:rsidRDefault="00E71E02" w:rsidP="00074044">
      <w:pPr>
        <w:pStyle w:val="Tytu"/>
        <w:spacing w:before="60" w:line="240" w:lineRule="exact"/>
        <w:jc w:val="left"/>
        <w:rPr>
          <w:rFonts w:ascii="Calibri" w:hAnsi="Calibri" w:cs="Calibri"/>
          <w:b w:val="0"/>
          <w:color w:val="000000" w:themeColor="text1"/>
          <w:sz w:val="20"/>
        </w:rPr>
      </w:pPr>
    </w:p>
    <w:p w:rsidR="00E71E02" w:rsidRDefault="00E71E02" w:rsidP="00074044">
      <w:pPr>
        <w:pStyle w:val="Tytu"/>
        <w:spacing w:before="60" w:line="240" w:lineRule="exact"/>
        <w:jc w:val="left"/>
        <w:rPr>
          <w:rFonts w:ascii="Calibri" w:hAnsi="Calibri" w:cs="Calibri"/>
          <w:b w:val="0"/>
          <w:color w:val="000000" w:themeColor="text1"/>
          <w:sz w:val="20"/>
        </w:rPr>
      </w:pPr>
    </w:p>
    <w:p w:rsidR="00E71E02" w:rsidRDefault="00E71E02" w:rsidP="00074044">
      <w:pPr>
        <w:pStyle w:val="Tytu"/>
        <w:spacing w:before="60" w:line="240" w:lineRule="exact"/>
        <w:jc w:val="left"/>
        <w:rPr>
          <w:rFonts w:ascii="Calibri" w:hAnsi="Calibri" w:cs="Calibri"/>
          <w:b w:val="0"/>
          <w:color w:val="000000" w:themeColor="text1"/>
          <w:sz w:val="20"/>
        </w:rPr>
      </w:pPr>
    </w:p>
    <w:p w:rsidR="00E71E02" w:rsidRDefault="00E71E02" w:rsidP="00074044">
      <w:pPr>
        <w:pStyle w:val="Tytu"/>
        <w:spacing w:before="60" w:line="240" w:lineRule="exact"/>
        <w:jc w:val="left"/>
        <w:rPr>
          <w:rFonts w:ascii="Calibri" w:hAnsi="Calibri" w:cs="Calibri"/>
          <w:b w:val="0"/>
          <w:color w:val="000000" w:themeColor="text1"/>
          <w:sz w:val="20"/>
        </w:rPr>
      </w:pPr>
    </w:p>
    <w:p w:rsidR="00E71E02" w:rsidRDefault="00E71E02" w:rsidP="00074044">
      <w:pPr>
        <w:pStyle w:val="Tytu"/>
        <w:spacing w:before="60" w:line="240" w:lineRule="exact"/>
        <w:jc w:val="left"/>
        <w:rPr>
          <w:rFonts w:ascii="Calibri" w:hAnsi="Calibri" w:cs="Calibri"/>
          <w:b w:val="0"/>
          <w:color w:val="000000" w:themeColor="text1"/>
          <w:sz w:val="20"/>
        </w:rPr>
      </w:pPr>
    </w:p>
    <w:p w:rsidR="00E71E02" w:rsidRDefault="00E71E02" w:rsidP="00074044">
      <w:pPr>
        <w:pStyle w:val="Tytu"/>
        <w:spacing w:before="60" w:line="240" w:lineRule="exact"/>
        <w:jc w:val="left"/>
        <w:rPr>
          <w:rFonts w:ascii="Calibri" w:hAnsi="Calibri" w:cs="Calibri"/>
          <w:b w:val="0"/>
          <w:color w:val="000000" w:themeColor="text1"/>
          <w:sz w:val="20"/>
        </w:rPr>
      </w:pPr>
    </w:p>
    <w:p w:rsidR="00E71E02" w:rsidRDefault="00E71E02" w:rsidP="00074044">
      <w:pPr>
        <w:pStyle w:val="Tytu"/>
        <w:spacing w:before="60" w:line="240" w:lineRule="exact"/>
        <w:jc w:val="left"/>
        <w:rPr>
          <w:rFonts w:ascii="Calibri" w:hAnsi="Calibri" w:cs="Calibri"/>
          <w:b w:val="0"/>
          <w:color w:val="000000" w:themeColor="text1"/>
          <w:sz w:val="20"/>
        </w:rPr>
      </w:pPr>
    </w:p>
    <w:p w:rsidR="00E71E02" w:rsidRDefault="00E71E02" w:rsidP="00074044">
      <w:pPr>
        <w:pStyle w:val="Tytu"/>
        <w:spacing w:before="60" w:line="240" w:lineRule="exact"/>
        <w:jc w:val="left"/>
        <w:rPr>
          <w:rFonts w:ascii="Calibri" w:hAnsi="Calibri" w:cs="Calibri"/>
          <w:b w:val="0"/>
          <w:color w:val="000000" w:themeColor="text1"/>
          <w:sz w:val="20"/>
        </w:rPr>
      </w:pPr>
    </w:p>
    <w:p w:rsidR="00E71E02" w:rsidRDefault="00E71E02" w:rsidP="00074044">
      <w:pPr>
        <w:pStyle w:val="Tytu"/>
        <w:spacing w:before="60" w:line="240" w:lineRule="exact"/>
        <w:jc w:val="left"/>
        <w:rPr>
          <w:rFonts w:ascii="Calibri" w:hAnsi="Calibri" w:cs="Calibri"/>
          <w:b w:val="0"/>
          <w:color w:val="000000" w:themeColor="text1"/>
          <w:sz w:val="20"/>
        </w:rPr>
      </w:pPr>
    </w:p>
    <w:p w:rsidR="00E71E02" w:rsidRDefault="00E71E02" w:rsidP="00074044">
      <w:pPr>
        <w:pStyle w:val="Tytu"/>
        <w:spacing w:before="60" w:line="240" w:lineRule="exact"/>
        <w:jc w:val="left"/>
        <w:rPr>
          <w:rFonts w:ascii="Calibri" w:hAnsi="Calibri" w:cs="Calibri"/>
          <w:b w:val="0"/>
          <w:color w:val="000000" w:themeColor="text1"/>
          <w:sz w:val="20"/>
        </w:rPr>
      </w:pPr>
    </w:p>
    <w:p w:rsidR="00E71E02" w:rsidRDefault="00E71E02" w:rsidP="00074044">
      <w:pPr>
        <w:pStyle w:val="Tytu"/>
        <w:spacing w:before="60" w:line="240" w:lineRule="exact"/>
        <w:jc w:val="left"/>
        <w:rPr>
          <w:rFonts w:ascii="Calibri" w:hAnsi="Calibri" w:cs="Calibri"/>
          <w:b w:val="0"/>
          <w:color w:val="000000" w:themeColor="text1"/>
          <w:sz w:val="20"/>
        </w:rPr>
      </w:pPr>
    </w:p>
    <w:p w:rsidR="009A765A" w:rsidRDefault="009A765A" w:rsidP="00074044">
      <w:pPr>
        <w:pStyle w:val="Tytu"/>
        <w:spacing w:before="60" w:line="240" w:lineRule="exact"/>
        <w:jc w:val="left"/>
        <w:rPr>
          <w:rFonts w:ascii="Calibri" w:hAnsi="Calibri" w:cs="Calibri"/>
          <w:b w:val="0"/>
          <w:color w:val="000000" w:themeColor="text1"/>
          <w:sz w:val="20"/>
        </w:rPr>
      </w:pPr>
    </w:p>
    <w:p w:rsidR="009A765A" w:rsidRDefault="009A765A" w:rsidP="00074044">
      <w:pPr>
        <w:pStyle w:val="Tytu"/>
        <w:spacing w:before="60" w:line="240" w:lineRule="exact"/>
        <w:jc w:val="left"/>
        <w:rPr>
          <w:rFonts w:ascii="Calibri" w:hAnsi="Calibri" w:cs="Calibri"/>
          <w:b w:val="0"/>
          <w:color w:val="000000" w:themeColor="text1"/>
          <w:sz w:val="20"/>
        </w:rPr>
      </w:pPr>
    </w:p>
    <w:p w:rsidR="00074044" w:rsidRPr="00B0446B" w:rsidRDefault="00074044" w:rsidP="00074044">
      <w:pPr>
        <w:pStyle w:val="Tytu"/>
        <w:spacing w:before="60" w:line="240" w:lineRule="exact"/>
        <w:jc w:val="left"/>
        <w:rPr>
          <w:rFonts w:ascii="Calibri" w:hAnsi="Calibri" w:cs="Calibri"/>
          <w:b w:val="0"/>
          <w:color w:val="000000" w:themeColor="text1"/>
          <w:sz w:val="20"/>
        </w:rPr>
      </w:pPr>
      <w:r w:rsidRPr="00B0446B">
        <w:rPr>
          <w:rFonts w:ascii="Calibri" w:hAnsi="Calibri" w:cs="Calibri"/>
          <w:b w:val="0"/>
          <w:color w:val="000000" w:themeColor="text1"/>
          <w:sz w:val="20"/>
        </w:rPr>
        <w:t xml:space="preserve">Oznaczenie sprawy: </w:t>
      </w:r>
      <w:r w:rsidR="00132EFF">
        <w:rPr>
          <w:rFonts w:ascii="Calibri" w:hAnsi="Calibri" w:cs="Calibri"/>
          <w:b w:val="0"/>
          <w:color w:val="000000" w:themeColor="text1"/>
          <w:sz w:val="20"/>
        </w:rPr>
        <w:t>ZP</w:t>
      </w:r>
      <w:r w:rsidR="00D92BC3">
        <w:rPr>
          <w:rFonts w:ascii="Calibri" w:hAnsi="Calibri" w:cs="Calibri"/>
          <w:b w:val="0"/>
          <w:color w:val="000000" w:themeColor="text1"/>
          <w:sz w:val="20"/>
        </w:rPr>
        <w:t>.272.</w:t>
      </w:r>
      <w:r w:rsidR="00993CCD">
        <w:rPr>
          <w:rFonts w:ascii="Calibri" w:hAnsi="Calibri" w:cs="Calibri"/>
          <w:b w:val="0"/>
          <w:color w:val="000000" w:themeColor="text1"/>
          <w:sz w:val="20"/>
        </w:rPr>
        <w:t>..</w:t>
      </w:r>
      <w:r w:rsidRPr="00B0446B">
        <w:rPr>
          <w:rFonts w:ascii="Calibri" w:hAnsi="Calibri" w:cs="Calibri"/>
          <w:b w:val="0"/>
          <w:color w:val="000000" w:themeColor="text1"/>
          <w:sz w:val="20"/>
        </w:rPr>
        <w:t xml:space="preserve">.2025                                                                                 </w:t>
      </w:r>
    </w:p>
    <w:p w:rsidR="00074044" w:rsidRPr="00B0446B" w:rsidRDefault="00074044" w:rsidP="00074044">
      <w:pPr>
        <w:pStyle w:val="Tytu"/>
        <w:spacing w:before="60" w:line="240" w:lineRule="exact"/>
        <w:jc w:val="right"/>
        <w:rPr>
          <w:rFonts w:ascii="Calibri" w:hAnsi="Calibri" w:cs="Calibri"/>
          <w:b w:val="0"/>
          <w:color w:val="000000" w:themeColor="text1"/>
          <w:sz w:val="20"/>
        </w:rPr>
      </w:pPr>
      <w:r w:rsidRPr="00B0446B">
        <w:rPr>
          <w:rFonts w:ascii="Calibri" w:hAnsi="Calibri" w:cs="Calibri"/>
          <w:b w:val="0"/>
          <w:color w:val="000000" w:themeColor="text1"/>
          <w:sz w:val="20"/>
        </w:rPr>
        <w:t xml:space="preserve">Załącznik nr 1 do Umowy nr </w:t>
      </w:r>
      <w:r w:rsidR="00132EFF">
        <w:rPr>
          <w:rFonts w:ascii="Calibri" w:hAnsi="Calibri" w:cs="Calibri"/>
          <w:b w:val="0"/>
          <w:color w:val="000000" w:themeColor="text1"/>
          <w:sz w:val="20"/>
        </w:rPr>
        <w:t>ZP</w:t>
      </w:r>
      <w:r w:rsidRPr="00B0446B">
        <w:rPr>
          <w:rFonts w:ascii="Calibri" w:hAnsi="Calibri" w:cs="Calibri"/>
          <w:b w:val="0"/>
          <w:color w:val="000000" w:themeColor="text1"/>
          <w:sz w:val="20"/>
        </w:rPr>
        <w:t>.273. … 2025 z dnia ………2025 r.</w:t>
      </w:r>
    </w:p>
    <w:p w:rsidR="00074044" w:rsidRPr="00B0446B" w:rsidRDefault="00074044" w:rsidP="00074044">
      <w:pPr>
        <w:spacing w:line="240" w:lineRule="exact"/>
        <w:rPr>
          <w:rFonts w:ascii="Calibri" w:hAnsi="Calibri" w:cs="Calibri"/>
          <w:color w:val="000000" w:themeColor="text1"/>
        </w:rPr>
      </w:pPr>
    </w:p>
    <w:p w:rsidR="00074044" w:rsidRPr="00B0446B" w:rsidRDefault="00074044" w:rsidP="00074044">
      <w:pPr>
        <w:spacing w:line="240" w:lineRule="exact"/>
        <w:jc w:val="center"/>
        <w:rPr>
          <w:rFonts w:ascii="Calibri" w:hAnsi="Calibri" w:cs="Calibri"/>
          <w:color w:val="000000" w:themeColor="text1"/>
        </w:rPr>
      </w:pPr>
    </w:p>
    <w:p w:rsidR="00074044" w:rsidRPr="00B0446B" w:rsidRDefault="00074044" w:rsidP="00074044">
      <w:pPr>
        <w:spacing w:line="240" w:lineRule="exact"/>
        <w:ind w:firstLine="708"/>
        <w:jc w:val="center"/>
        <w:rPr>
          <w:rFonts w:ascii="Calibri" w:hAnsi="Calibri" w:cs="Calibri"/>
          <w:color w:val="000000" w:themeColor="text1"/>
        </w:rPr>
      </w:pPr>
    </w:p>
    <w:p w:rsidR="00074044" w:rsidRPr="00B0446B" w:rsidRDefault="00074044" w:rsidP="00074044">
      <w:pPr>
        <w:spacing w:line="240" w:lineRule="exact"/>
        <w:ind w:firstLine="708"/>
        <w:jc w:val="center"/>
        <w:rPr>
          <w:rFonts w:ascii="Calibri" w:hAnsi="Calibri" w:cs="Calibri"/>
          <w:b/>
          <w:color w:val="000000" w:themeColor="text1"/>
        </w:rPr>
      </w:pPr>
    </w:p>
    <w:p w:rsidR="00074044" w:rsidRPr="00B0446B" w:rsidRDefault="00074044" w:rsidP="00074044">
      <w:pPr>
        <w:shd w:val="clear" w:color="auto" w:fill="D9D9D9"/>
        <w:spacing w:line="240" w:lineRule="exact"/>
        <w:ind w:firstLine="708"/>
        <w:jc w:val="center"/>
        <w:rPr>
          <w:rFonts w:ascii="Calibri" w:hAnsi="Calibri" w:cs="Calibri"/>
          <w:b/>
          <w:color w:val="000000" w:themeColor="text1"/>
        </w:rPr>
      </w:pPr>
      <w:r w:rsidRPr="00B0446B">
        <w:rPr>
          <w:rFonts w:ascii="Calibri" w:hAnsi="Calibri" w:cs="Calibri"/>
          <w:b/>
          <w:color w:val="000000" w:themeColor="text1"/>
        </w:rPr>
        <w:t>(WZÓR)</w:t>
      </w:r>
    </w:p>
    <w:p w:rsidR="00074044" w:rsidRPr="00B0446B" w:rsidRDefault="00074044" w:rsidP="00074044">
      <w:pPr>
        <w:shd w:val="clear" w:color="auto" w:fill="D9D9D9"/>
        <w:spacing w:line="240" w:lineRule="exact"/>
        <w:ind w:firstLine="708"/>
        <w:jc w:val="center"/>
        <w:rPr>
          <w:rFonts w:ascii="Calibri" w:hAnsi="Calibri" w:cs="Calibri"/>
          <w:b/>
          <w:color w:val="000000" w:themeColor="text1"/>
        </w:rPr>
      </w:pPr>
      <w:r w:rsidRPr="00B0446B">
        <w:rPr>
          <w:rFonts w:ascii="Calibri" w:hAnsi="Calibri" w:cs="Calibri"/>
          <w:b/>
          <w:color w:val="000000" w:themeColor="text1"/>
        </w:rPr>
        <w:t>OŚWIADCZENIE</w:t>
      </w:r>
    </w:p>
    <w:p w:rsidR="00074044" w:rsidRPr="00B0446B" w:rsidRDefault="00074044" w:rsidP="00074044">
      <w:pPr>
        <w:shd w:val="clear" w:color="auto" w:fill="D9D9D9"/>
        <w:spacing w:line="240" w:lineRule="exact"/>
        <w:ind w:firstLine="708"/>
        <w:jc w:val="center"/>
        <w:rPr>
          <w:rFonts w:ascii="Calibri" w:hAnsi="Calibri" w:cs="Calibri"/>
          <w:b/>
          <w:color w:val="000000" w:themeColor="text1"/>
        </w:rPr>
      </w:pPr>
      <w:r w:rsidRPr="00B0446B">
        <w:rPr>
          <w:rFonts w:ascii="Calibri" w:hAnsi="Calibri" w:cs="Calibri"/>
          <w:b/>
          <w:color w:val="000000" w:themeColor="text1"/>
        </w:rPr>
        <w:t>PODWYKONAWCY* / DALSZEGO PODWYKONAWCY*</w:t>
      </w:r>
    </w:p>
    <w:p w:rsidR="00074044" w:rsidRPr="00B0446B" w:rsidRDefault="00074044" w:rsidP="00074044">
      <w:pPr>
        <w:spacing w:line="240" w:lineRule="exact"/>
        <w:ind w:firstLine="708"/>
        <w:jc w:val="center"/>
        <w:rPr>
          <w:rFonts w:ascii="Calibri" w:hAnsi="Calibri" w:cs="Calibri"/>
          <w:color w:val="000000" w:themeColor="text1"/>
        </w:rPr>
      </w:pPr>
    </w:p>
    <w:p w:rsidR="00074044" w:rsidRPr="00B0446B" w:rsidRDefault="00074044" w:rsidP="00074044">
      <w:pPr>
        <w:spacing w:line="240" w:lineRule="exact"/>
        <w:ind w:firstLine="708"/>
        <w:jc w:val="center"/>
        <w:rPr>
          <w:rFonts w:ascii="Calibri" w:hAnsi="Calibri" w:cs="Calibri"/>
          <w:color w:val="000000" w:themeColor="text1"/>
        </w:rPr>
      </w:pPr>
    </w:p>
    <w:p w:rsidR="00074044" w:rsidRPr="00B0446B" w:rsidRDefault="00074044" w:rsidP="005B4263">
      <w:pPr>
        <w:widowControl/>
        <w:numPr>
          <w:ilvl w:val="0"/>
          <w:numId w:val="47"/>
        </w:numPr>
        <w:autoSpaceDE/>
        <w:autoSpaceDN/>
        <w:adjustRightInd/>
        <w:spacing w:before="120" w:line="240" w:lineRule="exact"/>
        <w:rPr>
          <w:rFonts w:ascii="Calibri" w:hAnsi="Calibri" w:cs="Calibri"/>
          <w:color w:val="000000" w:themeColor="text1"/>
        </w:rPr>
      </w:pPr>
      <w:r w:rsidRPr="00B0446B">
        <w:rPr>
          <w:rFonts w:ascii="Calibri" w:hAnsi="Calibri" w:cs="Calibri"/>
          <w:color w:val="000000" w:themeColor="text1"/>
        </w:rPr>
        <w:t xml:space="preserve">Przedmiot umowy: </w:t>
      </w:r>
      <w:r w:rsidR="005B4263" w:rsidRPr="005B4263">
        <w:rPr>
          <w:rFonts w:ascii="Calibri" w:hAnsi="Calibri" w:cs="Calibri"/>
          <w:b/>
          <w:bCs/>
          <w:color w:val="000000" w:themeColor="text1"/>
        </w:rPr>
        <w:t>BUDOWA SZKOLNEJ HALI SPORTOWEJ W ZSZ NR 2 Z INFRASTRUKTURĄ TOWARZYSZĄCĄ</w:t>
      </w:r>
    </w:p>
    <w:p w:rsidR="00074044" w:rsidRPr="00B0446B" w:rsidRDefault="00074044" w:rsidP="00731C3A">
      <w:pPr>
        <w:widowControl/>
        <w:numPr>
          <w:ilvl w:val="0"/>
          <w:numId w:val="47"/>
        </w:numPr>
        <w:autoSpaceDE/>
        <w:autoSpaceDN/>
        <w:adjustRightInd/>
        <w:spacing w:before="120" w:line="240" w:lineRule="exact"/>
        <w:rPr>
          <w:rFonts w:ascii="Calibri" w:hAnsi="Calibri" w:cs="Calibri"/>
          <w:color w:val="000000" w:themeColor="text1"/>
        </w:rPr>
      </w:pPr>
      <w:r w:rsidRPr="00B0446B">
        <w:rPr>
          <w:rFonts w:ascii="Calibri" w:hAnsi="Calibri" w:cs="Calibri"/>
          <w:color w:val="000000" w:themeColor="text1"/>
        </w:rPr>
        <w:t>Działając w imieniu firmy ………… z siedzibą w …………, wpisaną do rejestru …………, NIP …………, REGON …………, zwaną dalej „Podwykonawcą”* / „Dalszym Podwykonawcą”*</w:t>
      </w:r>
    </w:p>
    <w:p w:rsidR="00074044" w:rsidRPr="00B0446B" w:rsidRDefault="00074044" w:rsidP="00074044">
      <w:pPr>
        <w:spacing w:before="120" w:line="240" w:lineRule="exact"/>
        <w:ind w:firstLine="708"/>
        <w:rPr>
          <w:rFonts w:ascii="Calibri" w:hAnsi="Calibri" w:cs="Calibri"/>
          <w:color w:val="000000" w:themeColor="text1"/>
        </w:rPr>
      </w:pPr>
      <w:r w:rsidRPr="00B0446B">
        <w:rPr>
          <w:rFonts w:ascii="Calibri" w:hAnsi="Calibri" w:cs="Calibri"/>
          <w:color w:val="000000" w:themeColor="text1"/>
        </w:rPr>
        <w:t>oświadczam, że:</w:t>
      </w:r>
    </w:p>
    <w:p w:rsidR="00074044" w:rsidRPr="00B0446B" w:rsidRDefault="00074044" w:rsidP="00731C3A">
      <w:pPr>
        <w:widowControl/>
        <w:numPr>
          <w:ilvl w:val="0"/>
          <w:numId w:val="48"/>
        </w:numPr>
        <w:autoSpaceDE/>
        <w:autoSpaceDN/>
        <w:adjustRightInd/>
        <w:spacing w:before="120" w:line="240" w:lineRule="exact"/>
        <w:rPr>
          <w:rFonts w:ascii="Calibri" w:hAnsi="Calibri" w:cs="Calibri"/>
          <w:color w:val="000000" w:themeColor="text1"/>
        </w:rPr>
      </w:pPr>
      <w:r w:rsidRPr="00B0446B">
        <w:rPr>
          <w:rFonts w:ascii="Calibri" w:hAnsi="Calibri" w:cs="Calibri"/>
          <w:color w:val="000000" w:themeColor="text1"/>
        </w:rPr>
        <w:t xml:space="preserve">do dnia złożenia niniejszego oświadczenia wystawiliśmy fakturę* /faktury* </w:t>
      </w:r>
    </w:p>
    <w:p w:rsidR="00074044" w:rsidRPr="00B0446B" w:rsidRDefault="00074044" w:rsidP="00074044">
      <w:pPr>
        <w:spacing w:before="120" w:line="240" w:lineRule="exact"/>
        <w:ind w:left="1418"/>
        <w:rPr>
          <w:rFonts w:ascii="Calibri" w:hAnsi="Calibri" w:cs="Calibri"/>
          <w:color w:val="000000" w:themeColor="text1"/>
        </w:rPr>
      </w:pPr>
      <w:r w:rsidRPr="00B0446B">
        <w:rPr>
          <w:rFonts w:ascii="Calibri" w:hAnsi="Calibri" w:cs="Calibri"/>
          <w:color w:val="000000" w:themeColor="text1"/>
        </w:rPr>
        <w:t>nr ………… z dnia ………… na kwotę ………… zł</w:t>
      </w:r>
    </w:p>
    <w:p w:rsidR="00074044" w:rsidRPr="00B0446B" w:rsidRDefault="00074044" w:rsidP="00074044">
      <w:pPr>
        <w:spacing w:before="120" w:line="240" w:lineRule="exact"/>
        <w:ind w:left="1418"/>
        <w:rPr>
          <w:rFonts w:ascii="Calibri" w:hAnsi="Calibri" w:cs="Calibri"/>
          <w:color w:val="000000" w:themeColor="text1"/>
        </w:rPr>
      </w:pPr>
      <w:r w:rsidRPr="00B0446B">
        <w:rPr>
          <w:rFonts w:ascii="Calibri" w:hAnsi="Calibri" w:cs="Calibri"/>
          <w:color w:val="000000" w:themeColor="text1"/>
        </w:rPr>
        <w:t>nr ………… z dnia ………… na kwotę ………… zł</w:t>
      </w:r>
    </w:p>
    <w:p w:rsidR="00074044" w:rsidRPr="00B0446B" w:rsidRDefault="00074044" w:rsidP="00074044">
      <w:pPr>
        <w:spacing w:before="120" w:line="240" w:lineRule="exact"/>
        <w:ind w:left="1418"/>
        <w:rPr>
          <w:rFonts w:ascii="Calibri" w:hAnsi="Calibri" w:cs="Calibri"/>
          <w:color w:val="000000" w:themeColor="text1"/>
        </w:rPr>
      </w:pPr>
      <w:r w:rsidRPr="00B0446B">
        <w:rPr>
          <w:rFonts w:ascii="Calibri" w:hAnsi="Calibri" w:cs="Calibri"/>
          <w:color w:val="000000" w:themeColor="text1"/>
        </w:rPr>
        <w:t>nr ………… z dnia ………… na kwotę ………… zł</w:t>
      </w:r>
    </w:p>
    <w:p w:rsidR="00074044" w:rsidRPr="00B0446B" w:rsidRDefault="00074044" w:rsidP="00731C3A">
      <w:pPr>
        <w:widowControl/>
        <w:numPr>
          <w:ilvl w:val="0"/>
          <w:numId w:val="48"/>
        </w:numPr>
        <w:autoSpaceDE/>
        <w:autoSpaceDN/>
        <w:adjustRightInd/>
        <w:spacing w:before="120" w:line="240" w:lineRule="exact"/>
        <w:rPr>
          <w:rFonts w:ascii="Calibri" w:hAnsi="Calibri" w:cs="Calibri"/>
          <w:color w:val="000000" w:themeColor="text1"/>
        </w:rPr>
      </w:pPr>
      <w:r w:rsidRPr="00B0446B">
        <w:rPr>
          <w:rFonts w:ascii="Calibri" w:hAnsi="Calibri" w:cs="Calibri"/>
          <w:color w:val="000000" w:themeColor="text1"/>
        </w:rPr>
        <w:t xml:space="preserve">do dnia złożenia niniejszego oświadczenia otrzymaliśmy należne nam wynagrodzenie za wykonane roboty </w:t>
      </w:r>
      <w:proofErr w:type="spellStart"/>
      <w:r w:rsidRPr="00B0446B">
        <w:rPr>
          <w:rFonts w:ascii="Calibri" w:hAnsi="Calibri" w:cs="Calibri"/>
          <w:color w:val="000000" w:themeColor="text1"/>
        </w:rPr>
        <w:t>budowalne</w:t>
      </w:r>
      <w:proofErr w:type="spellEnd"/>
      <w:r w:rsidRPr="00B0446B">
        <w:rPr>
          <w:rFonts w:ascii="Calibri" w:hAnsi="Calibri" w:cs="Calibri"/>
          <w:color w:val="000000" w:themeColor="text1"/>
        </w:rPr>
        <w:t>* / usługi* /dostawy* zgodnie z zawartą umową nr ………… z dnia …………. z firmą ………… z siedzibą w …………, wpisaną do rejestru …………, NIP …………, REGON ………… zwaną dalej „Wykonawcą”* / „Podwykonawcą”*</w:t>
      </w:r>
    </w:p>
    <w:p w:rsidR="00074044" w:rsidRPr="00B0446B" w:rsidRDefault="00074044" w:rsidP="00731C3A">
      <w:pPr>
        <w:widowControl/>
        <w:numPr>
          <w:ilvl w:val="0"/>
          <w:numId w:val="48"/>
        </w:numPr>
        <w:autoSpaceDE/>
        <w:autoSpaceDN/>
        <w:adjustRightInd/>
        <w:spacing w:before="120" w:line="240" w:lineRule="exact"/>
        <w:rPr>
          <w:rFonts w:ascii="Calibri" w:hAnsi="Calibri" w:cs="Calibri"/>
          <w:color w:val="000000" w:themeColor="text1"/>
        </w:rPr>
      </w:pPr>
      <w:r w:rsidRPr="00B0446B">
        <w:rPr>
          <w:rFonts w:ascii="Calibri" w:hAnsi="Calibri" w:cs="Calibri"/>
          <w:color w:val="000000" w:themeColor="text1"/>
        </w:rPr>
        <w:t xml:space="preserve">z faktury nr …………… z dnia ………… została potrącona wartość ………… zł zgodnie z zapisami § …… ust. …… </w:t>
      </w:r>
      <w:proofErr w:type="spellStart"/>
      <w:r w:rsidRPr="00B0446B">
        <w:rPr>
          <w:rFonts w:ascii="Calibri" w:hAnsi="Calibri" w:cs="Calibri"/>
          <w:color w:val="000000" w:themeColor="text1"/>
        </w:rPr>
        <w:t>pkt</w:t>
      </w:r>
      <w:proofErr w:type="spellEnd"/>
      <w:r w:rsidRPr="00B0446B">
        <w:rPr>
          <w:rFonts w:ascii="Calibri" w:hAnsi="Calibri" w:cs="Calibri"/>
          <w:color w:val="000000" w:themeColor="text1"/>
        </w:rPr>
        <w:t xml:space="preserve"> 1…… umowy nr ………… z dnia ………… </w:t>
      </w:r>
    </w:p>
    <w:p w:rsidR="00074044" w:rsidRPr="00B0446B" w:rsidRDefault="00074044" w:rsidP="00731C3A">
      <w:pPr>
        <w:widowControl/>
        <w:numPr>
          <w:ilvl w:val="0"/>
          <w:numId w:val="48"/>
        </w:numPr>
        <w:autoSpaceDE/>
        <w:autoSpaceDN/>
        <w:adjustRightInd/>
        <w:spacing w:before="120" w:line="240" w:lineRule="exact"/>
        <w:rPr>
          <w:rFonts w:ascii="Calibri" w:hAnsi="Calibri" w:cs="Calibri"/>
          <w:color w:val="000000" w:themeColor="text1"/>
        </w:rPr>
      </w:pPr>
      <w:r w:rsidRPr="00B0446B">
        <w:rPr>
          <w:rFonts w:ascii="Calibri" w:hAnsi="Calibri" w:cs="Calibri"/>
          <w:color w:val="000000" w:themeColor="text1"/>
        </w:rPr>
        <w:t>wszystkie roszczenia wynikające z powyższej faktury* / faktur* / umowy* zostały zaspokojone i nie będziemy zgłaszali żadnych roszczeń z tego tytułu w stosunku do Zamawiającego.</w:t>
      </w:r>
    </w:p>
    <w:p w:rsidR="00074044" w:rsidRPr="00B0446B" w:rsidRDefault="00074044" w:rsidP="00731C3A">
      <w:pPr>
        <w:widowControl/>
        <w:numPr>
          <w:ilvl w:val="0"/>
          <w:numId w:val="47"/>
        </w:numPr>
        <w:autoSpaceDE/>
        <w:autoSpaceDN/>
        <w:adjustRightInd/>
        <w:spacing w:before="120" w:line="240" w:lineRule="exact"/>
        <w:rPr>
          <w:rFonts w:ascii="Calibri" w:hAnsi="Calibri" w:cs="Calibri"/>
          <w:color w:val="000000" w:themeColor="text1"/>
        </w:rPr>
      </w:pPr>
      <w:r w:rsidRPr="00B0446B">
        <w:rPr>
          <w:rFonts w:ascii="Calibri" w:hAnsi="Calibri" w:cs="Calibri"/>
          <w:color w:val="000000" w:themeColor="text1"/>
        </w:rPr>
        <w:t>Integralną częścią oświadczenia jest dokument potwierdzający umocowanie osób do złożenia niniejszego oświadczenia – aktualny odpis z właściwego rejestru lub z centralnej ewidencji i informacji o działalności gospodarczej Podwykonawcy* / Dalszego Podwykonawcy* oraz Pełnomocnictwo, jeśli dotyczy.</w:t>
      </w:r>
    </w:p>
    <w:p w:rsidR="00074044" w:rsidRPr="00B0446B" w:rsidRDefault="00074044" w:rsidP="00074044">
      <w:pPr>
        <w:spacing w:line="240" w:lineRule="exact"/>
        <w:rPr>
          <w:rFonts w:ascii="Calibri" w:hAnsi="Calibri" w:cs="Calibri"/>
          <w:color w:val="000000" w:themeColor="text1"/>
        </w:rPr>
      </w:pPr>
    </w:p>
    <w:p w:rsidR="00074044" w:rsidRPr="00B0446B" w:rsidRDefault="00074044" w:rsidP="00074044">
      <w:pPr>
        <w:spacing w:line="240" w:lineRule="exact"/>
        <w:rPr>
          <w:rFonts w:ascii="Calibri" w:hAnsi="Calibri" w:cs="Calibri"/>
          <w:color w:val="000000" w:themeColor="text1"/>
        </w:rPr>
      </w:pPr>
    </w:p>
    <w:p w:rsidR="00074044" w:rsidRPr="00B0446B" w:rsidRDefault="00074044" w:rsidP="00074044">
      <w:pPr>
        <w:tabs>
          <w:tab w:val="left" w:pos="3870"/>
        </w:tabs>
        <w:spacing w:line="240" w:lineRule="exact"/>
        <w:rPr>
          <w:rFonts w:ascii="Calibri" w:hAnsi="Calibri" w:cs="Calibri"/>
          <w:color w:val="000000" w:themeColor="text1"/>
        </w:rPr>
      </w:pPr>
      <w:r w:rsidRPr="00B0446B">
        <w:rPr>
          <w:rFonts w:ascii="Calibri" w:hAnsi="Calibri" w:cs="Calibri"/>
          <w:color w:val="000000" w:themeColor="text1"/>
        </w:rPr>
        <w:t xml:space="preserve">Miejscowość ……………, dnia ……………… </w:t>
      </w:r>
    </w:p>
    <w:p w:rsidR="00074044" w:rsidRPr="00B0446B" w:rsidRDefault="00074044" w:rsidP="00074044">
      <w:pPr>
        <w:tabs>
          <w:tab w:val="left" w:pos="3870"/>
        </w:tabs>
        <w:spacing w:line="240" w:lineRule="exact"/>
        <w:rPr>
          <w:rFonts w:ascii="Calibri" w:hAnsi="Calibri" w:cs="Calibri"/>
          <w:color w:val="000000" w:themeColor="text1"/>
        </w:rPr>
      </w:pPr>
    </w:p>
    <w:p w:rsidR="00074044" w:rsidRPr="00B0446B" w:rsidRDefault="00074044" w:rsidP="00074044">
      <w:pPr>
        <w:tabs>
          <w:tab w:val="left" w:pos="3870"/>
        </w:tabs>
        <w:spacing w:line="240" w:lineRule="exact"/>
        <w:ind w:left="6379"/>
        <w:jc w:val="center"/>
        <w:rPr>
          <w:rFonts w:ascii="Calibri" w:hAnsi="Calibri" w:cs="Calibri"/>
          <w:color w:val="000000" w:themeColor="text1"/>
        </w:rPr>
      </w:pPr>
    </w:p>
    <w:p w:rsidR="00074044" w:rsidRPr="00B0446B" w:rsidRDefault="00074044" w:rsidP="00074044">
      <w:pPr>
        <w:tabs>
          <w:tab w:val="left" w:pos="3870"/>
        </w:tabs>
        <w:spacing w:line="240" w:lineRule="exact"/>
        <w:ind w:left="5812"/>
        <w:jc w:val="center"/>
        <w:rPr>
          <w:rFonts w:ascii="Calibri" w:hAnsi="Calibri" w:cs="Calibri"/>
          <w:color w:val="000000" w:themeColor="text1"/>
        </w:rPr>
      </w:pPr>
      <w:r w:rsidRPr="00B0446B">
        <w:rPr>
          <w:rFonts w:ascii="Calibri" w:hAnsi="Calibri" w:cs="Calibri"/>
          <w:color w:val="000000" w:themeColor="text1"/>
        </w:rPr>
        <w:t xml:space="preserve">Podpisano: </w:t>
      </w:r>
    </w:p>
    <w:p w:rsidR="00074044" w:rsidRPr="00B0446B" w:rsidRDefault="00074044" w:rsidP="00074044">
      <w:pPr>
        <w:tabs>
          <w:tab w:val="left" w:pos="3870"/>
        </w:tabs>
        <w:spacing w:line="240" w:lineRule="exact"/>
        <w:ind w:left="5812"/>
        <w:jc w:val="center"/>
        <w:rPr>
          <w:rFonts w:ascii="Calibri" w:hAnsi="Calibri" w:cs="Calibri"/>
          <w:color w:val="000000" w:themeColor="text1"/>
        </w:rPr>
      </w:pPr>
    </w:p>
    <w:p w:rsidR="00074044" w:rsidRPr="00B0446B" w:rsidRDefault="00074044" w:rsidP="00074044">
      <w:pPr>
        <w:tabs>
          <w:tab w:val="left" w:pos="3870"/>
        </w:tabs>
        <w:spacing w:line="240" w:lineRule="exact"/>
        <w:ind w:left="5812"/>
        <w:jc w:val="center"/>
        <w:rPr>
          <w:rFonts w:ascii="Calibri" w:hAnsi="Calibri" w:cs="Calibri"/>
          <w:color w:val="000000" w:themeColor="text1"/>
        </w:rPr>
      </w:pPr>
    </w:p>
    <w:p w:rsidR="00074044" w:rsidRPr="00B0446B" w:rsidRDefault="00074044" w:rsidP="00074044">
      <w:pPr>
        <w:tabs>
          <w:tab w:val="left" w:pos="3870"/>
        </w:tabs>
        <w:spacing w:line="240" w:lineRule="exact"/>
        <w:ind w:left="5812"/>
        <w:jc w:val="center"/>
        <w:rPr>
          <w:rFonts w:ascii="Calibri" w:hAnsi="Calibri" w:cs="Calibri"/>
          <w:color w:val="000000" w:themeColor="text1"/>
        </w:rPr>
      </w:pPr>
    </w:p>
    <w:p w:rsidR="00074044" w:rsidRPr="00B0446B" w:rsidRDefault="00074044" w:rsidP="00074044">
      <w:pPr>
        <w:tabs>
          <w:tab w:val="left" w:pos="3870"/>
        </w:tabs>
        <w:spacing w:line="240" w:lineRule="exact"/>
        <w:ind w:left="5812"/>
        <w:jc w:val="center"/>
        <w:rPr>
          <w:rFonts w:ascii="Calibri" w:hAnsi="Calibri" w:cs="Calibri"/>
          <w:color w:val="000000" w:themeColor="text1"/>
        </w:rPr>
      </w:pPr>
      <w:r w:rsidRPr="00B0446B">
        <w:rPr>
          <w:rFonts w:ascii="Calibri" w:hAnsi="Calibri" w:cs="Calibri"/>
          <w:color w:val="000000" w:themeColor="text1"/>
        </w:rPr>
        <w:t xml:space="preserve">…………………………………… </w:t>
      </w:r>
    </w:p>
    <w:p w:rsidR="00074044" w:rsidRPr="00B0446B" w:rsidRDefault="00074044" w:rsidP="00074044">
      <w:pPr>
        <w:tabs>
          <w:tab w:val="left" w:pos="3870"/>
        </w:tabs>
        <w:spacing w:line="240" w:lineRule="exact"/>
        <w:ind w:left="5812"/>
        <w:jc w:val="center"/>
        <w:rPr>
          <w:rFonts w:ascii="Calibri" w:hAnsi="Calibri" w:cs="Calibri"/>
          <w:color w:val="000000" w:themeColor="text1"/>
        </w:rPr>
      </w:pPr>
      <w:r w:rsidRPr="00B0446B">
        <w:rPr>
          <w:rFonts w:ascii="Calibri" w:hAnsi="Calibri" w:cs="Calibri"/>
          <w:color w:val="000000" w:themeColor="text1"/>
        </w:rPr>
        <w:t xml:space="preserve">(podpisy upełnomocnionych przedstawicieli </w:t>
      </w:r>
      <w:r w:rsidRPr="00B0446B">
        <w:rPr>
          <w:rFonts w:ascii="Calibri" w:hAnsi="Calibri" w:cs="Calibri"/>
          <w:color w:val="000000" w:themeColor="text1"/>
        </w:rPr>
        <w:lastRenderedPageBreak/>
        <w:t>Podwykonawcy wraz z pieczęcią)</w:t>
      </w:r>
    </w:p>
    <w:p w:rsidR="00074044" w:rsidRPr="00B0446B" w:rsidRDefault="00074044" w:rsidP="00074044">
      <w:pPr>
        <w:spacing w:line="240" w:lineRule="exact"/>
        <w:rPr>
          <w:rFonts w:ascii="Calibri" w:hAnsi="Calibri" w:cs="Calibri"/>
          <w:color w:val="000000" w:themeColor="text1"/>
        </w:rPr>
      </w:pPr>
    </w:p>
    <w:p w:rsidR="00074044" w:rsidRPr="00B0446B" w:rsidRDefault="00074044" w:rsidP="00074044">
      <w:pPr>
        <w:spacing w:line="240" w:lineRule="exact"/>
        <w:rPr>
          <w:rFonts w:ascii="Calibri" w:hAnsi="Calibri" w:cs="Calibri"/>
          <w:color w:val="000000" w:themeColor="text1"/>
        </w:rPr>
      </w:pPr>
    </w:p>
    <w:p w:rsidR="00074044" w:rsidRPr="00B0446B" w:rsidRDefault="00074044" w:rsidP="00074044">
      <w:pPr>
        <w:spacing w:line="240" w:lineRule="exact"/>
        <w:rPr>
          <w:rFonts w:ascii="Calibri" w:hAnsi="Calibri" w:cs="Calibri"/>
          <w:color w:val="000000" w:themeColor="text1"/>
        </w:rPr>
      </w:pPr>
    </w:p>
    <w:p w:rsidR="00074044" w:rsidRPr="00B0446B" w:rsidRDefault="00074044" w:rsidP="00074044">
      <w:pPr>
        <w:spacing w:line="240" w:lineRule="exact"/>
        <w:rPr>
          <w:rFonts w:ascii="Calibri" w:hAnsi="Calibri" w:cs="Calibri"/>
          <w:color w:val="000000" w:themeColor="text1"/>
        </w:rPr>
      </w:pPr>
    </w:p>
    <w:p w:rsidR="00074044" w:rsidRPr="00B0446B" w:rsidRDefault="00074044" w:rsidP="00074044">
      <w:pPr>
        <w:spacing w:line="240" w:lineRule="exact"/>
        <w:rPr>
          <w:rFonts w:ascii="Calibri" w:hAnsi="Calibri" w:cs="Calibri"/>
          <w:color w:val="000000" w:themeColor="text1"/>
        </w:rPr>
      </w:pPr>
      <w:r w:rsidRPr="00B0446B">
        <w:rPr>
          <w:rFonts w:ascii="Calibri" w:hAnsi="Calibri" w:cs="Calibri"/>
          <w:color w:val="000000" w:themeColor="text1"/>
        </w:rPr>
        <w:t>*) niepotrzebne skreślić</w:t>
      </w:r>
    </w:p>
    <w:p w:rsidR="00074044" w:rsidRPr="00B0446B" w:rsidRDefault="00074044" w:rsidP="00074044">
      <w:pPr>
        <w:spacing w:line="240" w:lineRule="exact"/>
        <w:rPr>
          <w:rFonts w:ascii="Calibri" w:hAnsi="Calibri" w:cs="Calibri"/>
          <w:color w:val="000000" w:themeColor="text1"/>
        </w:rPr>
      </w:pPr>
    </w:p>
    <w:p w:rsidR="00074044" w:rsidRPr="00B0446B" w:rsidRDefault="00074044" w:rsidP="00074044">
      <w:pPr>
        <w:spacing w:line="240" w:lineRule="exact"/>
        <w:rPr>
          <w:rFonts w:ascii="Calibri" w:hAnsi="Calibri" w:cs="Calibri"/>
          <w:color w:val="000000" w:themeColor="text1"/>
        </w:rPr>
      </w:pPr>
    </w:p>
    <w:p w:rsidR="00074044" w:rsidRPr="00B0446B" w:rsidRDefault="00074044" w:rsidP="00074044">
      <w:pPr>
        <w:spacing w:line="240" w:lineRule="exact"/>
        <w:rPr>
          <w:rFonts w:ascii="Calibri" w:hAnsi="Calibri" w:cs="Calibri"/>
          <w:color w:val="000000" w:themeColor="text1"/>
        </w:rPr>
      </w:pPr>
    </w:p>
    <w:p w:rsidR="00074044" w:rsidRPr="00B0446B" w:rsidRDefault="00074044" w:rsidP="00074044">
      <w:pPr>
        <w:spacing w:line="240" w:lineRule="exact"/>
        <w:rPr>
          <w:rFonts w:ascii="Calibri" w:hAnsi="Calibri" w:cs="Calibri"/>
          <w:color w:val="000000" w:themeColor="text1"/>
        </w:rPr>
      </w:pPr>
    </w:p>
    <w:p w:rsidR="00074044" w:rsidRPr="00B0446B" w:rsidRDefault="00074044" w:rsidP="00074044">
      <w:pPr>
        <w:spacing w:line="240" w:lineRule="exact"/>
        <w:rPr>
          <w:rFonts w:ascii="Calibri" w:hAnsi="Calibri" w:cs="Calibri"/>
          <w:color w:val="000000" w:themeColor="text1"/>
        </w:rPr>
      </w:pPr>
    </w:p>
    <w:p w:rsidR="00074044" w:rsidRPr="00B0446B" w:rsidRDefault="00074044" w:rsidP="00074044">
      <w:pPr>
        <w:spacing w:line="240" w:lineRule="exact"/>
        <w:rPr>
          <w:rFonts w:ascii="Calibri" w:hAnsi="Calibri" w:cs="Calibri"/>
          <w:color w:val="000000" w:themeColor="text1"/>
        </w:rPr>
      </w:pPr>
    </w:p>
    <w:p w:rsidR="00C8381A" w:rsidRPr="00B0446B" w:rsidRDefault="00C8381A" w:rsidP="00074044">
      <w:pPr>
        <w:pStyle w:val="Tytu"/>
        <w:spacing w:before="60" w:line="240" w:lineRule="exact"/>
        <w:jc w:val="left"/>
        <w:rPr>
          <w:rFonts w:ascii="Calibri" w:hAnsi="Calibri" w:cs="Calibri"/>
          <w:b w:val="0"/>
          <w:color w:val="000000" w:themeColor="text1"/>
          <w:sz w:val="20"/>
        </w:rPr>
      </w:pPr>
    </w:p>
    <w:p w:rsidR="00C8381A" w:rsidRPr="00B0446B" w:rsidRDefault="00C8381A" w:rsidP="00074044">
      <w:pPr>
        <w:pStyle w:val="Tytu"/>
        <w:spacing w:before="60" w:line="240" w:lineRule="exact"/>
        <w:jc w:val="left"/>
        <w:rPr>
          <w:rFonts w:ascii="Calibri" w:hAnsi="Calibri" w:cs="Calibri"/>
          <w:b w:val="0"/>
          <w:color w:val="000000" w:themeColor="text1"/>
          <w:sz w:val="20"/>
        </w:rPr>
      </w:pPr>
    </w:p>
    <w:p w:rsidR="00074044" w:rsidRPr="00B0446B" w:rsidRDefault="00074044" w:rsidP="00074044">
      <w:pPr>
        <w:pStyle w:val="Tytu"/>
        <w:spacing w:before="60" w:line="240" w:lineRule="exact"/>
        <w:jc w:val="left"/>
        <w:rPr>
          <w:rFonts w:ascii="Calibri" w:hAnsi="Calibri" w:cs="Calibri"/>
          <w:b w:val="0"/>
          <w:color w:val="000000" w:themeColor="text1"/>
          <w:sz w:val="20"/>
        </w:rPr>
      </w:pPr>
      <w:r w:rsidRPr="00B0446B">
        <w:rPr>
          <w:rFonts w:ascii="Calibri" w:hAnsi="Calibri" w:cs="Calibri"/>
          <w:b w:val="0"/>
          <w:color w:val="000000" w:themeColor="text1"/>
          <w:sz w:val="20"/>
        </w:rPr>
        <w:t xml:space="preserve">Oznaczenie sprawy: </w:t>
      </w:r>
      <w:r w:rsidR="00132EFF">
        <w:rPr>
          <w:rFonts w:ascii="Calibri" w:hAnsi="Calibri" w:cs="Calibri"/>
          <w:b w:val="0"/>
          <w:color w:val="000000" w:themeColor="text1"/>
          <w:sz w:val="20"/>
        </w:rPr>
        <w:t>ZP</w:t>
      </w:r>
      <w:r w:rsidR="00D92BC3">
        <w:rPr>
          <w:rFonts w:ascii="Calibri" w:hAnsi="Calibri" w:cs="Calibri"/>
          <w:b w:val="0"/>
          <w:color w:val="000000" w:themeColor="text1"/>
          <w:sz w:val="20"/>
        </w:rPr>
        <w:t>.272.</w:t>
      </w:r>
      <w:r w:rsidR="00993CCD">
        <w:rPr>
          <w:rFonts w:ascii="Calibri" w:hAnsi="Calibri" w:cs="Calibri"/>
          <w:b w:val="0"/>
          <w:color w:val="000000" w:themeColor="text1"/>
          <w:sz w:val="20"/>
        </w:rPr>
        <w:t>...</w:t>
      </w:r>
      <w:r w:rsidRPr="00B0446B">
        <w:rPr>
          <w:rFonts w:ascii="Calibri" w:hAnsi="Calibri" w:cs="Calibri"/>
          <w:b w:val="0"/>
          <w:color w:val="000000" w:themeColor="text1"/>
          <w:sz w:val="20"/>
        </w:rPr>
        <w:t xml:space="preserve">.2025                                                                                 </w:t>
      </w:r>
    </w:p>
    <w:p w:rsidR="00074044" w:rsidRPr="00B0446B" w:rsidRDefault="00074044" w:rsidP="00074044">
      <w:pPr>
        <w:pStyle w:val="Tytu"/>
        <w:spacing w:before="60" w:line="240" w:lineRule="exact"/>
        <w:jc w:val="right"/>
        <w:rPr>
          <w:rFonts w:ascii="Calibri" w:hAnsi="Calibri" w:cs="Calibri"/>
          <w:b w:val="0"/>
          <w:color w:val="000000" w:themeColor="text1"/>
          <w:sz w:val="20"/>
        </w:rPr>
      </w:pPr>
      <w:r w:rsidRPr="00B0446B">
        <w:rPr>
          <w:rFonts w:ascii="Calibri" w:hAnsi="Calibri" w:cs="Calibri"/>
          <w:b w:val="0"/>
          <w:color w:val="000000" w:themeColor="text1"/>
          <w:sz w:val="20"/>
        </w:rPr>
        <w:t xml:space="preserve">Załącznik nr 2 do Umowy nr </w:t>
      </w:r>
      <w:r w:rsidR="00132EFF">
        <w:rPr>
          <w:rFonts w:ascii="Calibri" w:hAnsi="Calibri" w:cs="Calibri"/>
          <w:b w:val="0"/>
          <w:color w:val="000000" w:themeColor="text1"/>
          <w:sz w:val="20"/>
        </w:rPr>
        <w:t>ZP</w:t>
      </w:r>
      <w:r w:rsidRPr="00B0446B">
        <w:rPr>
          <w:rFonts w:ascii="Calibri" w:hAnsi="Calibri" w:cs="Calibri"/>
          <w:b w:val="0"/>
          <w:color w:val="000000" w:themeColor="text1"/>
          <w:sz w:val="20"/>
        </w:rPr>
        <w:t>.273. … 2025 z dnia ………2025 r.</w:t>
      </w:r>
    </w:p>
    <w:p w:rsidR="00074044" w:rsidRPr="00B0446B" w:rsidRDefault="00074044" w:rsidP="00074044">
      <w:pPr>
        <w:spacing w:line="240" w:lineRule="exact"/>
        <w:rPr>
          <w:rFonts w:ascii="Calibri" w:hAnsi="Calibri" w:cs="Calibri"/>
          <w:color w:val="000000" w:themeColor="text1"/>
        </w:rPr>
      </w:pPr>
    </w:p>
    <w:p w:rsidR="00074044" w:rsidRPr="00B0446B" w:rsidRDefault="00074044" w:rsidP="00074044">
      <w:pPr>
        <w:spacing w:line="240" w:lineRule="exact"/>
        <w:rPr>
          <w:rFonts w:ascii="Calibri" w:hAnsi="Calibri" w:cs="Calibri"/>
          <w:color w:val="000000" w:themeColor="text1"/>
        </w:rPr>
      </w:pPr>
    </w:p>
    <w:p w:rsidR="00074044" w:rsidRPr="00B0446B" w:rsidRDefault="00074044" w:rsidP="00074044">
      <w:pPr>
        <w:spacing w:line="240" w:lineRule="exact"/>
        <w:rPr>
          <w:rFonts w:ascii="Calibri" w:hAnsi="Calibri" w:cs="Calibri"/>
          <w:color w:val="000000" w:themeColor="text1"/>
        </w:rPr>
      </w:pPr>
    </w:p>
    <w:p w:rsidR="00074044" w:rsidRPr="00B0446B" w:rsidRDefault="00074044" w:rsidP="00074044">
      <w:pPr>
        <w:spacing w:line="240" w:lineRule="exact"/>
        <w:rPr>
          <w:rFonts w:ascii="Calibri" w:hAnsi="Calibri" w:cs="Calibri"/>
          <w:color w:val="000000" w:themeColor="text1"/>
        </w:rPr>
      </w:pPr>
      <w:r w:rsidRPr="00B0446B">
        <w:rPr>
          <w:rFonts w:ascii="Calibri" w:hAnsi="Calibri" w:cs="Calibri"/>
          <w:color w:val="000000" w:themeColor="text1"/>
        </w:rPr>
        <w:t>...................................................</w:t>
      </w:r>
    </w:p>
    <w:p w:rsidR="00074044" w:rsidRPr="00B0446B" w:rsidRDefault="00074044" w:rsidP="00074044">
      <w:pPr>
        <w:spacing w:line="240" w:lineRule="exact"/>
        <w:rPr>
          <w:rFonts w:ascii="Calibri" w:hAnsi="Calibri" w:cs="Calibri"/>
          <w:color w:val="000000" w:themeColor="text1"/>
        </w:rPr>
      </w:pPr>
      <w:r w:rsidRPr="00B0446B">
        <w:rPr>
          <w:rFonts w:ascii="Calibri" w:hAnsi="Calibri" w:cs="Calibri"/>
          <w:color w:val="000000" w:themeColor="text1"/>
        </w:rPr>
        <w:t>(pieczęć adresowa Wykonawcy)</w:t>
      </w:r>
    </w:p>
    <w:p w:rsidR="00074044" w:rsidRPr="00B0446B" w:rsidRDefault="00074044" w:rsidP="00074044">
      <w:pPr>
        <w:spacing w:line="240" w:lineRule="exact"/>
        <w:rPr>
          <w:rFonts w:ascii="Calibri" w:hAnsi="Calibri" w:cs="Calibri"/>
          <w:color w:val="000000" w:themeColor="text1"/>
        </w:rPr>
      </w:pPr>
    </w:p>
    <w:p w:rsidR="00074044" w:rsidRPr="00B0446B" w:rsidRDefault="00074044" w:rsidP="00074044">
      <w:pPr>
        <w:spacing w:line="240" w:lineRule="exact"/>
        <w:rPr>
          <w:rFonts w:ascii="Calibri" w:hAnsi="Calibri" w:cs="Calibri"/>
          <w:color w:val="000000" w:themeColor="text1"/>
        </w:rPr>
      </w:pPr>
    </w:p>
    <w:p w:rsidR="00074044" w:rsidRPr="00B0446B" w:rsidRDefault="00074044" w:rsidP="00074044">
      <w:pPr>
        <w:shd w:val="clear" w:color="auto" w:fill="D9D9D9"/>
        <w:spacing w:line="240" w:lineRule="exact"/>
        <w:jc w:val="center"/>
        <w:rPr>
          <w:rFonts w:ascii="Calibri" w:hAnsi="Calibri" w:cs="Calibri"/>
          <w:b/>
          <w:color w:val="000000" w:themeColor="text1"/>
        </w:rPr>
      </w:pPr>
      <w:r w:rsidRPr="00B0446B">
        <w:rPr>
          <w:rFonts w:ascii="Calibri" w:hAnsi="Calibri" w:cs="Calibri"/>
          <w:b/>
          <w:color w:val="000000" w:themeColor="text1"/>
        </w:rPr>
        <w:t xml:space="preserve">(WZÓR) </w:t>
      </w:r>
    </w:p>
    <w:p w:rsidR="00074044" w:rsidRPr="00B0446B" w:rsidRDefault="00074044" w:rsidP="00074044">
      <w:pPr>
        <w:shd w:val="clear" w:color="auto" w:fill="D9D9D9"/>
        <w:spacing w:line="240" w:lineRule="exact"/>
        <w:jc w:val="center"/>
        <w:rPr>
          <w:rFonts w:ascii="Calibri" w:hAnsi="Calibri" w:cs="Calibri"/>
          <w:b/>
          <w:color w:val="000000" w:themeColor="text1"/>
        </w:rPr>
      </w:pPr>
      <w:r w:rsidRPr="00B0446B">
        <w:rPr>
          <w:rFonts w:ascii="Calibri" w:hAnsi="Calibri" w:cs="Calibri"/>
          <w:b/>
          <w:color w:val="000000" w:themeColor="text1"/>
        </w:rPr>
        <w:t xml:space="preserve">KARTA GWARANCYJNA </w:t>
      </w:r>
    </w:p>
    <w:p w:rsidR="00074044" w:rsidRPr="00B0446B" w:rsidRDefault="00074044" w:rsidP="00074044">
      <w:pPr>
        <w:spacing w:line="240" w:lineRule="exact"/>
        <w:jc w:val="center"/>
        <w:rPr>
          <w:rFonts w:ascii="Calibri" w:hAnsi="Calibri" w:cs="Calibri"/>
          <w:color w:val="000000" w:themeColor="text1"/>
        </w:rPr>
      </w:pPr>
    </w:p>
    <w:p w:rsidR="00074044" w:rsidRPr="00B0446B" w:rsidRDefault="00074044" w:rsidP="00074044">
      <w:pPr>
        <w:spacing w:line="240" w:lineRule="exact"/>
        <w:jc w:val="center"/>
        <w:rPr>
          <w:rFonts w:ascii="Calibri" w:hAnsi="Calibri" w:cs="Calibri"/>
          <w:color w:val="000000" w:themeColor="text1"/>
        </w:rPr>
      </w:pPr>
      <w:r w:rsidRPr="00B0446B">
        <w:rPr>
          <w:rFonts w:ascii="Calibri" w:hAnsi="Calibri" w:cs="Calibri"/>
          <w:color w:val="000000" w:themeColor="text1"/>
        </w:rPr>
        <w:t>sporządzona w dniu: …………</w:t>
      </w:r>
      <w:r w:rsidR="008F5AA6" w:rsidRPr="00B0446B">
        <w:rPr>
          <w:rFonts w:ascii="Calibri" w:hAnsi="Calibri" w:cs="Calibri"/>
          <w:color w:val="000000" w:themeColor="text1"/>
        </w:rPr>
        <w:t>202</w:t>
      </w:r>
      <w:r w:rsidR="008F5AA6">
        <w:rPr>
          <w:rFonts w:ascii="Calibri" w:hAnsi="Calibri" w:cs="Calibri"/>
          <w:color w:val="000000" w:themeColor="text1"/>
        </w:rPr>
        <w:t>5</w:t>
      </w:r>
      <w:r w:rsidR="008F5AA6" w:rsidRPr="00B0446B">
        <w:rPr>
          <w:rFonts w:ascii="Calibri" w:hAnsi="Calibri" w:cs="Calibri"/>
          <w:color w:val="000000" w:themeColor="text1"/>
        </w:rPr>
        <w:t xml:space="preserve"> </w:t>
      </w:r>
      <w:r w:rsidRPr="00B0446B">
        <w:rPr>
          <w:rFonts w:ascii="Calibri" w:hAnsi="Calibri" w:cs="Calibri"/>
          <w:color w:val="000000" w:themeColor="text1"/>
        </w:rPr>
        <w:t xml:space="preserve">r. </w:t>
      </w:r>
    </w:p>
    <w:p w:rsidR="00074044" w:rsidRPr="00B0446B" w:rsidRDefault="00074044" w:rsidP="00074044">
      <w:pPr>
        <w:spacing w:line="240" w:lineRule="exact"/>
        <w:jc w:val="center"/>
        <w:rPr>
          <w:rFonts w:ascii="Calibri" w:hAnsi="Calibri" w:cs="Calibri"/>
          <w:color w:val="000000" w:themeColor="text1"/>
        </w:rPr>
      </w:pPr>
    </w:p>
    <w:p w:rsidR="00074044" w:rsidRPr="00B0446B" w:rsidRDefault="00074044" w:rsidP="00731C3A">
      <w:pPr>
        <w:widowControl/>
        <w:numPr>
          <w:ilvl w:val="3"/>
          <w:numId w:val="22"/>
        </w:numPr>
        <w:tabs>
          <w:tab w:val="clear" w:pos="2820"/>
        </w:tabs>
        <w:autoSpaceDE/>
        <w:autoSpaceDN/>
        <w:adjustRightInd/>
        <w:spacing w:line="240" w:lineRule="exact"/>
        <w:ind w:left="426" w:hanging="426"/>
        <w:rPr>
          <w:rFonts w:ascii="Calibri" w:hAnsi="Calibri" w:cs="Calibri"/>
          <w:b/>
          <w:color w:val="000000" w:themeColor="text1"/>
        </w:rPr>
      </w:pPr>
      <w:r w:rsidRPr="00B0446B">
        <w:rPr>
          <w:rFonts w:ascii="Calibri" w:hAnsi="Calibri" w:cs="Calibri"/>
          <w:b/>
          <w:color w:val="000000" w:themeColor="text1"/>
        </w:rPr>
        <w:t xml:space="preserve">Informacje ogólne </w:t>
      </w:r>
    </w:p>
    <w:p w:rsidR="00074044" w:rsidRPr="00B0446B" w:rsidRDefault="00074044" w:rsidP="00731C3A">
      <w:pPr>
        <w:widowControl/>
        <w:numPr>
          <w:ilvl w:val="3"/>
          <w:numId w:val="46"/>
        </w:numPr>
        <w:autoSpaceDE/>
        <w:autoSpaceDN/>
        <w:adjustRightInd/>
        <w:spacing w:line="240" w:lineRule="exact"/>
        <w:ind w:left="426"/>
        <w:jc w:val="both"/>
        <w:rPr>
          <w:rFonts w:ascii="Calibri" w:hAnsi="Calibri" w:cs="Calibri"/>
          <w:color w:val="000000" w:themeColor="text1"/>
        </w:rPr>
      </w:pPr>
      <w:r w:rsidRPr="00B0446B">
        <w:rPr>
          <w:rFonts w:ascii="Calibri" w:hAnsi="Calibri" w:cs="Calibri"/>
          <w:color w:val="000000" w:themeColor="text1"/>
        </w:rPr>
        <w:t xml:space="preserve">Zamawiający: Powiat Miński, ul. T. Kościuszki 3, 05-300 Mińsk Mazowiecki </w:t>
      </w:r>
    </w:p>
    <w:p w:rsidR="00074044" w:rsidRPr="00B0446B" w:rsidRDefault="00074044" w:rsidP="00731C3A">
      <w:pPr>
        <w:widowControl/>
        <w:numPr>
          <w:ilvl w:val="3"/>
          <w:numId w:val="46"/>
        </w:numPr>
        <w:autoSpaceDE/>
        <w:autoSpaceDN/>
        <w:adjustRightInd/>
        <w:spacing w:line="240" w:lineRule="exact"/>
        <w:ind w:left="426"/>
        <w:jc w:val="both"/>
        <w:rPr>
          <w:rFonts w:ascii="Calibri" w:hAnsi="Calibri" w:cs="Calibri"/>
          <w:color w:val="000000" w:themeColor="text1"/>
        </w:rPr>
      </w:pPr>
      <w:r w:rsidRPr="00B0446B">
        <w:rPr>
          <w:rFonts w:ascii="Calibri" w:hAnsi="Calibri" w:cs="Calibri"/>
          <w:color w:val="000000" w:themeColor="text1"/>
        </w:rPr>
        <w:t xml:space="preserve">Wykonawca: ……………………………………………………………………………………………… </w:t>
      </w:r>
    </w:p>
    <w:p w:rsidR="00074044" w:rsidRPr="00B0446B" w:rsidRDefault="00074044" w:rsidP="00731C3A">
      <w:pPr>
        <w:widowControl/>
        <w:numPr>
          <w:ilvl w:val="3"/>
          <w:numId w:val="46"/>
        </w:numPr>
        <w:autoSpaceDE/>
        <w:autoSpaceDN/>
        <w:adjustRightInd/>
        <w:spacing w:line="240" w:lineRule="exact"/>
        <w:ind w:left="426"/>
        <w:jc w:val="both"/>
        <w:rPr>
          <w:rFonts w:ascii="Calibri" w:hAnsi="Calibri" w:cs="Calibri"/>
          <w:color w:val="000000" w:themeColor="text1"/>
        </w:rPr>
      </w:pPr>
      <w:r w:rsidRPr="00B0446B">
        <w:rPr>
          <w:rFonts w:ascii="Calibri" w:hAnsi="Calibri" w:cs="Calibri"/>
          <w:color w:val="000000" w:themeColor="text1"/>
        </w:rPr>
        <w:t xml:space="preserve">Przedmiot karty gwarancyjnej: Roboty budowlane zrealizowane na podstawie Umowy nr </w:t>
      </w:r>
      <w:r w:rsidR="00132EFF">
        <w:rPr>
          <w:rFonts w:ascii="Calibri" w:hAnsi="Calibri" w:cs="Calibri"/>
          <w:b/>
          <w:color w:val="000000" w:themeColor="text1"/>
        </w:rPr>
        <w:t>ZP</w:t>
      </w:r>
      <w:r w:rsidRPr="00B0446B">
        <w:rPr>
          <w:rFonts w:ascii="Calibri" w:hAnsi="Calibri" w:cs="Calibri"/>
          <w:b/>
          <w:color w:val="000000" w:themeColor="text1"/>
        </w:rPr>
        <w:t xml:space="preserve">.273. … 2025 </w:t>
      </w:r>
      <w:r w:rsidRPr="00B0446B">
        <w:rPr>
          <w:rFonts w:ascii="Calibri" w:hAnsi="Calibri" w:cs="Calibri"/>
          <w:color w:val="000000" w:themeColor="text1"/>
        </w:rPr>
        <w:t>z dnia ……… 2025 r.</w:t>
      </w:r>
    </w:p>
    <w:p w:rsidR="00074044" w:rsidRPr="00B0446B" w:rsidRDefault="00074044" w:rsidP="00731C3A">
      <w:pPr>
        <w:widowControl/>
        <w:numPr>
          <w:ilvl w:val="3"/>
          <w:numId w:val="46"/>
        </w:numPr>
        <w:autoSpaceDE/>
        <w:autoSpaceDN/>
        <w:adjustRightInd/>
        <w:spacing w:line="240" w:lineRule="exact"/>
        <w:ind w:left="426"/>
        <w:jc w:val="both"/>
        <w:rPr>
          <w:rFonts w:ascii="Calibri" w:hAnsi="Calibri" w:cs="Calibri"/>
          <w:b/>
          <w:bCs/>
          <w:color w:val="000000" w:themeColor="text1"/>
        </w:rPr>
      </w:pPr>
      <w:r w:rsidRPr="00B0446B">
        <w:rPr>
          <w:rFonts w:ascii="Calibri" w:hAnsi="Calibri" w:cs="Calibri"/>
          <w:color w:val="000000" w:themeColor="text1"/>
        </w:rPr>
        <w:t xml:space="preserve">Przedmiot umowy, nazwa i lokalizacja obiektu: </w:t>
      </w:r>
      <w:r w:rsidR="005B4263" w:rsidRPr="005B4263">
        <w:rPr>
          <w:rFonts w:ascii="Calibri" w:hAnsi="Calibri" w:cs="Calibri"/>
          <w:b/>
          <w:bCs/>
          <w:color w:val="000000" w:themeColor="text1"/>
        </w:rPr>
        <w:t>BUDOWA SZKOLNEJ HALI SPORTOWEJ W ZSZ NR 2 Z INFRASTRUKTUR</w:t>
      </w:r>
      <w:r w:rsidR="005B4263" w:rsidRPr="005B4263">
        <w:rPr>
          <w:rFonts w:ascii="Calibri" w:hAnsi="Calibri" w:cs="Calibri" w:hint="cs"/>
          <w:b/>
          <w:bCs/>
          <w:color w:val="000000" w:themeColor="text1"/>
        </w:rPr>
        <w:t>Ą</w:t>
      </w:r>
      <w:r w:rsidR="005B4263" w:rsidRPr="005B4263">
        <w:rPr>
          <w:rFonts w:ascii="Calibri" w:hAnsi="Calibri" w:cs="Calibri"/>
          <w:b/>
          <w:bCs/>
          <w:color w:val="000000" w:themeColor="text1"/>
        </w:rPr>
        <w:t xml:space="preserve"> TOWARZYSZ</w:t>
      </w:r>
      <w:r w:rsidR="005B4263" w:rsidRPr="005B4263">
        <w:rPr>
          <w:rFonts w:ascii="Calibri" w:hAnsi="Calibri" w:cs="Calibri" w:hint="cs"/>
          <w:b/>
          <w:bCs/>
          <w:color w:val="000000" w:themeColor="text1"/>
        </w:rPr>
        <w:t>Ą</w:t>
      </w:r>
      <w:r w:rsidR="005B4263" w:rsidRPr="005B4263">
        <w:rPr>
          <w:rFonts w:ascii="Calibri" w:hAnsi="Calibri" w:cs="Calibri"/>
          <w:b/>
          <w:bCs/>
          <w:color w:val="000000" w:themeColor="text1"/>
        </w:rPr>
        <w:t>C</w:t>
      </w:r>
      <w:r w:rsidR="005B4263" w:rsidRPr="005B4263">
        <w:rPr>
          <w:rFonts w:ascii="Calibri" w:hAnsi="Calibri" w:cs="Calibri" w:hint="cs"/>
          <w:b/>
          <w:bCs/>
          <w:color w:val="000000" w:themeColor="text1"/>
        </w:rPr>
        <w:t>Ą</w:t>
      </w:r>
      <w:r w:rsidRPr="00B0446B">
        <w:rPr>
          <w:rFonts w:ascii="Calibri" w:hAnsi="Calibri" w:cs="Calibri"/>
          <w:b/>
          <w:bCs/>
          <w:color w:val="000000" w:themeColor="text1"/>
        </w:rPr>
        <w:t xml:space="preserve"> </w:t>
      </w:r>
    </w:p>
    <w:p w:rsidR="00074044" w:rsidRPr="00B0446B" w:rsidRDefault="00074044" w:rsidP="00731C3A">
      <w:pPr>
        <w:widowControl/>
        <w:numPr>
          <w:ilvl w:val="3"/>
          <w:numId w:val="46"/>
        </w:numPr>
        <w:autoSpaceDE/>
        <w:autoSpaceDN/>
        <w:adjustRightInd/>
        <w:spacing w:line="240" w:lineRule="exact"/>
        <w:ind w:left="426"/>
        <w:jc w:val="both"/>
        <w:rPr>
          <w:rFonts w:ascii="Calibri" w:hAnsi="Calibri" w:cs="Calibri"/>
          <w:color w:val="000000" w:themeColor="text1"/>
        </w:rPr>
      </w:pPr>
      <w:r w:rsidRPr="00B0446B">
        <w:rPr>
          <w:rFonts w:ascii="Calibri" w:hAnsi="Calibri" w:cs="Calibri"/>
          <w:color w:val="000000" w:themeColor="text1"/>
        </w:rPr>
        <w:t>Data podpisania protokołu odbioru końcowego: …………202</w:t>
      </w:r>
      <w:r w:rsidR="00301534">
        <w:rPr>
          <w:rFonts w:ascii="Calibri" w:hAnsi="Calibri" w:cs="Calibri"/>
          <w:color w:val="000000" w:themeColor="text1"/>
        </w:rPr>
        <w:t>7</w:t>
      </w:r>
      <w:r w:rsidRPr="00B0446B">
        <w:rPr>
          <w:rFonts w:ascii="Calibri" w:hAnsi="Calibri" w:cs="Calibri"/>
          <w:color w:val="000000" w:themeColor="text1"/>
        </w:rPr>
        <w:t xml:space="preserve"> r. </w:t>
      </w:r>
    </w:p>
    <w:p w:rsidR="00074044" w:rsidRPr="00B0446B" w:rsidRDefault="00074044" w:rsidP="00074044">
      <w:pPr>
        <w:spacing w:line="240" w:lineRule="exact"/>
        <w:ind w:left="426"/>
        <w:rPr>
          <w:rFonts w:ascii="Calibri" w:hAnsi="Calibri" w:cs="Calibri"/>
          <w:color w:val="000000" w:themeColor="text1"/>
        </w:rPr>
      </w:pPr>
    </w:p>
    <w:p w:rsidR="00074044" w:rsidRPr="00B0446B" w:rsidRDefault="00074044" w:rsidP="00731C3A">
      <w:pPr>
        <w:widowControl/>
        <w:numPr>
          <w:ilvl w:val="3"/>
          <w:numId w:val="22"/>
        </w:numPr>
        <w:tabs>
          <w:tab w:val="clear" w:pos="2820"/>
        </w:tabs>
        <w:autoSpaceDE/>
        <w:autoSpaceDN/>
        <w:adjustRightInd/>
        <w:spacing w:line="240" w:lineRule="exact"/>
        <w:ind w:left="426" w:hanging="426"/>
        <w:rPr>
          <w:rFonts w:ascii="Calibri" w:hAnsi="Calibri" w:cs="Calibri"/>
          <w:color w:val="000000" w:themeColor="text1"/>
        </w:rPr>
      </w:pPr>
      <w:r w:rsidRPr="00B0446B">
        <w:rPr>
          <w:rFonts w:ascii="Calibri" w:hAnsi="Calibri" w:cs="Calibri"/>
          <w:b/>
          <w:color w:val="000000" w:themeColor="text1"/>
        </w:rPr>
        <w:t>Warunki gwarancji.</w:t>
      </w:r>
      <w:r w:rsidRPr="00B0446B">
        <w:rPr>
          <w:rFonts w:ascii="Calibri" w:hAnsi="Calibri" w:cs="Calibri"/>
          <w:color w:val="000000" w:themeColor="text1"/>
        </w:rPr>
        <w:t xml:space="preserve"> </w:t>
      </w:r>
    </w:p>
    <w:p w:rsidR="00074044" w:rsidRPr="00B0446B" w:rsidRDefault="00074044" w:rsidP="00731C3A">
      <w:pPr>
        <w:widowControl/>
        <w:numPr>
          <w:ilvl w:val="6"/>
          <w:numId w:val="46"/>
        </w:numPr>
        <w:autoSpaceDE/>
        <w:autoSpaceDN/>
        <w:adjustRightInd/>
        <w:spacing w:line="240" w:lineRule="exact"/>
        <w:ind w:left="426"/>
        <w:jc w:val="both"/>
        <w:rPr>
          <w:rFonts w:ascii="Calibri" w:hAnsi="Calibri" w:cs="Calibri"/>
          <w:color w:val="000000" w:themeColor="text1"/>
        </w:rPr>
      </w:pPr>
      <w:r w:rsidRPr="00B0446B">
        <w:rPr>
          <w:rFonts w:ascii="Calibri" w:hAnsi="Calibri" w:cs="Calibri"/>
          <w:color w:val="000000" w:themeColor="text1"/>
        </w:rPr>
        <w:t xml:space="preserve">Wykonawca oświadcza, że objęty niniejszą kartą gwarancyjną przedmiot gwarancji został wykonany zgodnie z SWZ i jej załącznikami w tym PFU, umową, zasadami wiedzy technicznej i przepisami techniczno-budowlanymi. </w:t>
      </w:r>
    </w:p>
    <w:p w:rsidR="00074044" w:rsidRPr="00B0446B" w:rsidRDefault="00074044" w:rsidP="00731C3A">
      <w:pPr>
        <w:widowControl/>
        <w:numPr>
          <w:ilvl w:val="6"/>
          <w:numId w:val="46"/>
        </w:numPr>
        <w:autoSpaceDE/>
        <w:autoSpaceDN/>
        <w:adjustRightInd/>
        <w:spacing w:line="240" w:lineRule="exact"/>
        <w:ind w:left="426"/>
        <w:jc w:val="both"/>
        <w:rPr>
          <w:rFonts w:ascii="Calibri" w:hAnsi="Calibri" w:cs="Calibri"/>
          <w:color w:val="000000" w:themeColor="text1"/>
        </w:rPr>
      </w:pPr>
      <w:r w:rsidRPr="00B0446B">
        <w:rPr>
          <w:rFonts w:ascii="Calibri" w:hAnsi="Calibri" w:cs="Calibri"/>
          <w:color w:val="000000" w:themeColor="text1"/>
        </w:rPr>
        <w:t xml:space="preserve">Okres gwarancji na wykonane prace wynosi …… lat, licząc od dnia podpisania protokołu obioru końcowego. </w:t>
      </w:r>
    </w:p>
    <w:p w:rsidR="00074044" w:rsidRPr="00B0446B" w:rsidRDefault="00074044" w:rsidP="00731C3A">
      <w:pPr>
        <w:widowControl/>
        <w:numPr>
          <w:ilvl w:val="6"/>
          <w:numId w:val="46"/>
        </w:numPr>
        <w:autoSpaceDE/>
        <w:autoSpaceDN/>
        <w:adjustRightInd/>
        <w:spacing w:line="240" w:lineRule="exact"/>
        <w:ind w:left="426"/>
        <w:jc w:val="both"/>
        <w:rPr>
          <w:rFonts w:ascii="Calibri" w:hAnsi="Calibri" w:cs="Calibri"/>
          <w:color w:val="000000" w:themeColor="text1"/>
        </w:rPr>
      </w:pPr>
      <w:r w:rsidRPr="00B0446B">
        <w:rPr>
          <w:rFonts w:ascii="Calibri" w:hAnsi="Calibri" w:cs="Calibri"/>
          <w:color w:val="000000" w:themeColor="text1"/>
        </w:rPr>
        <w:t xml:space="preserve">W okresie gwarancji Wykonawca obowiązany jest do nieodpłatnego usuwania wad ujawnionych po odbiorze końcowym. </w:t>
      </w:r>
    </w:p>
    <w:p w:rsidR="00074044" w:rsidRPr="00B0446B" w:rsidRDefault="00074044" w:rsidP="00731C3A">
      <w:pPr>
        <w:widowControl/>
        <w:numPr>
          <w:ilvl w:val="6"/>
          <w:numId w:val="46"/>
        </w:numPr>
        <w:autoSpaceDE/>
        <w:autoSpaceDN/>
        <w:adjustRightInd/>
        <w:spacing w:line="240" w:lineRule="exact"/>
        <w:ind w:left="426"/>
        <w:jc w:val="both"/>
        <w:rPr>
          <w:rFonts w:ascii="Calibri" w:hAnsi="Calibri" w:cs="Calibri"/>
          <w:color w:val="000000" w:themeColor="text1"/>
        </w:rPr>
      </w:pPr>
      <w:r w:rsidRPr="00B0446B">
        <w:rPr>
          <w:rFonts w:ascii="Calibri" w:hAnsi="Calibri" w:cs="Calibri"/>
          <w:color w:val="000000" w:themeColor="text1"/>
        </w:rPr>
        <w:t xml:space="preserve">O wystąpieniu wad Zamawiający powiadomi Wykonawcę – Gwaranta na piśmie (faks lub e-mail oraz oryginał pocztą), podając rodzaj wady. </w:t>
      </w:r>
    </w:p>
    <w:p w:rsidR="00074044" w:rsidRPr="00B0446B" w:rsidRDefault="00074044" w:rsidP="00731C3A">
      <w:pPr>
        <w:widowControl/>
        <w:numPr>
          <w:ilvl w:val="6"/>
          <w:numId w:val="46"/>
        </w:numPr>
        <w:autoSpaceDE/>
        <w:autoSpaceDN/>
        <w:adjustRightInd/>
        <w:spacing w:line="240" w:lineRule="exact"/>
        <w:ind w:left="426"/>
        <w:jc w:val="both"/>
        <w:rPr>
          <w:rFonts w:ascii="Calibri" w:hAnsi="Calibri" w:cs="Calibri"/>
          <w:color w:val="000000" w:themeColor="text1"/>
        </w:rPr>
      </w:pPr>
      <w:r w:rsidRPr="00B0446B">
        <w:rPr>
          <w:rFonts w:ascii="Calibri" w:hAnsi="Calibri" w:cs="Calibri"/>
          <w:color w:val="000000" w:themeColor="text1"/>
        </w:rPr>
        <w:t xml:space="preserve">Termin usunięcia wad ustalony zostanie przez Zamawiającego po uzgodnieniach z Wykonawcą. Będzie to termin technicznie i organizacyjnie uzasadniony na ich usunięcie, biorąc pod uwagę panujące warunki atmosferyczne. </w:t>
      </w:r>
    </w:p>
    <w:p w:rsidR="00074044" w:rsidRPr="00B0446B" w:rsidRDefault="00074044" w:rsidP="00731C3A">
      <w:pPr>
        <w:widowControl/>
        <w:numPr>
          <w:ilvl w:val="6"/>
          <w:numId w:val="46"/>
        </w:numPr>
        <w:autoSpaceDE/>
        <w:autoSpaceDN/>
        <w:adjustRightInd/>
        <w:spacing w:line="240" w:lineRule="exact"/>
        <w:ind w:left="426"/>
        <w:jc w:val="both"/>
        <w:rPr>
          <w:rFonts w:ascii="Calibri" w:hAnsi="Calibri" w:cs="Calibri"/>
          <w:color w:val="000000" w:themeColor="text1"/>
        </w:rPr>
      </w:pPr>
      <w:r w:rsidRPr="00B0446B">
        <w:rPr>
          <w:rFonts w:ascii="Calibri" w:hAnsi="Calibri" w:cs="Calibri"/>
          <w:color w:val="000000" w:themeColor="text1"/>
        </w:rPr>
        <w:t xml:space="preserve">Usunięcie wad musi być potwierdzone protokolarnie. </w:t>
      </w:r>
    </w:p>
    <w:p w:rsidR="00074044" w:rsidRPr="00B0446B" w:rsidRDefault="00074044" w:rsidP="00731C3A">
      <w:pPr>
        <w:widowControl/>
        <w:numPr>
          <w:ilvl w:val="6"/>
          <w:numId w:val="46"/>
        </w:numPr>
        <w:autoSpaceDE/>
        <w:autoSpaceDN/>
        <w:adjustRightInd/>
        <w:spacing w:line="240" w:lineRule="exact"/>
        <w:ind w:left="426"/>
        <w:jc w:val="both"/>
        <w:rPr>
          <w:rFonts w:ascii="Calibri" w:hAnsi="Calibri" w:cs="Calibri"/>
          <w:color w:val="000000" w:themeColor="text1"/>
        </w:rPr>
      </w:pPr>
      <w:r w:rsidRPr="00B0446B">
        <w:rPr>
          <w:rFonts w:ascii="Calibri" w:hAnsi="Calibri" w:cs="Calibri"/>
          <w:color w:val="000000" w:themeColor="text1"/>
        </w:rPr>
        <w:t xml:space="preserve">Nie podlegają uprawnieniom z tytułu gwarancji wady powstałe na skutek: </w:t>
      </w:r>
    </w:p>
    <w:p w:rsidR="00074044" w:rsidRPr="00B0446B" w:rsidRDefault="00074044" w:rsidP="00731C3A">
      <w:pPr>
        <w:widowControl/>
        <w:numPr>
          <w:ilvl w:val="0"/>
          <w:numId w:val="49"/>
        </w:numPr>
        <w:autoSpaceDE/>
        <w:autoSpaceDN/>
        <w:adjustRightInd/>
        <w:spacing w:line="240" w:lineRule="exact"/>
        <w:jc w:val="both"/>
        <w:rPr>
          <w:rFonts w:ascii="Calibri" w:hAnsi="Calibri" w:cs="Calibri"/>
          <w:color w:val="000000" w:themeColor="text1"/>
        </w:rPr>
      </w:pPr>
      <w:r w:rsidRPr="00B0446B">
        <w:rPr>
          <w:rFonts w:ascii="Calibri" w:hAnsi="Calibri" w:cs="Calibri"/>
          <w:color w:val="000000" w:themeColor="text1"/>
        </w:rPr>
        <w:t xml:space="preserve">siły wyższej pod pojęciem których strony utrzymują: stan wojny, stan klęski żywiołowej i strajk generalny, </w:t>
      </w:r>
    </w:p>
    <w:p w:rsidR="00074044" w:rsidRPr="00B0446B" w:rsidRDefault="00074044" w:rsidP="00731C3A">
      <w:pPr>
        <w:widowControl/>
        <w:numPr>
          <w:ilvl w:val="0"/>
          <w:numId w:val="49"/>
        </w:numPr>
        <w:autoSpaceDE/>
        <w:autoSpaceDN/>
        <w:adjustRightInd/>
        <w:spacing w:line="240" w:lineRule="exact"/>
        <w:jc w:val="both"/>
        <w:rPr>
          <w:rFonts w:ascii="Calibri" w:hAnsi="Calibri" w:cs="Calibri"/>
          <w:color w:val="000000" w:themeColor="text1"/>
        </w:rPr>
      </w:pPr>
      <w:r w:rsidRPr="00B0446B">
        <w:rPr>
          <w:rFonts w:ascii="Calibri" w:hAnsi="Calibri" w:cs="Calibri"/>
          <w:color w:val="000000" w:themeColor="text1"/>
        </w:rPr>
        <w:t xml:space="preserve">normalnego zużycia obiektu lub jego części, </w:t>
      </w:r>
    </w:p>
    <w:p w:rsidR="00074044" w:rsidRPr="00B0446B" w:rsidRDefault="00074044" w:rsidP="00731C3A">
      <w:pPr>
        <w:widowControl/>
        <w:numPr>
          <w:ilvl w:val="0"/>
          <w:numId w:val="49"/>
        </w:numPr>
        <w:autoSpaceDE/>
        <w:autoSpaceDN/>
        <w:adjustRightInd/>
        <w:spacing w:line="240" w:lineRule="exact"/>
        <w:jc w:val="both"/>
        <w:rPr>
          <w:rFonts w:ascii="Calibri" w:hAnsi="Calibri" w:cs="Calibri"/>
          <w:color w:val="000000" w:themeColor="text1"/>
        </w:rPr>
      </w:pPr>
      <w:r w:rsidRPr="00B0446B">
        <w:rPr>
          <w:rFonts w:ascii="Calibri" w:hAnsi="Calibri" w:cs="Calibri"/>
          <w:color w:val="000000" w:themeColor="text1"/>
        </w:rPr>
        <w:t>szkód wynikłych z winy użytkownika, a szczególnie użytkowania przedmiotu gwarancji w sposób niezgodny z zasadami eksploatacji i użytkowania.</w:t>
      </w:r>
    </w:p>
    <w:p w:rsidR="00074044" w:rsidRPr="00B0446B" w:rsidRDefault="00074044" w:rsidP="00731C3A">
      <w:pPr>
        <w:widowControl/>
        <w:numPr>
          <w:ilvl w:val="6"/>
          <w:numId w:val="46"/>
        </w:numPr>
        <w:autoSpaceDE/>
        <w:autoSpaceDN/>
        <w:adjustRightInd/>
        <w:spacing w:line="240" w:lineRule="exact"/>
        <w:ind w:left="426"/>
        <w:jc w:val="both"/>
        <w:rPr>
          <w:rFonts w:ascii="Calibri" w:hAnsi="Calibri" w:cs="Calibri"/>
          <w:color w:val="000000" w:themeColor="text1"/>
        </w:rPr>
      </w:pPr>
      <w:r w:rsidRPr="00B0446B">
        <w:rPr>
          <w:rFonts w:ascii="Calibri" w:hAnsi="Calibri" w:cs="Calibri"/>
          <w:color w:val="000000" w:themeColor="text1"/>
        </w:rPr>
        <w:t xml:space="preserve">W celu umożliwienia kwalifikacji zgłoszonych wad, przyczyn ich powstania i sposobu usunięcia, zamawiający zobowiązuje się do przechowania otrzymanej w dniu odbioru dokumentacji powykonawczej i protokołu przekazania przedmiotu gwarancji do użytkowania. </w:t>
      </w:r>
    </w:p>
    <w:p w:rsidR="00074044" w:rsidRPr="00B0446B" w:rsidRDefault="00074044" w:rsidP="00731C3A">
      <w:pPr>
        <w:widowControl/>
        <w:numPr>
          <w:ilvl w:val="6"/>
          <w:numId w:val="46"/>
        </w:numPr>
        <w:autoSpaceDE/>
        <w:autoSpaceDN/>
        <w:adjustRightInd/>
        <w:spacing w:line="240" w:lineRule="exact"/>
        <w:ind w:left="426"/>
        <w:jc w:val="both"/>
        <w:rPr>
          <w:rFonts w:ascii="Calibri" w:hAnsi="Calibri" w:cs="Calibri"/>
          <w:color w:val="000000" w:themeColor="text1"/>
        </w:rPr>
      </w:pPr>
      <w:r w:rsidRPr="00B0446B">
        <w:rPr>
          <w:rFonts w:ascii="Calibri" w:hAnsi="Calibri" w:cs="Calibri"/>
          <w:color w:val="000000" w:themeColor="text1"/>
        </w:rPr>
        <w:t xml:space="preserve">Wykonawca jest odpowiedzialny za wszelkie szkody i straty, które spowodował w czasie prac nad usuwaniem wad. </w:t>
      </w:r>
    </w:p>
    <w:p w:rsidR="00074044" w:rsidRPr="00B0446B" w:rsidRDefault="00074044" w:rsidP="00731C3A">
      <w:pPr>
        <w:widowControl/>
        <w:numPr>
          <w:ilvl w:val="6"/>
          <w:numId w:val="46"/>
        </w:numPr>
        <w:autoSpaceDE/>
        <w:autoSpaceDN/>
        <w:adjustRightInd/>
        <w:spacing w:line="240" w:lineRule="exact"/>
        <w:ind w:left="426"/>
        <w:jc w:val="both"/>
        <w:rPr>
          <w:rFonts w:ascii="Calibri" w:hAnsi="Calibri" w:cs="Calibri"/>
          <w:color w:val="000000" w:themeColor="text1"/>
        </w:rPr>
      </w:pPr>
      <w:r w:rsidRPr="00B0446B">
        <w:rPr>
          <w:rFonts w:ascii="Calibri" w:hAnsi="Calibri" w:cs="Calibri"/>
          <w:color w:val="000000" w:themeColor="text1"/>
        </w:rPr>
        <w:t xml:space="preserve">Gwarancja nie wyłącza, nie ogranicza, nie zawiesza uprawnień Zamawiającego z tytułu rękojmi za wady wykonanych robót. </w:t>
      </w:r>
    </w:p>
    <w:p w:rsidR="00074044" w:rsidRPr="00B0446B" w:rsidRDefault="00074044" w:rsidP="00731C3A">
      <w:pPr>
        <w:widowControl/>
        <w:numPr>
          <w:ilvl w:val="6"/>
          <w:numId w:val="46"/>
        </w:numPr>
        <w:autoSpaceDE/>
        <w:autoSpaceDN/>
        <w:adjustRightInd/>
        <w:spacing w:line="240" w:lineRule="exact"/>
        <w:ind w:left="426"/>
        <w:jc w:val="both"/>
        <w:rPr>
          <w:rFonts w:ascii="Calibri" w:hAnsi="Calibri" w:cs="Calibri"/>
          <w:color w:val="000000" w:themeColor="text1"/>
        </w:rPr>
      </w:pPr>
      <w:r w:rsidRPr="00B0446B">
        <w:rPr>
          <w:rFonts w:ascii="Calibri" w:hAnsi="Calibri" w:cs="Calibri"/>
          <w:color w:val="000000" w:themeColor="text1"/>
        </w:rPr>
        <w:lastRenderedPageBreak/>
        <w:t xml:space="preserve">Zamawiający, po bezskutecznym upływie terminu na usunięcie wad, wyznaczonego w zawiadomieniu do Wykonawcy, może zlecić ich usunięcie na koszt i ryzyko Wykonawcy innemu podmiotowi. </w:t>
      </w:r>
    </w:p>
    <w:p w:rsidR="00074044" w:rsidRPr="00B0446B" w:rsidRDefault="00074044" w:rsidP="00731C3A">
      <w:pPr>
        <w:widowControl/>
        <w:numPr>
          <w:ilvl w:val="6"/>
          <w:numId w:val="46"/>
        </w:numPr>
        <w:autoSpaceDE/>
        <w:autoSpaceDN/>
        <w:adjustRightInd/>
        <w:spacing w:line="240" w:lineRule="exact"/>
        <w:ind w:left="426"/>
        <w:jc w:val="both"/>
        <w:rPr>
          <w:rFonts w:ascii="Calibri" w:hAnsi="Calibri" w:cs="Calibri"/>
          <w:color w:val="000000" w:themeColor="text1"/>
        </w:rPr>
      </w:pPr>
      <w:r w:rsidRPr="00B0446B">
        <w:rPr>
          <w:rFonts w:ascii="Calibri" w:hAnsi="Calibri" w:cs="Calibri"/>
          <w:color w:val="000000" w:themeColor="text1"/>
        </w:rPr>
        <w:t xml:space="preserve">W sprawach nie uregulowanych niniejszą kartą gwarancyjną zastosowanie mają przepisy Kodeksu Cywilnego, Prawa Budowlanego oraz inne obowiązujące przepisy prawa. </w:t>
      </w:r>
    </w:p>
    <w:p w:rsidR="00074044" w:rsidRPr="00B0446B" w:rsidRDefault="00074044" w:rsidP="00731C3A">
      <w:pPr>
        <w:widowControl/>
        <w:numPr>
          <w:ilvl w:val="6"/>
          <w:numId w:val="46"/>
        </w:numPr>
        <w:autoSpaceDE/>
        <w:autoSpaceDN/>
        <w:adjustRightInd/>
        <w:spacing w:line="240" w:lineRule="exact"/>
        <w:ind w:left="426"/>
        <w:jc w:val="both"/>
        <w:rPr>
          <w:rFonts w:ascii="Calibri" w:hAnsi="Calibri" w:cs="Calibri"/>
          <w:color w:val="000000" w:themeColor="text1"/>
        </w:rPr>
      </w:pPr>
      <w:r w:rsidRPr="00B0446B">
        <w:rPr>
          <w:rFonts w:ascii="Calibri" w:hAnsi="Calibri" w:cs="Calibri"/>
          <w:color w:val="000000" w:themeColor="text1"/>
        </w:rPr>
        <w:t>Karta gwarancyjna ważna jest tylko z umową na wykonanie przedmiotu zamówienia, podpisaną przez strony umowy.</w:t>
      </w:r>
    </w:p>
    <w:p w:rsidR="00074044" w:rsidRPr="00B0446B" w:rsidRDefault="00074044" w:rsidP="00074044">
      <w:pPr>
        <w:spacing w:line="240" w:lineRule="exact"/>
        <w:jc w:val="both"/>
        <w:rPr>
          <w:rFonts w:ascii="Calibri" w:hAnsi="Calibri" w:cs="Calibri"/>
          <w:color w:val="000000" w:themeColor="text1"/>
        </w:rPr>
      </w:pPr>
    </w:p>
    <w:p w:rsidR="00074044" w:rsidRPr="00B0446B" w:rsidRDefault="00074044" w:rsidP="00074044">
      <w:pPr>
        <w:spacing w:line="240" w:lineRule="exact"/>
        <w:jc w:val="both"/>
        <w:rPr>
          <w:rFonts w:ascii="Calibri" w:hAnsi="Calibri" w:cs="Calibri"/>
          <w:color w:val="000000" w:themeColor="text1"/>
        </w:rPr>
      </w:pPr>
      <w:r w:rsidRPr="00B0446B">
        <w:rPr>
          <w:rFonts w:ascii="Calibri" w:hAnsi="Calibri" w:cs="Calibri"/>
          <w:color w:val="000000" w:themeColor="text1"/>
        </w:rPr>
        <w:t xml:space="preserve">Warunki gwarancji podpisali: </w:t>
      </w:r>
    </w:p>
    <w:p w:rsidR="00074044" w:rsidRPr="00B0446B" w:rsidRDefault="00074044" w:rsidP="00074044">
      <w:pPr>
        <w:spacing w:line="240" w:lineRule="exact"/>
        <w:jc w:val="both"/>
        <w:rPr>
          <w:rFonts w:ascii="Calibri" w:hAnsi="Calibri" w:cs="Calibri"/>
          <w:color w:val="000000" w:themeColor="text1"/>
        </w:rPr>
      </w:pPr>
    </w:p>
    <w:p w:rsidR="00074044" w:rsidRPr="00B0446B" w:rsidRDefault="00074044" w:rsidP="00074044">
      <w:pPr>
        <w:spacing w:line="240" w:lineRule="exact"/>
        <w:jc w:val="both"/>
        <w:rPr>
          <w:rFonts w:ascii="Calibri" w:hAnsi="Calibri" w:cs="Calibri"/>
          <w:color w:val="000000" w:themeColor="text1"/>
        </w:rPr>
      </w:pPr>
    </w:p>
    <w:p w:rsidR="00074044" w:rsidRPr="00B0446B" w:rsidRDefault="00074044" w:rsidP="00074044">
      <w:pPr>
        <w:spacing w:line="240" w:lineRule="exact"/>
        <w:jc w:val="center"/>
        <w:rPr>
          <w:rFonts w:ascii="Calibri" w:hAnsi="Calibri" w:cs="Calibri"/>
          <w:color w:val="000000" w:themeColor="text1"/>
        </w:rPr>
      </w:pPr>
      <w:r w:rsidRPr="00B0446B">
        <w:rPr>
          <w:rFonts w:ascii="Calibri" w:hAnsi="Calibri" w:cs="Calibri"/>
          <w:color w:val="000000" w:themeColor="text1"/>
        </w:rPr>
        <w:t>Udzielający gwarancji jakości:                                                                              Przyjmujący gwarancję jakości:</w:t>
      </w:r>
    </w:p>
    <w:p w:rsidR="00074044" w:rsidRPr="00B0446B" w:rsidRDefault="00074044" w:rsidP="00074044">
      <w:pPr>
        <w:spacing w:line="240" w:lineRule="exact"/>
        <w:jc w:val="center"/>
        <w:rPr>
          <w:rFonts w:ascii="Calibri" w:hAnsi="Calibri" w:cs="Calibri"/>
          <w:color w:val="000000" w:themeColor="text1"/>
        </w:rPr>
      </w:pPr>
    </w:p>
    <w:p w:rsidR="00074044" w:rsidRPr="00B0446B" w:rsidRDefault="00074044" w:rsidP="00074044">
      <w:pPr>
        <w:spacing w:line="240" w:lineRule="exact"/>
        <w:jc w:val="center"/>
        <w:rPr>
          <w:rFonts w:ascii="Calibri" w:hAnsi="Calibri" w:cs="Calibri"/>
          <w:color w:val="000000" w:themeColor="text1"/>
        </w:rPr>
      </w:pPr>
    </w:p>
    <w:p w:rsidR="00074044" w:rsidRPr="00B0446B" w:rsidRDefault="00074044" w:rsidP="00074044">
      <w:pPr>
        <w:spacing w:line="240" w:lineRule="exact"/>
        <w:jc w:val="center"/>
        <w:rPr>
          <w:rFonts w:ascii="Calibri" w:hAnsi="Calibri" w:cs="Calibri"/>
          <w:color w:val="000000" w:themeColor="text1"/>
        </w:rPr>
      </w:pPr>
    </w:p>
    <w:p w:rsidR="00074044" w:rsidRPr="00B0446B" w:rsidRDefault="00074044" w:rsidP="00074044">
      <w:pPr>
        <w:spacing w:line="240" w:lineRule="exact"/>
        <w:jc w:val="center"/>
        <w:rPr>
          <w:rFonts w:ascii="Calibri" w:hAnsi="Calibri" w:cs="Calibri"/>
          <w:color w:val="000000" w:themeColor="text1"/>
        </w:rPr>
      </w:pPr>
    </w:p>
    <w:p w:rsidR="00074044" w:rsidRPr="00B0446B" w:rsidRDefault="00074044" w:rsidP="00074044">
      <w:pPr>
        <w:spacing w:line="240" w:lineRule="exact"/>
        <w:jc w:val="center"/>
        <w:rPr>
          <w:rFonts w:ascii="Calibri" w:hAnsi="Calibri" w:cs="Calibri"/>
          <w:color w:val="000000" w:themeColor="text1"/>
        </w:rPr>
      </w:pPr>
      <w:r w:rsidRPr="00B0446B">
        <w:rPr>
          <w:rFonts w:ascii="Calibri" w:hAnsi="Calibri" w:cs="Calibri"/>
          <w:color w:val="000000" w:themeColor="text1"/>
        </w:rPr>
        <w:t>…………………………………                                                                                                   ……...……………………………</w:t>
      </w:r>
    </w:p>
    <w:p w:rsidR="000676F6" w:rsidRPr="00B0446B" w:rsidRDefault="000676F6" w:rsidP="00074044">
      <w:pPr>
        <w:pStyle w:val="Tytu"/>
        <w:spacing w:before="60" w:line="240" w:lineRule="exact"/>
        <w:jc w:val="left"/>
        <w:rPr>
          <w:rFonts w:ascii="Calibri" w:hAnsi="Calibri" w:cs="Calibri"/>
          <w:b w:val="0"/>
          <w:color w:val="000000" w:themeColor="text1"/>
          <w:sz w:val="20"/>
        </w:rPr>
      </w:pPr>
    </w:p>
    <w:p w:rsidR="005B4263" w:rsidRDefault="005B4263" w:rsidP="00074044">
      <w:pPr>
        <w:pStyle w:val="Tytu"/>
        <w:spacing w:before="60" w:line="240" w:lineRule="exact"/>
        <w:jc w:val="left"/>
        <w:rPr>
          <w:rFonts w:ascii="Calibri" w:hAnsi="Calibri" w:cs="Calibri"/>
          <w:b w:val="0"/>
          <w:color w:val="000000" w:themeColor="text1"/>
          <w:sz w:val="20"/>
        </w:rPr>
      </w:pPr>
    </w:p>
    <w:p w:rsidR="00074044" w:rsidRPr="00B0446B" w:rsidRDefault="00074044" w:rsidP="00074044">
      <w:pPr>
        <w:pStyle w:val="Tytu"/>
        <w:spacing w:before="60" w:line="240" w:lineRule="exact"/>
        <w:jc w:val="left"/>
        <w:rPr>
          <w:rFonts w:ascii="Calibri" w:hAnsi="Calibri" w:cs="Calibri"/>
          <w:b w:val="0"/>
          <w:color w:val="000000" w:themeColor="text1"/>
          <w:sz w:val="20"/>
        </w:rPr>
      </w:pPr>
      <w:r w:rsidRPr="00B0446B">
        <w:rPr>
          <w:rFonts w:ascii="Calibri" w:hAnsi="Calibri" w:cs="Calibri"/>
          <w:b w:val="0"/>
          <w:color w:val="000000" w:themeColor="text1"/>
          <w:sz w:val="20"/>
        </w:rPr>
        <w:t xml:space="preserve">Oznaczenie sprawy: </w:t>
      </w:r>
      <w:r w:rsidR="00132EFF">
        <w:rPr>
          <w:rFonts w:ascii="Calibri" w:hAnsi="Calibri" w:cs="Calibri"/>
          <w:b w:val="0"/>
          <w:color w:val="000000" w:themeColor="text1"/>
          <w:sz w:val="20"/>
        </w:rPr>
        <w:t>ZP</w:t>
      </w:r>
      <w:r w:rsidR="00D92BC3">
        <w:rPr>
          <w:rFonts w:ascii="Calibri" w:hAnsi="Calibri" w:cs="Calibri"/>
          <w:b w:val="0"/>
          <w:color w:val="000000" w:themeColor="text1"/>
          <w:sz w:val="20"/>
        </w:rPr>
        <w:t>.272.</w:t>
      </w:r>
      <w:r w:rsidR="00993CCD">
        <w:rPr>
          <w:rFonts w:ascii="Calibri" w:hAnsi="Calibri" w:cs="Calibri"/>
          <w:b w:val="0"/>
          <w:color w:val="000000" w:themeColor="text1"/>
          <w:sz w:val="20"/>
        </w:rPr>
        <w:t>...</w:t>
      </w:r>
      <w:r w:rsidRPr="00B0446B">
        <w:rPr>
          <w:rFonts w:ascii="Calibri" w:hAnsi="Calibri" w:cs="Calibri"/>
          <w:b w:val="0"/>
          <w:color w:val="000000" w:themeColor="text1"/>
          <w:sz w:val="20"/>
        </w:rPr>
        <w:t xml:space="preserve">.2025                                                                                 </w:t>
      </w:r>
    </w:p>
    <w:p w:rsidR="00074044" w:rsidRPr="00B0446B" w:rsidRDefault="00074044" w:rsidP="00074044">
      <w:pPr>
        <w:pStyle w:val="Tytu"/>
        <w:spacing w:before="60" w:line="240" w:lineRule="exact"/>
        <w:jc w:val="right"/>
        <w:rPr>
          <w:rFonts w:ascii="Calibri" w:hAnsi="Calibri" w:cs="Calibri"/>
          <w:b w:val="0"/>
          <w:color w:val="000000" w:themeColor="text1"/>
          <w:sz w:val="20"/>
        </w:rPr>
      </w:pPr>
      <w:r w:rsidRPr="00B0446B">
        <w:rPr>
          <w:rFonts w:ascii="Calibri" w:hAnsi="Calibri" w:cs="Calibri"/>
          <w:b w:val="0"/>
          <w:color w:val="000000" w:themeColor="text1"/>
          <w:sz w:val="20"/>
        </w:rPr>
        <w:t xml:space="preserve">Załącznik nr </w:t>
      </w:r>
      <w:r w:rsidR="00560D31" w:rsidRPr="00B0446B">
        <w:rPr>
          <w:rFonts w:ascii="Calibri" w:hAnsi="Calibri" w:cs="Calibri"/>
          <w:b w:val="0"/>
          <w:color w:val="000000" w:themeColor="text1"/>
          <w:sz w:val="20"/>
        </w:rPr>
        <w:t>3</w:t>
      </w:r>
      <w:r w:rsidRPr="00B0446B">
        <w:rPr>
          <w:rFonts w:ascii="Calibri" w:hAnsi="Calibri" w:cs="Calibri"/>
          <w:b w:val="0"/>
          <w:color w:val="000000" w:themeColor="text1"/>
          <w:sz w:val="20"/>
        </w:rPr>
        <w:t xml:space="preserve"> do Umowy nr </w:t>
      </w:r>
      <w:r w:rsidR="00132EFF">
        <w:rPr>
          <w:rFonts w:ascii="Calibri" w:hAnsi="Calibri" w:cs="Calibri"/>
          <w:b w:val="0"/>
          <w:color w:val="000000" w:themeColor="text1"/>
          <w:sz w:val="20"/>
        </w:rPr>
        <w:t>ZP</w:t>
      </w:r>
      <w:r w:rsidRPr="00B0446B">
        <w:rPr>
          <w:rFonts w:ascii="Calibri" w:hAnsi="Calibri" w:cs="Calibri"/>
          <w:b w:val="0"/>
          <w:color w:val="000000" w:themeColor="text1"/>
          <w:sz w:val="20"/>
        </w:rPr>
        <w:t>.273. … 2025 z dnia ………2025 r.</w:t>
      </w:r>
    </w:p>
    <w:p w:rsidR="00074044" w:rsidRPr="00B0446B" w:rsidRDefault="00074044" w:rsidP="00074044">
      <w:pPr>
        <w:spacing w:line="240" w:lineRule="exact"/>
        <w:rPr>
          <w:rFonts w:ascii="Calibri" w:hAnsi="Calibri" w:cs="Calibri"/>
          <w:color w:val="000000" w:themeColor="text1"/>
        </w:rPr>
      </w:pPr>
    </w:p>
    <w:p w:rsidR="00074044" w:rsidRPr="00B0446B" w:rsidRDefault="00074044" w:rsidP="00074044">
      <w:pPr>
        <w:spacing w:line="240" w:lineRule="exact"/>
        <w:rPr>
          <w:rFonts w:ascii="Calibri" w:hAnsi="Calibri" w:cs="Calibri"/>
          <w:color w:val="000000" w:themeColor="text1"/>
        </w:rPr>
      </w:pPr>
    </w:p>
    <w:p w:rsidR="00074044" w:rsidRPr="00B0446B" w:rsidRDefault="00074044" w:rsidP="00074044">
      <w:pPr>
        <w:spacing w:line="240" w:lineRule="exact"/>
        <w:rPr>
          <w:rFonts w:ascii="Calibri" w:hAnsi="Calibri" w:cs="Calibri"/>
          <w:color w:val="000000" w:themeColor="text1"/>
        </w:rPr>
      </w:pPr>
    </w:p>
    <w:p w:rsidR="00074044" w:rsidRPr="00B0446B" w:rsidRDefault="00074044" w:rsidP="00074044">
      <w:pPr>
        <w:spacing w:line="240" w:lineRule="exact"/>
        <w:rPr>
          <w:rFonts w:ascii="Calibri" w:hAnsi="Calibri" w:cs="Calibri"/>
          <w:color w:val="000000" w:themeColor="text1"/>
        </w:rPr>
      </w:pPr>
    </w:p>
    <w:p w:rsidR="00074044" w:rsidRPr="00B0446B" w:rsidRDefault="00074044" w:rsidP="00074044">
      <w:pPr>
        <w:spacing w:line="240" w:lineRule="exact"/>
        <w:rPr>
          <w:rFonts w:ascii="Calibri" w:hAnsi="Calibri" w:cs="Calibri"/>
          <w:color w:val="000000" w:themeColor="text1"/>
        </w:rPr>
      </w:pPr>
      <w:r w:rsidRPr="00B0446B">
        <w:rPr>
          <w:rFonts w:ascii="Calibri" w:hAnsi="Calibri" w:cs="Calibri"/>
          <w:color w:val="000000" w:themeColor="text1"/>
        </w:rPr>
        <w:t>.............................................................................</w:t>
      </w:r>
    </w:p>
    <w:p w:rsidR="00074044" w:rsidRPr="00B0446B" w:rsidRDefault="00074044" w:rsidP="00074044">
      <w:pPr>
        <w:spacing w:line="240" w:lineRule="exact"/>
        <w:rPr>
          <w:rFonts w:ascii="Calibri" w:hAnsi="Calibri" w:cs="Calibri"/>
          <w:color w:val="000000" w:themeColor="text1"/>
        </w:rPr>
      </w:pPr>
      <w:r w:rsidRPr="00B0446B">
        <w:rPr>
          <w:rFonts w:ascii="Calibri" w:hAnsi="Calibri" w:cs="Calibri"/>
          <w:color w:val="000000" w:themeColor="text1"/>
        </w:rPr>
        <w:t>(pieczęć adresowa Wykonawcy/Podwykonawcy)</w:t>
      </w:r>
    </w:p>
    <w:p w:rsidR="00074044" w:rsidRPr="00B0446B" w:rsidRDefault="00074044" w:rsidP="00074044">
      <w:pPr>
        <w:spacing w:line="240" w:lineRule="exact"/>
        <w:rPr>
          <w:rFonts w:ascii="Calibri" w:hAnsi="Calibri" w:cs="Calibri"/>
          <w:b/>
          <w:color w:val="000000" w:themeColor="text1"/>
        </w:rPr>
      </w:pPr>
    </w:p>
    <w:p w:rsidR="00074044" w:rsidRPr="00B0446B" w:rsidRDefault="00074044" w:rsidP="00074044">
      <w:pPr>
        <w:shd w:val="clear" w:color="auto" w:fill="D9D9D9"/>
        <w:spacing w:line="240" w:lineRule="exact"/>
        <w:jc w:val="center"/>
        <w:rPr>
          <w:rFonts w:ascii="Calibri" w:hAnsi="Calibri" w:cs="Calibri"/>
          <w:b/>
          <w:color w:val="000000" w:themeColor="text1"/>
        </w:rPr>
      </w:pPr>
      <w:r w:rsidRPr="00B0446B">
        <w:rPr>
          <w:rFonts w:ascii="Calibri" w:hAnsi="Calibri" w:cs="Calibri"/>
          <w:b/>
          <w:color w:val="000000" w:themeColor="text1"/>
        </w:rPr>
        <w:t>OŚWIADCZENIE DOTYCZĄCE ZATRUDNIENIA</w:t>
      </w:r>
    </w:p>
    <w:p w:rsidR="00074044" w:rsidRPr="00B0446B" w:rsidRDefault="00074044" w:rsidP="00074044">
      <w:pPr>
        <w:shd w:val="clear" w:color="auto" w:fill="D9D9D9"/>
        <w:spacing w:line="240" w:lineRule="exact"/>
        <w:jc w:val="center"/>
        <w:rPr>
          <w:rFonts w:ascii="Calibri" w:hAnsi="Calibri" w:cs="Calibri"/>
          <w:bCs/>
          <w:color w:val="000000" w:themeColor="text1"/>
        </w:rPr>
      </w:pPr>
      <w:r w:rsidRPr="00B0446B">
        <w:rPr>
          <w:rFonts w:ascii="Calibri" w:hAnsi="Calibri" w:cs="Calibri"/>
          <w:bCs/>
          <w:color w:val="000000" w:themeColor="text1"/>
        </w:rPr>
        <w:t xml:space="preserve">w zakresie </w:t>
      </w:r>
      <w:r w:rsidRPr="00B0446B">
        <w:rPr>
          <w:rFonts w:ascii="Calibri" w:hAnsi="Calibri" w:cs="Calibri"/>
          <w:color w:val="000000" w:themeColor="text1"/>
        </w:rPr>
        <w:t>art. 22 § 1 ustawy z dnia 26 czerwca 1974r. – Kodeks pracy (Dz. U. z 202</w:t>
      </w:r>
      <w:r w:rsidR="00AF7B88" w:rsidRPr="00B0446B">
        <w:rPr>
          <w:rFonts w:ascii="Calibri" w:hAnsi="Calibri" w:cs="Calibri"/>
          <w:color w:val="000000" w:themeColor="text1"/>
        </w:rPr>
        <w:t>3 r., poz. 1465</w:t>
      </w:r>
    </w:p>
    <w:p w:rsidR="00074044" w:rsidRPr="00B0446B" w:rsidRDefault="00074044" w:rsidP="00074044">
      <w:pPr>
        <w:spacing w:line="240" w:lineRule="exact"/>
        <w:jc w:val="both"/>
        <w:rPr>
          <w:rFonts w:ascii="Calibri" w:hAnsi="Calibri" w:cs="Calibri"/>
          <w:color w:val="000000" w:themeColor="text1"/>
        </w:rPr>
      </w:pPr>
    </w:p>
    <w:p w:rsidR="00074044" w:rsidRPr="00B0446B" w:rsidRDefault="00074044" w:rsidP="00074044">
      <w:pPr>
        <w:spacing w:line="240" w:lineRule="exact"/>
        <w:jc w:val="both"/>
        <w:rPr>
          <w:rFonts w:ascii="Calibri" w:hAnsi="Calibri" w:cs="Calibri"/>
          <w:color w:val="000000" w:themeColor="text1"/>
        </w:rPr>
      </w:pPr>
      <w:r w:rsidRPr="00B0446B">
        <w:rPr>
          <w:rFonts w:ascii="Calibri" w:hAnsi="Calibri" w:cs="Calibri"/>
          <w:color w:val="000000" w:themeColor="text1"/>
        </w:rPr>
        <w:t xml:space="preserve">Na potrzeby </w:t>
      </w:r>
      <w:r w:rsidRPr="00B0446B">
        <w:rPr>
          <w:rFonts w:ascii="Calibri" w:hAnsi="Calibri" w:cs="Calibri"/>
          <w:b/>
          <w:color w:val="000000" w:themeColor="text1"/>
        </w:rPr>
        <w:t>Umowy nr</w:t>
      </w:r>
      <w:r w:rsidRPr="00B0446B">
        <w:rPr>
          <w:rFonts w:ascii="Calibri" w:hAnsi="Calibri" w:cs="Calibri"/>
          <w:color w:val="000000" w:themeColor="text1"/>
        </w:rPr>
        <w:t xml:space="preserve"> </w:t>
      </w:r>
      <w:r w:rsidR="00132EFF">
        <w:rPr>
          <w:rFonts w:ascii="Calibri" w:hAnsi="Calibri" w:cs="Calibri"/>
          <w:b/>
          <w:color w:val="000000" w:themeColor="text1"/>
        </w:rPr>
        <w:t>ZP</w:t>
      </w:r>
      <w:r w:rsidRPr="00B0446B">
        <w:rPr>
          <w:rFonts w:ascii="Calibri" w:hAnsi="Calibri" w:cs="Calibri"/>
          <w:b/>
          <w:color w:val="000000" w:themeColor="text1"/>
        </w:rPr>
        <w:t xml:space="preserve">.273. … 2025 </w:t>
      </w:r>
      <w:r w:rsidRPr="00B0446B">
        <w:rPr>
          <w:rFonts w:ascii="Calibri" w:hAnsi="Calibri" w:cs="Calibri"/>
          <w:color w:val="000000" w:themeColor="text1"/>
        </w:rPr>
        <w:t xml:space="preserve">z dnia ………2025 r. w zakresie </w:t>
      </w:r>
      <w:r w:rsidR="005B4263" w:rsidRPr="005B4263">
        <w:rPr>
          <w:rFonts w:ascii="Calibri" w:hAnsi="Calibri" w:cs="Calibri"/>
          <w:b/>
          <w:bCs/>
          <w:color w:val="000000" w:themeColor="text1"/>
        </w:rPr>
        <w:t xml:space="preserve">BUDOWA SZKOLNEJ HALI SPORTOWEJ W ZSZ NR 2 Z INFRASTRUKTURĄ TOWARZYSZĄCĄ </w:t>
      </w:r>
      <w:r w:rsidRPr="00B0446B">
        <w:rPr>
          <w:rFonts w:ascii="Calibri" w:hAnsi="Calibri" w:cs="Calibri"/>
          <w:color w:val="000000" w:themeColor="text1"/>
        </w:rPr>
        <w:t>realizowanej dla Powiatu Mińskiego</w:t>
      </w:r>
      <w:r w:rsidRPr="00B0446B">
        <w:rPr>
          <w:rFonts w:ascii="Calibri" w:hAnsi="Calibri" w:cs="Calibri"/>
          <w:i/>
          <w:color w:val="000000" w:themeColor="text1"/>
        </w:rPr>
        <w:t xml:space="preserve">, </w:t>
      </w:r>
      <w:r w:rsidRPr="00B0446B">
        <w:rPr>
          <w:rFonts w:ascii="Calibri" w:hAnsi="Calibri" w:cs="Calibri"/>
          <w:color w:val="000000" w:themeColor="text1"/>
        </w:rPr>
        <w:t xml:space="preserve">oświadczam, że przez cały okres jej obowiązywania będę zatrudniać na podstawie umowy o pracę osoby wykonujące </w:t>
      </w:r>
      <w:r w:rsidRPr="00B0446B">
        <w:rPr>
          <w:rFonts w:ascii="Calibri" w:hAnsi="Calibri" w:cs="Calibri"/>
          <w:b/>
          <w:color w:val="000000" w:themeColor="text1"/>
          <w:u w:val="single"/>
        </w:rPr>
        <w:t>wszystkie prace fizyczne</w:t>
      </w:r>
      <w:r w:rsidRPr="00B0446B">
        <w:rPr>
          <w:rFonts w:ascii="Calibri" w:hAnsi="Calibri" w:cs="Calibri"/>
          <w:color w:val="000000" w:themeColor="text1"/>
        </w:rPr>
        <w:t xml:space="preserve"> (robotnicy budowlani) i prace operatorów sprzętu w zakresie realizacji w zakresie realizacji przedmiotu umowy, jeżeli wykonanie tych czynności polegało będzie na wykonywaniu pracy w sposób określony w art. 22 § 1 ustawy z dnia 26 czerwca 1974r. – Kodeks pracy (Dz. U. z 202</w:t>
      </w:r>
      <w:r w:rsidR="00DA0B05" w:rsidRPr="00B0446B">
        <w:rPr>
          <w:rFonts w:ascii="Calibri" w:hAnsi="Calibri" w:cs="Calibri"/>
          <w:color w:val="000000" w:themeColor="text1"/>
        </w:rPr>
        <w:t>3 r., poz. 1465</w:t>
      </w:r>
      <w:r w:rsidRPr="00B0446B">
        <w:rPr>
          <w:rFonts w:ascii="Calibri" w:hAnsi="Calibri" w:cs="Calibri"/>
          <w:color w:val="000000" w:themeColor="text1"/>
        </w:rPr>
        <w:t>).</w:t>
      </w:r>
    </w:p>
    <w:p w:rsidR="00074044" w:rsidRPr="00B0446B" w:rsidRDefault="00074044" w:rsidP="00074044">
      <w:pPr>
        <w:spacing w:line="240" w:lineRule="exact"/>
        <w:jc w:val="both"/>
        <w:rPr>
          <w:rFonts w:ascii="Calibri" w:hAnsi="Calibri" w:cs="Calibri"/>
          <w:color w:val="000000" w:themeColor="text1"/>
        </w:rPr>
      </w:pPr>
    </w:p>
    <w:p w:rsidR="00074044" w:rsidRPr="00B0446B" w:rsidRDefault="00074044" w:rsidP="00074044">
      <w:pPr>
        <w:spacing w:line="240" w:lineRule="exact"/>
        <w:jc w:val="both"/>
        <w:rPr>
          <w:rFonts w:ascii="Calibri" w:hAnsi="Calibri" w:cs="Calibri"/>
          <w:color w:val="000000" w:themeColor="text1"/>
        </w:rPr>
      </w:pPr>
      <w:r w:rsidRPr="00B0446B">
        <w:rPr>
          <w:rFonts w:ascii="Calibri" w:hAnsi="Calibri" w:cs="Calibri"/>
          <w:color w:val="000000" w:themeColor="text1"/>
        </w:rPr>
        <w:t>Zgodnie z § 2 ust. 18 pkt. 2) przywołanej powyżej umowy informuję, że zatrudniam: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
        <w:gridCol w:w="2913"/>
        <w:gridCol w:w="1559"/>
        <w:gridCol w:w="1984"/>
        <w:gridCol w:w="3093"/>
      </w:tblGrid>
      <w:tr w:rsidR="00074044" w:rsidRPr="00BD4BD7" w:rsidTr="007827C7">
        <w:trPr>
          <w:trHeight w:val="733"/>
        </w:trPr>
        <w:tc>
          <w:tcPr>
            <w:tcW w:w="456" w:type="dxa"/>
            <w:shd w:val="clear" w:color="auto" w:fill="D9D9D9"/>
            <w:vAlign w:val="center"/>
          </w:tcPr>
          <w:p w:rsidR="00074044" w:rsidRPr="00B0446B" w:rsidRDefault="00074044" w:rsidP="007827C7">
            <w:pPr>
              <w:spacing w:line="240" w:lineRule="exact"/>
              <w:jc w:val="center"/>
              <w:rPr>
                <w:rFonts w:ascii="Calibri" w:hAnsi="Calibri" w:cs="Calibri"/>
                <w:color w:val="000000" w:themeColor="text1"/>
              </w:rPr>
            </w:pPr>
            <w:r w:rsidRPr="00B0446B">
              <w:rPr>
                <w:rFonts w:ascii="Calibri" w:hAnsi="Calibri" w:cs="Calibri"/>
                <w:color w:val="000000" w:themeColor="text1"/>
              </w:rPr>
              <w:t>Lp.</w:t>
            </w:r>
          </w:p>
        </w:tc>
        <w:tc>
          <w:tcPr>
            <w:tcW w:w="2913" w:type="dxa"/>
            <w:shd w:val="clear" w:color="auto" w:fill="D9D9D9"/>
            <w:vAlign w:val="center"/>
          </w:tcPr>
          <w:p w:rsidR="00074044" w:rsidRPr="00B0446B" w:rsidRDefault="00074044" w:rsidP="007827C7">
            <w:pPr>
              <w:spacing w:line="240" w:lineRule="exact"/>
              <w:jc w:val="center"/>
              <w:rPr>
                <w:rFonts w:ascii="Calibri" w:hAnsi="Calibri" w:cs="Calibri"/>
                <w:color w:val="000000" w:themeColor="text1"/>
              </w:rPr>
            </w:pPr>
            <w:r w:rsidRPr="00B0446B">
              <w:rPr>
                <w:rFonts w:ascii="Calibri" w:hAnsi="Calibri" w:cs="Calibri"/>
                <w:color w:val="000000" w:themeColor="text1"/>
              </w:rPr>
              <w:t>Imię i nazwisko</w:t>
            </w:r>
          </w:p>
        </w:tc>
        <w:tc>
          <w:tcPr>
            <w:tcW w:w="1559" w:type="dxa"/>
            <w:shd w:val="clear" w:color="auto" w:fill="D9D9D9"/>
            <w:vAlign w:val="center"/>
          </w:tcPr>
          <w:p w:rsidR="00074044" w:rsidRPr="00B0446B" w:rsidRDefault="00074044" w:rsidP="007827C7">
            <w:pPr>
              <w:spacing w:line="240" w:lineRule="exact"/>
              <w:jc w:val="center"/>
              <w:rPr>
                <w:rFonts w:ascii="Calibri" w:hAnsi="Calibri" w:cs="Calibri"/>
                <w:color w:val="000000" w:themeColor="text1"/>
              </w:rPr>
            </w:pPr>
            <w:r w:rsidRPr="00B0446B">
              <w:rPr>
                <w:rFonts w:ascii="Calibri" w:hAnsi="Calibri" w:cs="Calibri"/>
                <w:color w:val="000000" w:themeColor="text1"/>
              </w:rPr>
              <w:t xml:space="preserve">Rodzaj </w:t>
            </w:r>
          </w:p>
          <w:p w:rsidR="00074044" w:rsidRPr="00B0446B" w:rsidRDefault="00074044" w:rsidP="007827C7">
            <w:pPr>
              <w:spacing w:line="240" w:lineRule="exact"/>
              <w:jc w:val="center"/>
              <w:rPr>
                <w:rFonts w:ascii="Calibri" w:hAnsi="Calibri" w:cs="Calibri"/>
                <w:color w:val="000000" w:themeColor="text1"/>
              </w:rPr>
            </w:pPr>
            <w:r w:rsidRPr="00B0446B">
              <w:rPr>
                <w:rFonts w:ascii="Calibri" w:hAnsi="Calibri" w:cs="Calibri"/>
                <w:color w:val="000000" w:themeColor="text1"/>
              </w:rPr>
              <w:t>umowy o pracę</w:t>
            </w:r>
          </w:p>
        </w:tc>
        <w:tc>
          <w:tcPr>
            <w:tcW w:w="1984" w:type="dxa"/>
            <w:shd w:val="clear" w:color="auto" w:fill="D9D9D9"/>
            <w:vAlign w:val="center"/>
          </w:tcPr>
          <w:p w:rsidR="00074044" w:rsidRPr="00B0446B" w:rsidRDefault="00074044" w:rsidP="007827C7">
            <w:pPr>
              <w:spacing w:line="240" w:lineRule="exact"/>
              <w:jc w:val="center"/>
              <w:rPr>
                <w:rFonts w:ascii="Calibri" w:hAnsi="Calibri" w:cs="Calibri"/>
                <w:color w:val="000000" w:themeColor="text1"/>
              </w:rPr>
            </w:pPr>
            <w:r w:rsidRPr="00B0446B">
              <w:rPr>
                <w:rFonts w:ascii="Calibri" w:hAnsi="Calibri" w:cs="Calibri"/>
                <w:color w:val="000000" w:themeColor="text1"/>
              </w:rPr>
              <w:t xml:space="preserve">Czas obowiązywania </w:t>
            </w:r>
          </w:p>
          <w:p w:rsidR="00074044" w:rsidRPr="00B0446B" w:rsidRDefault="00074044" w:rsidP="007827C7">
            <w:pPr>
              <w:spacing w:line="240" w:lineRule="exact"/>
              <w:jc w:val="center"/>
              <w:rPr>
                <w:rFonts w:ascii="Calibri" w:hAnsi="Calibri" w:cs="Calibri"/>
                <w:color w:val="000000" w:themeColor="text1"/>
              </w:rPr>
            </w:pPr>
            <w:r w:rsidRPr="00B0446B">
              <w:rPr>
                <w:rFonts w:ascii="Calibri" w:hAnsi="Calibri" w:cs="Calibri"/>
                <w:color w:val="000000" w:themeColor="text1"/>
              </w:rPr>
              <w:t>umowy o pracę</w:t>
            </w:r>
          </w:p>
        </w:tc>
        <w:tc>
          <w:tcPr>
            <w:tcW w:w="3093" w:type="dxa"/>
            <w:shd w:val="clear" w:color="auto" w:fill="D9D9D9"/>
            <w:vAlign w:val="center"/>
          </w:tcPr>
          <w:p w:rsidR="00074044" w:rsidRPr="00B0446B" w:rsidRDefault="00074044" w:rsidP="007827C7">
            <w:pPr>
              <w:spacing w:line="240" w:lineRule="exact"/>
              <w:jc w:val="center"/>
              <w:rPr>
                <w:rFonts w:ascii="Calibri" w:hAnsi="Calibri" w:cs="Calibri"/>
                <w:color w:val="000000" w:themeColor="text1"/>
              </w:rPr>
            </w:pPr>
            <w:r w:rsidRPr="00B0446B">
              <w:rPr>
                <w:rFonts w:ascii="Calibri" w:hAnsi="Calibri" w:cs="Calibri"/>
                <w:color w:val="000000" w:themeColor="text1"/>
              </w:rPr>
              <w:t>Zakres wykonywanych czynności, w ramach przedmiotu zamówienia</w:t>
            </w:r>
          </w:p>
        </w:tc>
      </w:tr>
      <w:tr w:rsidR="00074044" w:rsidRPr="00BD4BD7" w:rsidTr="007827C7">
        <w:tc>
          <w:tcPr>
            <w:tcW w:w="456" w:type="dxa"/>
          </w:tcPr>
          <w:p w:rsidR="00074044" w:rsidRPr="00B0446B" w:rsidRDefault="00074044" w:rsidP="007827C7">
            <w:pPr>
              <w:spacing w:line="240" w:lineRule="exact"/>
              <w:jc w:val="both"/>
              <w:rPr>
                <w:rFonts w:ascii="Calibri" w:hAnsi="Calibri" w:cs="Calibri"/>
                <w:color w:val="000000" w:themeColor="text1"/>
              </w:rPr>
            </w:pPr>
          </w:p>
        </w:tc>
        <w:tc>
          <w:tcPr>
            <w:tcW w:w="2913" w:type="dxa"/>
          </w:tcPr>
          <w:p w:rsidR="00074044" w:rsidRPr="00B0446B" w:rsidRDefault="00074044" w:rsidP="007827C7">
            <w:pPr>
              <w:spacing w:line="240" w:lineRule="exact"/>
              <w:jc w:val="both"/>
              <w:rPr>
                <w:rFonts w:ascii="Calibri" w:hAnsi="Calibri" w:cs="Calibri"/>
                <w:color w:val="000000" w:themeColor="text1"/>
              </w:rPr>
            </w:pPr>
          </w:p>
        </w:tc>
        <w:tc>
          <w:tcPr>
            <w:tcW w:w="1559" w:type="dxa"/>
          </w:tcPr>
          <w:p w:rsidR="00074044" w:rsidRPr="00B0446B" w:rsidRDefault="00074044" w:rsidP="007827C7">
            <w:pPr>
              <w:spacing w:line="240" w:lineRule="exact"/>
              <w:jc w:val="both"/>
              <w:rPr>
                <w:rFonts w:ascii="Calibri" w:hAnsi="Calibri" w:cs="Calibri"/>
                <w:color w:val="000000" w:themeColor="text1"/>
              </w:rPr>
            </w:pPr>
          </w:p>
        </w:tc>
        <w:tc>
          <w:tcPr>
            <w:tcW w:w="1984" w:type="dxa"/>
          </w:tcPr>
          <w:p w:rsidR="00074044" w:rsidRPr="00B0446B" w:rsidRDefault="00074044" w:rsidP="007827C7">
            <w:pPr>
              <w:spacing w:line="240" w:lineRule="exact"/>
              <w:jc w:val="both"/>
              <w:rPr>
                <w:rFonts w:ascii="Calibri" w:hAnsi="Calibri" w:cs="Calibri"/>
                <w:color w:val="000000" w:themeColor="text1"/>
              </w:rPr>
            </w:pPr>
          </w:p>
        </w:tc>
        <w:tc>
          <w:tcPr>
            <w:tcW w:w="3093" w:type="dxa"/>
          </w:tcPr>
          <w:p w:rsidR="00074044" w:rsidRPr="00B0446B" w:rsidRDefault="00074044" w:rsidP="007827C7">
            <w:pPr>
              <w:spacing w:line="240" w:lineRule="exact"/>
              <w:jc w:val="both"/>
              <w:rPr>
                <w:rFonts w:ascii="Calibri" w:hAnsi="Calibri" w:cs="Calibri"/>
                <w:color w:val="000000" w:themeColor="text1"/>
              </w:rPr>
            </w:pPr>
          </w:p>
        </w:tc>
      </w:tr>
      <w:tr w:rsidR="00074044" w:rsidRPr="00BD4BD7" w:rsidTr="007827C7">
        <w:tc>
          <w:tcPr>
            <w:tcW w:w="456" w:type="dxa"/>
          </w:tcPr>
          <w:p w:rsidR="00074044" w:rsidRPr="00B0446B" w:rsidRDefault="00074044" w:rsidP="007827C7">
            <w:pPr>
              <w:spacing w:line="240" w:lineRule="exact"/>
              <w:jc w:val="both"/>
              <w:rPr>
                <w:rFonts w:ascii="Calibri" w:hAnsi="Calibri" w:cs="Calibri"/>
                <w:color w:val="000000" w:themeColor="text1"/>
              </w:rPr>
            </w:pPr>
          </w:p>
        </w:tc>
        <w:tc>
          <w:tcPr>
            <w:tcW w:w="2913" w:type="dxa"/>
          </w:tcPr>
          <w:p w:rsidR="00074044" w:rsidRPr="00B0446B" w:rsidRDefault="00074044" w:rsidP="007827C7">
            <w:pPr>
              <w:spacing w:line="240" w:lineRule="exact"/>
              <w:jc w:val="both"/>
              <w:rPr>
                <w:rFonts w:ascii="Calibri" w:hAnsi="Calibri" w:cs="Calibri"/>
                <w:color w:val="000000" w:themeColor="text1"/>
              </w:rPr>
            </w:pPr>
          </w:p>
        </w:tc>
        <w:tc>
          <w:tcPr>
            <w:tcW w:w="1559" w:type="dxa"/>
          </w:tcPr>
          <w:p w:rsidR="00074044" w:rsidRPr="00B0446B" w:rsidRDefault="00074044" w:rsidP="007827C7">
            <w:pPr>
              <w:spacing w:line="240" w:lineRule="exact"/>
              <w:jc w:val="both"/>
              <w:rPr>
                <w:rFonts w:ascii="Calibri" w:hAnsi="Calibri" w:cs="Calibri"/>
                <w:color w:val="000000" w:themeColor="text1"/>
              </w:rPr>
            </w:pPr>
          </w:p>
        </w:tc>
        <w:tc>
          <w:tcPr>
            <w:tcW w:w="1984" w:type="dxa"/>
          </w:tcPr>
          <w:p w:rsidR="00074044" w:rsidRPr="00B0446B" w:rsidRDefault="00074044" w:rsidP="007827C7">
            <w:pPr>
              <w:spacing w:line="240" w:lineRule="exact"/>
              <w:jc w:val="both"/>
              <w:rPr>
                <w:rFonts w:ascii="Calibri" w:hAnsi="Calibri" w:cs="Calibri"/>
                <w:color w:val="000000" w:themeColor="text1"/>
              </w:rPr>
            </w:pPr>
          </w:p>
        </w:tc>
        <w:tc>
          <w:tcPr>
            <w:tcW w:w="3093" w:type="dxa"/>
          </w:tcPr>
          <w:p w:rsidR="00074044" w:rsidRPr="00B0446B" w:rsidRDefault="00074044" w:rsidP="007827C7">
            <w:pPr>
              <w:spacing w:line="240" w:lineRule="exact"/>
              <w:jc w:val="both"/>
              <w:rPr>
                <w:rFonts w:ascii="Calibri" w:hAnsi="Calibri" w:cs="Calibri"/>
                <w:color w:val="000000" w:themeColor="text1"/>
              </w:rPr>
            </w:pPr>
          </w:p>
        </w:tc>
      </w:tr>
      <w:tr w:rsidR="00074044" w:rsidRPr="00BD4BD7" w:rsidTr="007827C7">
        <w:tc>
          <w:tcPr>
            <w:tcW w:w="456" w:type="dxa"/>
          </w:tcPr>
          <w:p w:rsidR="00074044" w:rsidRPr="00B0446B" w:rsidRDefault="00074044" w:rsidP="007827C7">
            <w:pPr>
              <w:spacing w:line="240" w:lineRule="exact"/>
              <w:jc w:val="both"/>
              <w:rPr>
                <w:rFonts w:ascii="Calibri" w:hAnsi="Calibri" w:cs="Calibri"/>
                <w:color w:val="000000" w:themeColor="text1"/>
              </w:rPr>
            </w:pPr>
          </w:p>
        </w:tc>
        <w:tc>
          <w:tcPr>
            <w:tcW w:w="2913" w:type="dxa"/>
          </w:tcPr>
          <w:p w:rsidR="00074044" w:rsidRPr="00B0446B" w:rsidRDefault="00074044" w:rsidP="007827C7">
            <w:pPr>
              <w:spacing w:line="240" w:lineRule="exact"/>
              <w:jc w:val="both"/>
              <w:rPr>
                <w:rFonts w:ascii="Calibri" w:hAnsi="Calibri" w:cs="Calibri"/>
                <w:color w:val="000000" w:themeColor="text1"/>
              </w:rPr>
            </w:pPr>
          </w:p>
        </w:tc>
        <w:tc>
          <w:tcPr>
            <w:tcW w:w="1559" w:type="dxa"/>
          </w:tcPr>
          <w:p w:rsidR="00074044" w:rsidRPr="00B0446B" w:rsidRDefault="00074044" w:rsidP="007827C7">
            <w:pPr>
              <w:spacing w:line="240" w:lineRule="exact"/>
              <w:jc w:val="both"/>
              <w:rPr>
                <w:rFonts w:ascii="Calibri" w:hAnsi="Calibri" w:cs="Calibri"/>
                <w:color w:val="000000" w:themeColor="text1"/>
              </w:rPr>
            </w:pPr>
          </w:p>
        </w:tc>
        <w:tc>
          <w:tcPr>
            <w:tcW w:w="1984" w:type="dxa"/>
          </w:tcPr>
          <w:p w:rsidR="00074044" w:rsidRPr="00B0446B" w:rsidRDefault="00074044" w:rsidP="007827C7">
            <w:pPr>
              <w:spacing w:line="240" w:lineRule="exact"/>
              <w:jc w:val="both"/>
              <w:rPr>
                <w:rFonts w:ascii="Calibri" w:hAnsi="Calibri" w:cs="Calibri"/>
                <w:color w:val="000000" w:themeColor="text1"/>
              </w:rPr>
            </w:pPr>
          </w:p>
        </w:tc>
        <w:tc>
          <w:tcPr>
            <w:tcW w:w="3093" w:type="dxa"/>
          </w:tcPr>
          <w:p w:rsidR="00074044" w:rsidRPr="00B0446B" w:rsidRDefault="00074044" w:rsidP="007827C7">
            <w:pPr>
              <w:spacing w:line="240" w:lineRule="exact"/>
              <w:jc w:val="both"/>
              <w:rPr>
                <w:rFonts w:ascii="Calibri" w:hAnsi="Calibri" w:cs="Calibri"/>
                <w:color w:val="000000" w:themeColor="text1"/>
              </w:rPr>
            </w:pPr>
          </w:p>
        </w:tc>
      </w:tr>
      <w:tr w:rsidR="00074044" w:rsidRPr="00BD4BD7" w:rsidTr="007827C7">
        <w:tc>
          <w:tcPr>
            <w:tcW w:w="456" w:type="dxa"/>
          </w:tcPr>
          <w:p w:rsidR="00074044" w:rsidRPr="00B0446B" w:rsidRDefault="00074044" w:rsidP="007827C7">
            <w:pPr>
              <w:spacing w:line="240" w:lineRule="exact"/>
              <w:jc w:val="both"/>
              <w:rPr>
                <w:rFonts w:ascii="Calibri" w:hAnsi="Calibri" w:cs="Calibri"/>
                <w:color w:val="000000" w:themeColor="text1"/>
              </w:rPr>
            </w:pPr>
          </w:p>
        </w:tc>
        <w:tc>
          <w:tcPr>
            <w:tcW w:w="2913" w:type="dxa"/>
          </w:tcPr>
          <w:p w:rsidR="00074044" w:rsidRPr="00B0446B" w:rsidRDefault="00074044" w:rsidP="007827C7">
            <w:pPr>
              <w:spacing w:line="240" w:lineRule="exact"/>
              <w:jc w:val="both"/>
              <w:rPr>
                <w:rFonts w:ascii="Calibri" w:hAnsi="Calibri" w:cs="Calibri"/>
                <w:color w:val="000000" w:themeColor="text1"/>
              </w:rPr>
            </w:pPr>
          </w:p>
        </w:tc>
        <w:tc>
          <w:tcPr>
            <w:tcW w:w="1559" w:type="dxa"/>
          </w:tcPr>
          <w:p w:rsidR="00074044" w:rsidRPr="00B0446B" w:rsidRDefault="00074044" w:rsidP="007827C7">
            <w:pPr>
              <w:spacing w:line="240" w:lineRule="exact"/>
              <w:jc w:val="both"/>
              <w:rPr>
                <w:rFonts w:ascii="Calibri" w:hAnsi="Calibri" w:cs="Calibri"/>
                <w:color w:val="000000" w:themeColor="text1"/>
              </w:rPr>
            </w:pPr>
          </w:p>
        </w:tc>
        <w:tc>
          <w:tcPr>
            <w:tcW w:w="1984" w:type="dxa"/>
          </w:tcPr>
          <w:p w:rsidR="00074044" w:rsidRPr="00B0446B" w:rsidRDefault="00074044" w:rsidP="007827C7">
            <w:pPr>
              <w:spacing w:line="240" w:lineRule="exact"/>
              <w:jc w:val="both"/>
              <w:rPr>
                <w:rFonts w:ascii="Calibri" w:hAnsi="Calibri" w:cs="Calibri"/>
                <w:color w:val="000000" w:themeColor="text1"/>
              </w:rPr>
            </w:pPr>
          </w:p>
        </w:tc>
        <w:tc>
          <w:tcPr>
            <w:tcW w:w="3093" w:type="dxa"/>
          </w:tcPr>
          <w:p w:rsidR="00074044" w:rsidRPr="00B0446B" w:rsidRDefault="00074044" w:rsidP="007827C7">
            <w:pPr>
              <w:spacing w:line="240" w:lineRule="exact"/>
              <w:jc w:val="both"/>
              <w:rPr>
                <w:rFonts w:ascii="Calibri" w:hAnsi="Calibri" w:cs="Calibri"/>
                <w:color w:val="000000" w:themeColor="text1"/>
              </w:rPr>
            </w:pPr>
          </w:p>
        </w:tc>
      </w:tr>
      <w:tr w:rsidR="00074044" w:rsidRPr="00BD4BD7" w:rsidTr="007827C7">
        <w:tc>
          <w:tcPr>
            <w:tcW w:w="456" w:type="dxa"/>
          </w:tcPr>
          <w:p w:rsidR="00074044" w:rsidRPr="00B0446B" w:rsidRDefault="00074044" w:rsidP="007827C7">
            <w:pPr>
              <w:spacing w:line="240" w:lineRule="exact"/>
              <w:jc w:val="both"/>
              <w:rPr>
                <w:rFonts w:ascii="Calibri" w:hAnsi="Calibri" w:cs="Calibri"/>
                <w:color w:val="000000" w:themeColor="text1"/>
              </w:rPr>
            </w:pPr>
          </w:p>
        </w:tc>
        <w:tc>
          <w:tcPr>
            <w:tcW w:w="2913" w:type="dxa"/>
          </w:tcPr>
          <w:p w:rsidR="00074044" w:rsidRPr="00B0446B" w:rsidRDefault="00074044" w:rsidP="007827C7">
            <w:pPr>
              <w:spacing w:line="240" w:lineRule="exact"/>
              <w:jc w:val="both"/>
              <w:rPr>
                <w:rFonts w:ascii="Calibri" w:hAnsi="Calibri" w:cs="Calibri"/>
                <w:color w:val="000000" w:themeColor="text1"/>
              </w:rPr>
            </w:pPr>
          </w:p>
        </w:tc>
        <w:tc>
          <w:tcPr>
            <w:tcW w:w="1559" w:type="dxa"/>
          </w:tcPr>
          <w:p w:rsidR="00074044" w:rsidRPr="00B0446B" w:rsidRDefault="00074044" w:rsidP="007827C7">
            <w:pPr>
              <w:spacing w:line="240" w:lineRule="exact"/>
              <w:jc w:val="both"/>
              <w:rPr>
                <w:rFonts w:ascii="Calibri" w:hAnsi="Calibri" w:cs="Calibri"/>
                <w:color w:val="000000" w:themeColor="text1"/>
              </w:rPr>
            </w:pPr>
          </w:p>
        </w:tc>
        <w:tc>
          <w:tcPr>
            <w:tcW w:w="1984" w:type="dxa"/>
          </w:tcPr>
          <w:p w:rsidR="00074044" w:rsidRPr="00B0446B" w:rsidRDefault="00074044" w:rsidP="007827C7">
            <w:pPr>
              <w:spacing w:line="240" w:lineRule="exact"/>
              <w:jc w:val="both"/>
              <w:rPr>
                <w:rFonts w:ascii="Calibri" w:hAnsi="Calibri" w:cs="Calibri"/>
                <w:color w:val="000000" w:themeColor="text1"/>
              </w:rPr>
            </w:pPr>
          </w:p>
        </w:tc>
        <w:tc>
          <w:tcPr>
            <w:tcW w:w="3093" w:type="dxa"/>
          </w:tcPr>
          <w:p w:rsidR="00074044" w:rsidRPr="00B0446B" w:rsidRDefault="00074044" w:rsidP="007827C7">
            <w:pPr>
              <w:spacing w:line="240" w:lineRule="exact"/>
              <w:jc w:val="both"/>
              <w:rPr>
                <w:rFonts w:ascii="Calibri" w:hAnsi="Calibri" w:cs="Calibri"/>
                <w:color w:val="000000" w:themeColor="text1"/>
              </w:rPr>
            </w:pPr>
          </w:p>
        </w:tc>
      </w:tr>
    </w:tbl>
    <w:p w:rsidR="00074044" w:rsidRPr="00B0446B" w:rsidRDefault="00074044" w:rsidP="00074044">
      <w:pPr>
        <w:spacing w:line="240" w:lineRule="exact"/>
        <w:jc w:val="both"/>
        <w:rPr>
          <w:rFonts w:ascii="Calibri" w:hAnsi="Calibri" w:cs="Calibri"/>
          <w:color w:val="000000" w:themeColor="text1"/>
        </w:rPr>
      </w:pPr>
    </w:p>
    <w:p w:rsidR="00074044" w:rsidRPr="00B0446B" w:rsidRDefault="00074044" w:rsidP="00074044">
      <w:pPr>
        <w:shd w:val="clear" w:color="auto" w:fill="FFFFFF"/>
        <w:tabs>
          <w:tab w:val="left" w:pos="567"/>
        </w:tabs>
        <w:spacing w:before="60" w:line="240" w:lineRule="exact"/>
        <w:jc w:val="both"/>
        <w:rPr>
          <w:rFonts w:ascii="Calibri" w:hAnsi="Calibri" w:cs="Calibri"/>
          <w:b/>
          <w:color w:val="000000" w:themeColor="text1"/>
        </w:rPr>
      </w:pPr>
      <w:r w:rsidRPr="00B0446B">
        <w:rPr>
          <w:rFonts w:ascii="Calibri" w:hAnsi="Calibri" w:cs="Calibri"/>
          <w:b/>
          <w:color w:val="000000" w:themeColor="text1"/>
        </w:rPr>
        <w:t xml:space="preserve">UWAGA: </w:t>
      </w:r>
    </w:p>
    <w:p w:rsidR="00074044" w:rsidRPr="00B0446B" w:rsidRDefault="00074044" w:rsidP="00074044">
      <w:pPr>
        <w:shd w:val="clear" w:color="auto" w:fill="FFFFFF"/>
        <w:tabs>
          <w:tab w:val="left" w:pos="567"/>
        </w:tabs>
        <w:spacing w:before="60" w:line="240" w:lineRule="exact"/>
        <w:jc w:val="both"/>
        <w:rPr>
          <w:rFonts w:ascii="Calibri" w:hAnsi="Calibri" w:cs="Calibri"/>
          <w:b/>
          <w:bCs/>
          <w:color w:val="000000" w:themeColor="text1"/>
        </w:rPr>
      </w:pPr>
      <w:r w:rsidRPr="00B0446B">
        <w:rPr>
          <w:rFonts w:ascii="Calibri" w:hAnsi="Calibri" w:cs="Calibri"/>
          <w:b/>
          <w:bCs/>
          <w:color w:val="000000" w:themeColor="text1"/>
        </w:rPr>
        <w:t xml:space="preserve">W przypadku zmiany osób zatrudnionych na podstawie umowy o pracę, Wykonawca / Podwykonawca przedłoży Zamawiającemu nowe oświadczenie w terminie 7 dni od daty dokonania tej zmiany. </w:t>
      </w:r>
    </w:p>
    <w:p w:rsidR="00074044" w:rsidRPr="00B0446B" w:rsidRDefault="00074044" w:rsidP="00074044">
      <w:pPr>
        <w:spacing w:line="240" w:lineRule="exact"/>
        <w:jc w:val="both"/>
        <w:rPr>
          <w:rFonts w:ascii="Calibri" w:hAnsi="Calibri" w:cs="Calibri"/>
          <w:color w:val="000000" w:themeColor="text1"/>
        </w:rPr>
      </w:pPr>
    </w:p>
    <w:p w:rsidR="00074044" w:rsidRPr="00B0446B" w:rsidRDefault="00074044" w:rsidP="00074044">
      <w:pPr>
        <w:spacing w:line="240" w:lineRule="exact"/>
        <w:jc w:val="both"/>
        <w:rPr>
          <w:rFonts w:ascii="Calibri" w:hAnsi="Calibri" w:cs="Calibri"/>
          <w:b/>
          <w:color w:val="000000" w:themeColor="text1"/>
        </w:rPr>
      </w:pPr>
    </w:p>
    <w:p w:rsidR="00074044" w:rsidRPr="00B0446B" w:rsidRDefault="00074044" w:rsidP="00074044">
      <w:pPr>
        <w:spacing w:line="240" w:lineRule="exact"/>
        <w:jc w:val="both"/>
        <w:rPr>
          <w:rFonts w:ascii="Calibri" w:hAnsi="Calibri" w:cs="Calibri"/>
          <w:color w:val="000000" w:themeColor="text1"/>
        </w:rPr>
      </w:pPr>
    </w:p>
    <w:p w:rsidR="00074044" w:rsidRPr="00B0446B" w:rsidRDefault="00074044" w:rsidP="00074044">
      <w:pPr>
        <w:tabs>
          <w:tab w:val="left" w:pos="3870"/>
        </w:tabs>
        <w:spacing w:line="240" w:lineRule="exact"/>
        <w:rPr>
          <w:rFonts w:ascii="Calibri" w:hAnsi="Calibri" w:cs="Calibri"/>
          <w:color w:val="000000" w:themeColor="text1"/>
        </w:rPr>
      </w:pPr>
      <w:r w:rsidRPr="00B0446B">
        <w:rPr>
          <w:rFonts w:ascii="Calibri" w:hAnsi="Calibri" w:cs="Calibri"/>
          <w:color w:val="000000" w:themeColor="text1"/>
        </w:rPr>
        <w:t xml:space="preserve">Miejscowość ……………, dnia ……………… </w:t>
      </w:r>
    </w:p>
    <w:p w:rsidR="00074044" w:rsidRPr="00B0446B" w:rsidRDefault="00074044" w:rsidP="00074044">
      <w:pPr>
        <w:tabs>
          <w:tab w:val="left" w:pos="3870"/>
        </w:tabs>
        <w:spacing w:line="240" w:lineRule="exact"/>
        <w:ind w:left="5812"/>
        <w:jc w:val="center"/>
        <w:rPr>
          <w:rFonts w:ascii="Calibri" w:hAnsi="Calibri" w:cs="Calibri"/>
          <w:color w:val="000000" w:themeColor="text1"/>
        </w:rPr>
      </w:pPr>
      <w:r w:rsidRPr="00B0446B">
        <w:rPr>
          <w:rFonts w:ascii="Calibri" w:hAnsi="Calibri" w:cs="Calibri"/>
          <w:color w:val="000000" w:themeColor="text1"/>
        </w:rPr>
        <w:t xml:space="preserve">Podpisano: </w:t>
      </w:r>
    </w:p>
    <w:p w:rsidR="00074044" w:rsidRPr="00B0446B" w:rsidRDefault="00074044" w:rsidP="00074044">
      <w:pPr>
        <w:tabs>
          <w:tab w:val="left" w:pos="3870"/>
        </w:tabs>
        <w:spacing w:line="240" w:lineRule="exact"/>
        <w:ind w:left="5812"/>
        <w:jc w:val="center"/>
        <w:rPr>
          <w:rFonts w:ascii="Calibri" w:hAnsi="Calibri" w:cs="Calibri"/>
          <w:color w:val="000000" w:themeColor="text1"/>
        </w:rPr>
      </w:pPr>
    </w:p>
    <w:p w:rsidR="00074044" w:rsidRPr="00B0446B" w:rsidRDefault="00074044" w:rsidP="001464A6">
      <w:pPr>
        <w:tabs>
          <w:tab w:val="left" w:pos="3870"/>
        </w:tabs>
        <w:spacing w:line="240" w:lineRule="exact"/>
        <w:rPr>
          <w:rFonts w:ascii="Calibri" w:hAnsi="Calibri" w:cs="Calibri"/>
          <w:color w:val="000000" w:themeColor="text1"/>
        </w:rPr>
      </w:pPr>
    </w:p>
    <w:p w:rsidR="00074044" w:rsidRPr="00B0446B" w:rsidRDefault="00074044" w:rsidP="00074044">
      <w:pPr>
        <w:tabs>
          <w:tab w:val="left" w:pos="3870"/>
        </w:tabs>
        <w:spacing w:line="240" w:lineRule="exact"/>
        <w:ind w:left="5812"/>
        <w:jc w:val="center"/>
        <w:rPr>
          <w:rFonts w:ascii="Calibri" w:hAnsi="Calibri" w:cs="Calibri"/>
          <w:color w:val="000000" w:themeColor="text1"/>
        </w:rPr>
      </w:pPr>
      <w:r w:rsidRPr="00B0446B">
        <w:rPr>
          <w:rFonts w:ascii="Calibri" w:hAnsi="Calibri" w:cs="Calibri"/>
          <w:color w:val="000000" w:themeColor="text1"/>
        </w:rPr>
        <w:t xml:space="preserve">…………………………………… </w:t>
      </w:r>
    </w:p>
    <w:p w:rsidR="00074044" w:rsidRPr="00B0446B" w:rsidRDefault="00074044" w:rsidP="001464A6">
      <w:pPr>
        <w:tabs>
          <w:tab w:val="left" w:pos="3870"/>
        </w:tabs>
        <w:spacing w:line="240" w:lineRule="exact"/>
        <w:ind w:left="5812"/>
        <w:jc w:val="center"/>
        <w:rPr>
          <w:b/>
          <w:i/>
          <w:color w:val="000000" w:themeColor="text1"/>
        </w:rPr>
        <w:sectPr w:rsidR="00074044" w:rsidRPr="00B0446B" w:rsidSect="00074044">
          <w:footerReference w:type="default" r:id="rId9"/>
          <w:pgSz w:w="11909" w:h="16834" w:code="9"/>
          <w:pgMar w:top="993" w:right="851" w:bottom="851" w:left="851" w:header="0" w:footer="567" w:gutter="0"/>
          <w:cols w:space="60"/>
          <w:noEndnote/>
        </w:sectPr>
      </w:pPr>
      <w:r w:rsidRPr="00B0446B">
        <w:rPr>
          <w:rFonts w:ascii="Calibri" w:hAnsi="Calibri" w:cs="Calibri"/>
          <w:color w:val="000000" w:themeColor="text1"/>
        </w:rPr>
        <w:t>(podpisy upełnomocnionych przedstawicieli Podwykonawcy wraz z pieczęcią)</w:t>
      </w:r>
    </w:p>
    <w:p w:rsidR="00074044" w:rsidRPr="00B0446B" w:rsidRDefault="00074044" w:rsidP="00074044">
      <w:pPr>
        <w:pStyle w:val="Tytu"/>
        <w:spacing w:before="60" w:line="240" w:lineRule="exact"/>
        <w:jc w:val="left"/>
        <w:rPr>
          <w:rFonts w:ascii="Calibri" w:hAnsi="Calibri" w:cs="Calibri"/>
          <w:b w:val="0"/>
          <w:color w:val="000000" w:themeColor="text1"/>
          <w:sz w:val="20"/>
        </w:rPr>
      </w:pPr>
      <w:r w:rsidRPr="00B0446B">
        <w:rPr>
          <w:rFonts w:ascii="Calibri" w:hAnsi="Calibri" w:cs="Calibri"/>
          <w:b w:val="0"/>
          <w:color w:val="000000" w:themeColor="text1"/>
          <w:sz w:val="20"/>
        </w:rPr>
        <w:lastRenderedPageBreak/>
        <w:t xml:space="preserve">Oznaczenie sprawy: </w:t>
      </w:r>
      <w:r w:rsidR="00132EFF">
        <w:rPr>
          <w:rFonts w:ascii="Calibri" w:hAnsi="Calibri" w:cs="Calibri"/>
          <w:b w:val="0"/>
          <w:color w:val="000000" w:themeColor="text1"/>
          <w:sz w:val="20"/>
        </w:rPr>
        <w:t>ZP</w:t>
      </w:r>
      <w:r w:rsidR="00D92BC3">
        <w:rPr>
          <w:rFonts w:ascii="Calibri" w:hAnsi="Calibri" w:cs="Calibri"/>
          <w:b w:val="0"/>
          <w:color w:val="000000" w:themeColor="text1"/>
          <w:sz w:val="20"/>
        </w:rPr>
        <w:t>.272.</w:t>
      </w:r>
      <w:r w:rsidR="00993CCD">
        <w:rPr>
          <w:rFonts w:ascii="Calibri" w:hAnsi="Calibri" w:cs="Calibri"/>
          <w:b w:val="0"/>
          <w:color w:val="000000" w:themeColor="text1"/>
          <w:sz w:val="20"/>
        </w:rPr>
        <w:t>...</w:t>
      </w:r>
      <w:r w:rsidRPr="00B0446B">
        <w:rPr>
          <w:rFonts w:ascii="Calibri" w:hAnsi="Calibri" w:cs="Calibri"/>
          <w:b w:val="0"/>
          <w:color w:val="000000" w:themeColor="text1"/>
          <w:sz w:val="20"/>
        </w:rPr>
        <w:t xml:space="preserve">.2025                                                                                 </w:t>
      </w:r>
    </w:p>
    <w:p w:rsidR="00074044" w:rsidRPr="00993CCD" w:rsidRDefault="00074044" w:rsidP="00993CCD">
      <w:pPr>
        <w:pStyle w:val="Tytu"/>
        <w:spacing w:before="60" w:line="240" w:lineRule="exact"/>
        <w:jc w:val="right"/>
        <w:rPr>
          <w:rFonts w:ascii="Calibri" w:hAnsi="Calibri" w:cs="Calibri"/>
          <w:b w:val="0"/>
          <w:color w:val="000000" w:themeColor="text1"/>
          <w:sz w:val="20"/>
        </w:rPr>
      </w:pPr>
      <w:r w:rsidRPr="00B0446B">
        <w:rPr>
          <w:rFonts w:ascii="Calibri" w:hAnsi="Calibri" w:cs="Calibri"/>
          <w:b w:val="0"/>
          <w:color w:val="000000" w:themeColor="text1"/>
          <w:sz w:val="20"/>
        </w:rPr>
        <w:t xml:space="preserve">Załącznik nr  </w:t>
      </w:r>
      <w:r w:rsidR="005B5CFD" w:rsidRPr="00B0446B">
        <w:rPr>
          <w:rFonts w:ascii="Calibri" w:hAnsi="Calibri" w:cs="Calibri"/>
          <w:b w:val="0"/>
          <w:color w:val="000000" w:themeColor="text1"/>
          <w:sz w:val="20"/>
        </w:rPr>
        <w:t>4</w:t>
      </w:r>
      <w:r w:rsidR="001666A5" w:rsidRPr="00B0446B">
        <w:rPr>
          <w:rFonts w:ascii="Calibri" w:hAnsi="Calibri" w:cs="Calibri"/>
          <w:b w:val="0"/>
          <w:color w:val="000000" w:themeColor="text1"/>
          <w:sz w:val="20"/>
        </w:rPr>
        <w:t xml:space="preserve">  </w:t>
      </w:r>
      <w:r w:rsidRPr="00B0446B">
        <w:rPr>
          <w:rFonts w:ascii="Calibri" w:hAnsi="Calibri" w:cs="Calibri"/>
          <w:b w:val="0"/>
          <w:color w:val="000000" w:themeColor="text1"/>
          <w:sz w:val="20"/>
        </w:rPr>
        <w:t xml:space="preserve">do Umowy nr </w:t>
      </w:r>
      <w:r w:rsidR="00132EFF">
        <w:rPr>
          <w:rFonts w:ascii="Calibri" w:hAnsi="Calibri" w:cs="Calibri"/>
          <w:b w:val="0"/>
          <w:color w:val="000000" w:themeColor="text1"/>
          <w:sz w:val="20"/>
        </w:rPr>
        <w:t>ZP</w:t>
      </w:r>
      <w:r w:rsidRPr="00B0446B">
        <w:rPr>
          <w:rFonts w:ascii="Calibri" w:hAnsi="Calibri" w:cs="Calibri"/>
          <w:b w:val="0"/>
          <w:color w:val="000000" w:themeColor="text1"/>
          <w:sz w:val="20"/>
        </w:rPr>
        <w:t>.273. … 2025 z dnia ………2025 r.</w:t>
      </w:r>
    </w:p>
    <w:p w:rsidR="00074044" w:rsidRPr="00B0446B" w:rsidRDefault="00074044" w:rsidP="00D67102">
      <w:pPr>
        <w:rPr>
          <w:b/>
          <w:bCs/>
          <w:color w:val="000000" w:themeColor="text1"/>
        </w:rPr>
      </w:pPr>
    </w:p>
    <w:p w:rsidR="00074044" w:rsidRPr="00993CCD" w:rsidRDefault="00E01B1F" w:rsidP="00993CCD">
      <w:pPr>
        <w:jc w:val="center"/>
        <w:rPr>
          <w:color w:val="000000" w:themeColor="text1"/>
        </w:rPr>
      </w:pPr>
      <w:r>
        <w:rPr>
          <w:b/>
          <w:bCs/>
          <w:color w:val="000000" w:themeColor="text1"/>
        </w:rPr>
        <w:t xml:space="preserve">WZÓR </w:t>
      </w:r>
      <w:r w:rsidR="00074044" w:rsidRPr="00B0446B">
        <w:rPr>
          <w:b/>
          <w:bCs/>
          <w:color w:val="000000" w:themeColor="text1"/>
        </w:rPr>
        <w:t>HARMONOGRAM</w:t>
      </w:r>
      <w:r>
        <w:rPr>
          <w:b/>
          <w:bCs/>
          <w:color w:val="000000" w:themeColor="text1"/>
        </w:rPr>
        <w:t xml:space="preserve">U RZECZOWO – FINANOWEGO                                                                                              </w:t>
      </w:r>
      <w:r w:rsidR="00074044" w:rsidRPr="00B0446B">
        <w:rPr>
          <w:color w:val="000000" w:themeColor="text1"/>
        </w:rPr>
        <w:t xml:space="preserve"> </w:t>
      </w:r>
      <w:r w:rsidR="00074044" w:rsidRPr="00B0446B">
        <w:rPr>
          <w:b/>
          <w:bCs/>
          <w:color w:val="000000" w:themeColor="text1"/>
        </w:rPr>
        <w:t xml:space="preserve">do Umowy nr </w:t>
      </w:r>
      <w:r w:rsidR="00132EFF">
        <w:rPr>
          <w:b/>
          <w:bCs/>
          <w:color w:val="000000" w:themeColor="text1"/>
        </w:rPr>
        <w:t>ZP</w:t>
      </w:r>
      <w:r w:rsidR="00074044" w:rsidRPr="00B0446B">
        <w:rPr>
          <w:b/>
          <w:bCs/>
          <w:color w:val="000000" w:themeColor="text1"/>
        </w:rPr>
        <w:t>.273……..2025 z dnia ……………….2025 r.</w:t>
      </w:r>
    </w:p>
    <w:p w:rsidR="00074044" w:rsidRPr="00B0446B" w:rsidRDefault="00E9795B" w:rsidP="00074044">
      <w:pPr>
        <w:tabs>
          <w:tab w:val="center" w:pos="7002"/>
          <w:tab w:val="left" w:pos="8010"/>
        </w:tabs>
        <w:jc w:val="center"/>
        <w:rPr>
          <w:b/>
          <w:bCs/>
          <w:color w:val="000000" w:themeColor="text1"/>
        </w:rPr>
      </w:pPr>
      <w:r w:rsidRPr="00E9795B">
        <w:rPr>
          <w:b/>
          <w:bCs/>
          <w:color w:val="000000" w:themeColor="text1"/>
        </w:rPr>
        <w:t>BUDOWA SZKOLNEJ HALI SPORTOWEJ W ZSZ NR 2 Z INFRASTRUKTURĄ TOWARZYSZĄCĄ</w:t>
      </w:r>
    </w:p>
    <w:p w:rsidR="00074044" w:rsidRPr="00B0446B" w:rsidRDefault="00074044" w:rsidP="00E01B1F">
      <w:pPr>
        <w:tabs>
          <w:tab w:val="center" w:pos="7002"/>
          <w:tab w:val="left" w:pos="8010"/>
        </w:tabs>
        <w:rPr>
          <w:b/>
          <w:bCs/>
          <w:color w:val="000000" w:themeColor="text1"/>
        </w:rPr>
      </w:pPr>
    </w:p>
    <w:p w:rsidR="00074044" w:rsidRPr="00993CCD" w:rsidRDefault="00AA0D3E" w:rsidP="00074044">
      <w:pPr>
        <w:tabs>
          <w:tab w:val="left" w:pos="8490"/>
        </w:tabs>
        <w:rPr>
          <w:color w:val="000000" w:themeColor="text1"/>
          <w:sz w:val="18"/>
          <w:szCs w:val="18"/>
          <w:vertAlign w:val="subscript"/>
        </w:rPr>
      </w:pPr>
      <w:r w:rsidRPr="00993CCD">
        <w:rPr>
          <w:noProof/>
          <w:sz w:val="18"/>
          <w:szCs w:val="18"/>
          <w:vertAlign w:val="subscript"/>
        </w:rPr>
        <w:drawing>
          <wp:inline distT="0" distB="0" distL="0" distR="0">
            <wp:extent cx="6481445" cy="8110398"/>
            <wp:effectExtent l="0" t="0" r="0" b="508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481445" cy="8110398"/>
                    </a:xfrm>
                    <a:prstGeom prst="rect">
                      <a:avLst/>
                    </a:prstGeom>
                    <a:noFill/>
                    <a:ln>
                      <a:noFill/>
                    </a:ln>
                  </pic:spPr>
                </pic:pic>
              </a:graphicData>
            </a:graphic>
          </wp:inline>
        </w:drawing>
      </w:r>
    </w:p>
    <w:sectPr w:rsidR="00074044" w:rsidRPr="00993CCD" w:rsidSect="00993CCD">
      <w:pgSz w:w="11909" w:h="16834" w:code="9"/>
      <w:pgMar w:top="720" w:right="720" w:bottom="720" w:left="720" w:header="0" w:footer="567" w:gutter="0"/>
      <w:cols w:space="6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030A" w:rsidRDefault="00AC030A" w:rsidP="00896226">
      <w:r>
        <w:separator/>
      </w:r>
    </w:p>
  </w:endnote>
  <w:endnote w:type="continuationSeparator" w:id="0">
    <w:p w:rsidR="00AC030A" w:rsidRDefault="00AC030A" w:rsidP="008962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536812"/>
      <w:docPartObj>
        <w:docPartGallery w:val="Page Numbers (Bottom of Page)"/>
        <w:docPartUnique/>
      </w:docPartObj>
    </w:sdtPr>
    <w:sdtContent>
      <w:p w:rsidR="00F33079" w:rsidRDefault="00DA66C8">
        <w:pPr>
          <w:pStyle w:val="Stopka"/>
          <w:jc w:val="right"/>
        </w:pPr>
        <w:r>
          <w:fldChar w:fldCharType="begin"/>
        </w:r>
        <w:r w:rsidR="00F33079">
          <w:instrText>PAGE   \* MERGEFORMAT</w:instrText>
        </w:r>
        <w:r>
          <w:fldChar w:fldCharType="separate"/>
        </w:r>
        <w:r w:rsidR="00743761">
          <w:rPr>
            <w:noProof/>
          </w:rPr>
          <w:t>2</w:t>
        </w:r>
        <w:r>
          <w:fldChar w:fldCharType="end"/>
        </w:r>
      </w:p>
    </w:sdtContent>
  </w:sdt>
  <w:p w:rsidR="005F25C4" w:rsidRPr="00896226" w:rsidRDefault="005F25C4" w:rsidP="00993CCD">
    <w:pPr>
      <w:pStyle w:val="Stopka"/>
      <w:rPr>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030A" w:rsidRDefault="00AC030A" w:rsidP="00896226">
      <w:r>
        <w:separator/>
      </w:r>
    </w:p>
  </w:footnote>
  <w:footnote w:type="continuationSeparator" w:id="0">
    <w:p w:rsidR="00AC030A" w:rsidRDefault="00AC030A" w:rsidP="008962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CD93C69"/>
    <w:multiLevelType w:val="hybridMultilevel"/>
    <w:tmpl w:val="DDEC32F6"/>
    <w:lvl w:ilvl="0" w:tplc="04150011">
      <w:start w:val="1"/>
      <w:numFmt w:val="decimal"/>
      <w:lvlText w:val="%1)"/>
      <w:lvlJc w:val="left"/>
      <w:rPr>
        <w:rFonts w:hint="default"/>
        <w:b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3624A9"/>
    <w:multiLevelType w:val="hybridMultilevel"/>
    <w:tmpl w:val="3A346C56"/>
    <w:lvl w:ilvl="0" w:tplc="C86A3E08">
      <w:start w:val="1"/>
      <w:numFmt w:val="decimal"/>
      <w:lvlText w:val="%1."/>
      <w:lvlJc w:val="left"/>
      <w:pPr>
        <w:tabs>
          <w:tab w:val="num" w:pos="396"/>
        </w:tabs>
        <w:ind w:left="396" w:hanging="396"/>
      </w:pPr>
      <w:rPr>
        <w:b w:val="0"/>
        <w:i w:val="0"/>
        <w:sz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3D82FE7"/>
    <w:multiLevelType w:val="hybridMultilevel"/>
    <w:tmpl w:val="6722E69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nsid w:val="05E01AF9"/>
    <w:multiLevelType w:val="hybridMultilevel"/>
    <w:tmpl w:val="A8A2E136"/>
    <w:lvl w:ilvl="0" w:tplc="04150017">
      <w:start w:val="1"/>
      <w:numFmt w:val="lowerLetter"/>
      <w:lvlText w:val="%1)"/>
      <w:lvlJc w:val="left"/>
      <w:pPr>
        <w:ind w:left="720" w:hanging="360"/>
      </w:pPr>
    </w:lvl>
    <w:lvl w:ilvl="1" w:tplc="57A24648">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86F4255"/>
    <w:multiLevelType w:val="hybridMultilevel"/>
    <w:tmpl w:val="36CCB906"/>
    <w:lvl w:ilvl="0" w:tplc="04150011">
      <w:start w:val="1"/>
      <w:numFmt w:val="decimal"/>
      <w:lvlText w:val="%1)"/>
      <w:lvlJc w:val="left"/>
      <w:pPr>
        <w:tabs>
          <w:tab w:val="num" w:pos="360"/>
        </w:tabs>
        <w:ind w:left="360" w:hanging="360"/>
      </w:pPr>
    </w:lvl>
    <w:lvl w:ilvl="1" w:tplc="04150003" w:tentative="1">
      <w:start w:val="1"/>
      <w:numFmt w:val="bullet"/>
      <w:lvlText w:val="o"/>
      <w:lvlJc w:val="left"/>
      <w:pPr>
        <w:tabs>
          <w:tab w:val="num" w:pos="-1920"/>
        </w:tabs>
        <w:ind w:left="-1920" w:hanging="360"/>
      </w:pPr>
      <w:rPr>
        <w:rFonts w:ascii="Courier New" w:hAnsi="Courier New" w:cs="Courier New" w:hint="default"/>
      </w:rPr>
    </w:lvl>
    <w:lvl w:ilvl="2" w:tplc="04150005" w:tentative="1">
      <w:start w:val="1"/>
      <w:numFmt w:val="bullet"/>
      <w:lvlText w:val=""/>
      <w:lvlJc w:val="left"/>
      <w:pPr>
        <w:tabs>
          <w:tab w:val="num" w:pos="-1200"/>
        </w:tabs>
        <w:ind w:left="-1200" w:hanging="360"/>
      </w:pPr>
      <w:rPr>
        <w:rFonts w:ascii="Wingdings" w:hAnsi="Wingdings" w:hint="default"/>
      </w:rPr>
    </w:lvl>
    <w:lvl w:ilvl="3" w:tplc="04150001" w:tentative="1">
      <w:start w:val="1"/>
      <w:numFmt w:val="bullet"/>
      <w:lvlText w:val=""/>
      <w:lvlJc w:val="left"/>
      <w:pPr>
        <w:tabs>
          <w:tab w:val="num" w:pos="-480"/>
        </w:tabs>
        <w:ind w:left="-480" w:hanging="360"/>
      </w:pPr>
      <w:rPr>
        <w:rFonts w:ascii="Symbol" w:hAnsi="Symbol" w:hint="default"/>
      </w:rPr>
    </w:lvl>
    <w:lvl w:ilvl="4" w:tplc="04150003" w:tentative="1">
      <w:start w:val="1"/>
      <w:numFmt w:val="bullet"/>
      <w:lvlText w:val="o"/>
      <w:lvlJc w:val="left"/>
      <w:pPr>
        <w:tabs>
          <w:tab w:val="num" w:pos="240"/>
        </w:tabs>
        <w:ind w:left="240" w:hanging="360"/>
      </w:pPr>
      <w:rPr>
        <w:rFonts w:ascii="Courier New" w:hAnsi="Courier New" w:cs="Courier New" w:hint="default"/>
      </w:rPr>
    </w:lvl>
    <w:lvl w:ilvl="5" w:tplc="04150005" w:tentative="1">
      <w:start w:val="1"/>
      <w:numFmt w:val="bullet"/>
      <w:lvlText w:val=""/>
      <w:lvlJc w:val="left"/>
      <w:pPr>
        <w:tabs>
          <w:tab w:val="num" w:pos="960"/>
        </w:tabs>
        <w:ind w:left="960" w:hanging="360"/>
      </w:pPr>
      <w:rPr>
        <w:rFonts w:ascii="Wingdings" w:hAnsi="Wingdings" w:hint="default"/>
      </w:rPr>
    </w:lvl>
    <w:lvl w:ilvl="6" w:tplc="04150001" w:tentative="1">
      <w:start w:val="1"/>
      <w:numFmt w:val="bullet"/>
      <w:lvlText w:val=""/>
      <w:lvlJc w:val="left"/>
      <w:pPr>
        <w:tabs>
          <w:tab w:val="num" w:pos="1680"/>
        </w:tabs>
        <w:ind w:left="1680" w:hanging="360"/>
      </w:pPr>
      <w:rPr>
        <w:rFonts w:ascii="Symbol" w:hAnsi="Symbol" w:hint="default"/>
      </w:rPr>
    </w:lvl>
    <w:lvl w:ilvl="7" w:tplc="04150003" w:tentative="1">
      <w:start w:val="1"/>
      <w:numFmt w:val="bullet"/>
      <w:lvlText w:val="o"/>
      <w:lvlJc w:val="left"/>
      <w:pPr>
        <w:tabs>
          <w:tab w:val="num" w:pos="2400"/>
        </w:tabs>
        <w:ind w:left="2400" w:hanging="360"/>
      </w:pPr>
      <w:rPr>
        <w:rFonts w:ascii="Courier New" w:hAnsi="Courier New" w:cs="Courier New" w:hint="default"/>
      </w:rPr>
    </w:lvl>
    <w:lvl w:ilvl="8" w:tplc="04150005" w:tentative="1">
      <w:start w:val="1"/>
      <w:numFmt w:val="bullet"/>
      <w:lvlText w:val=""/>
      <w:lvlJc w:val="left"/>
      <w:pPr>
        <w:tabs>
          <w:tab w:val="num" w:pos="3120"/>
        </w:tabs>
        <w:ind w:left="3120" w:hanging="360"/>
      </w:pPr>
      <w:rPr>
        <w:rFonts w:ascii="Wingdings" w:hAnsi="Wingdings" w:hint="default"/>
      </w:rPr>
    </w:lvl>
  </w:abstractNum>
  <w:abstractNum w:abstractNumId="5">
    <w:nsid w:val="0DF103B8"/>
    <w:multiLevelType w:val="hybridMultilevel"/>
    <w:tmpl w:val="B8ECCC9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nsid w:val="116A4526"/>
    <w:multiLevelType w:val="hybridMultilevel"/>
    <w:tmpl w:val="3E06F3B4"/>
    <w:lvl w:ilvl="0" w:tplc="0415000F">
      <w:start w:val="1"/>
      <w:numFmt w:val="decimal"/>
      <w:lvlText w:val="%1."/>
      <w:lvlJc w:val="left"/>
      <w:pPr>
        <w:ind w:left="1080" w:hanging="360"/>
      </w:pPr>
    </w:lvl>
    <w:lvl w:ilvl="1" w:tplc="0415000F">
      <w:start w:val="1"/>
      <w:numFmt w:val="decimal"/>
      <w:lvlText w:val="%2)"/>
      <w:lvlJc w:val="left"/>
      <w:pPr>
        <w:ind w:left="1800" w:hanging="360"/>
      </w:pPr>
    </w:lvl>
    <w:lvl w:ilvl="2" w:tplc="04150011">
      <w:start w:val="1"/>
      <w:numFmt w:val="decimal"/>
      <w:lvlText w:val="%3)"/>
      <w:lvlJc w:val="left"/>
      <w:pPr>
        <w:ind w:left="785" w:hanging="360"/>
      </w:pPr>
      <w:rPr>
        <w:rFonts w:hint="default"/>
        <w:color w:val="auto"/>
      </w:rPr>
    </w:lvl>
    <w:lvl w:ilvl="3" w:tplc="0415000F">
      <w:numFmt w:val="bullet"/>
      <w:lvlText w:val=""/>
      <w:lvlJc w:val="left"/>
      <w:pPr>
        <w:ind w:left="3240" w:hanging="360"/>
      </w:pPr>
      <w:rPr>
        <w:rFonts w:ascii="Symbol" w:eastAsia="Times New Roman" w:hAnsi="Symbol" w:cs="Arial" w:hint="default"/>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17BE0B0D"/>
    <w:multiLevelType w:val="hybridMultilevel"/>
    <w:tmpl w:val="43FA523A"/>
    <w:lvl w:ilvl="0" w:tplc="65CCB68E">
      <w:start w:val="1"/>
      <w:numFmt w:val="decimal"/>
      <w:lvlText w:val="%1)"/>
      <w:lvlJc w:val="left"/>
      <w:pPr>
        <w:ind w:left="1080" w:hanging="360"/>
      </w:pPr>
      <w:rPr>
        <w:rFonts w:hint="default"/>
        <w:color w:val="auto"/>
      </w:rPr>
    </w:lvl>
    <w:lvl w:ilvl="1" w:tplc="E654A88E">
      <w:start w:val="1"/>
      <w:numFmt w:val="lowerLetter"/>
      <w:lvlText w:val="%2)"/>
      <w:lvlJc w:val="left"/>
      <w:pPr>
        <w:ind w:left="1800" w:hanging="360"/>
      </w:pPr>
      <w:rPr>
        <w:rFonts w:ascii="Arial" w:eastAsia="Times New Roman" w:hAnsi="Arial" w:cs="Arial"/>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182734D6"/>
    <w:multiLevelType w:val="hybridMultilevel"/>
    <w:tmpl w:val="8AFED358"/>
    <w:lvl w:ilvl="0" w:tplc="B710591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18D25975"/>
    <w:multiLevelType w:val="hybridMultilevel"/>
    <w:tmpl w:val="B35C78B6"/>
    <w:lvl w:ilvl="0" w:tplc="04150011">
      <w:start w:val="1"/>
      <w:numFmt w:val="decimal"/>
      <w:lvlText w:val="%1)"/>
      <w:lvlJc w:val="left"/>
      <w:pPr>
        <w:ind w:left="1496"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10">
    <w:nsid w:val="1C3127E6"/>
    <w:multiLevelType w:val="hybridMultilevel"/>
    <w:tmpl w:val="CDF00D9A"/>
    <w:lvl w:ilvl="0" w:tplc="A2A06354">
      <w:start w:val="1"/>
      <w:numFmt w:val="lowerLetter"/>
      <w:lvlText w:val="%1)"/>
      <w:lvlJc w:val="left"/>
      <w:pPr>
        <w:ind w:left="1003" w:hanging="360"/>
      </w:pPr>
      <w:rPr>
        <w:rFonts w:ascii="Arial" w:eastAsia="Times New Roman" w:hAnsi="Arial" w:cs="Arial" w:hint="default"/>
        <w:b w:val="0"/>
        <w:color w:val="auto"/>
      </w:rPr>
    </w:lvl>
    <w:lvl w:ilvl="1" w:tplc="0382C966">
      <w:start w:val="1"/>
      <w:numFmt w:val="bullet"/>
      <w:lvlText w:val=""/>
      <w:lvlJc w:val="left"/>
      <w:pPr>
        <w:ind w:left="1723" w:hanging="360"/>
      </w:pPr>
      <w:rPr>
        <w:rFonts w:ascii="Symbol" w:hAnsi="Symbol" w:hint="default"/>
        <w:b w:val="0"/>
      </w:rPr>
    </w:lvl>
    <w:lvl w:ilvl="2" w:tplc="FFFFFFFF">
      <w:start w:val="1"/>
      <w:numFmt w:val="decimal"/>
      <w:lvlText w:val="%3."/>
      <w:lvlJc w:val="left"/>
      <w:pPr>
        <w:ind w:left="2623" w:hanging="360"/>
      </w:pPr>
      <w:rPr>
        <w:rFonts w:hint="default"/>
        <w:color w:val="auto"/>
      </w:r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11">
    <w:nsid w:val="1D143551"/>
    <w:multiLevelType w:val="hybridMultilevel"/>
    <w:tmpl w:val="D9729576"/>
    <w:lvl w:ilvl="0" w:tplc="0415000F">
      <w:start w:val="1"/>
      <w:numFmt w:val="decimal"/>
      <w:lvlText w:val="%1."/>
      <w:lvlJc w:val="left"/>
      <w:pPr>
        <w:tabs>
          <w:tab w:val="num" w:pos="502"/>
        </w:tabs>
        <w:ind w:left="502" w:hanging="360"/>
      </w:pPr>
      <w:rPr>
        <w:rFonts w:hint="default"/>
        <w:b w:val="0"/>
      </w:rPr>
    </w:lvl>
    <w:lvl w:ilvl="1" w:tplc="04150011">
      <w:start w:val="1"/>
      <w:numFmt w:val="decimal"/>
      <w:lvlText w:val="%2)"/>
      <w:lvlJc w:val="left"/>
      <w:pPr>
        <w:tabs>
          <w:tab w:val="num" w:pos="786"/>
        </w:tabs>
        <w:ind w:left="786"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1F757D53"/>
    <w:multiLevelType w:val="hybridMultilevel"/>
    <w:tmpl w:val="1A2ED37A"/>
    <w:lvl w:ilvl="0" w:tplc="6E10E7D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nsid w:val="1FF6658B"/>
    <w:multiLevelType w:val="hybridMultilevel"/>
    <w:tmpl w:val="B750ED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0F477F0"/>
    <w:multiLevelType w:val="hybridMultilevel"/>
    <w:tmpl w:val="A596EAC8"/>
    <w:lvl w:ilvl="0" w:tplc="72767A4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nsid w:val="24917D3E"/>
    <w:multiLevelType w:val="hybridMultilevel"/>
    <w:tmpl w:val="E012A25C"/>
    <w:lvl w:ilvl="0" w:tplc="676AB7E6">
      <w:start w:val="1"/>
      <w:numFmt w:val="lowerLetter"/>
      <w:lvlText w:val="%1)"/>
      <w:lvlJc w:val="left"/>
      <w:pPr>
        <w:ind w:left="1709" w:hanging="360"/>
      </w:pPr>
      <w:rPr>
        <w:rFonts w:ascii="Arial" w:eastAsia="Times New Roman" w:hAnsi="Arial" w:cs="Arial" w:hint="default"/>
        <w:b w:val="0"/>
      </w:rPr>
    </w:lvl>
    <w:lvl w:ilvl="1" w:tplc="04150003" w:tentative="1">
      <w:start w:val="1"/>
      <w:numFmt w:val="bullet"/>
      <w:lvlText w:val="o"/>
      <w:lvlJc w:val="left"/>
      <w:pPr>
        <w:ind w:left="2429" w:hanging="360"/>
      </w:pPr>
      <w:rPr>
        <w:rFonts w:ascii="Courier New" w:hAnsi="Courier New" w:cs="Courier New" w:hint="default"/>
      </w:rPr>
    </w:lvl>
    <w:lvl w:ilvl="2" w:tplc="04150005" w:tentative="1">
      <w:start w:val="1"/>
      <w:numFmt w:val="bullet"/>
      <w:lvlText w:val=""/>
      <w:lvlJc w:val="left"/>
      <w:pPr>
        <w:ind w:left="3149" w:hanging="360"/>
      </w:pPr>
      <w:rPr>
        <w:rFonts w:ascii="Wingdings" w:hAnsi="Wingdings" w:hint="default"/>
      </w:rPr>
    </w:lvl>
    <w:lvl w:ilvl="3" w:tplc="04150001" w:tentative="1">
      <w:start w:val="1"/>
      <w:numFmt w:val="bullet"/>
      <w:lvlText w:val=""/>
      <w:lvlJc w:val="left"/>
      <w:pPr>
        <w:ind w:left="3869" w:hanging="360"/>
      </w:pPr>
      <w:rPr>
        <w:rFonts w:ascii="Symbol" w:hAnsi="Symbol" w:hint="default"/>
      </w:rPr>
    </w:lvl>
    <w:lvl w:ilvl="4" w:tplc="04150003" w:tentative="1">
      <w:start w:val="1"/>
      <w:numFmt w:val="bullet"/>
      <w:lvlText w:val="o"/>
      <w:lvlJc w:val="left"/>
      <w:pPr>
        <w:ind w:left="4589" w:hanging="360"/>
      </w:pPr>
      <w:rPr>
        <w:rFonts w:ascii="Courier New" w:hAnsi="Courier New" w:cs="Courier New" w:hint="default"/>
      </w:rPr>
    </w:lvl>
    <w:lvl w:ilvl="5" w:tplc="04150005" w:tentative="1">
      <w:start w:val="1"/>
      <w:numFmt w:val="bullet"/>
      <w:lvlText w:val=""/>
      <w:lvlJc w:val="left"/>
      <w:pPr>
        <w:ind w:left="5309" w:hanging="360"/>
      </w:pPr>
      <w:rPr>
        <w:rFonts w:ascii="Wingdings" w:hAnsi="Wingdings" w:hint="default"/>
      </w:rPr>
    </w:lvl>
    <w:lvl w:ilvl="6" w:tplc="04150001" w:tentative="1">
      <w:start w:val="1"/>
      <w:numFmt w:val="bullet"/>
      <w:lvlText w:val=""/>
      <w:lvlJc w:val="left"/>
      <w:pPr>
        <w:ind w:left="6029" w:hanging="360"/>
      </w:pPr>
      <w:rPr>
        <w:rFonts w:ascii="Symbol" w:hAnsi="Symbol" w:hint="default"/>
      </w:rPr>
    </w:lvl>
    <w:lvl w:ilvl="7" w:tplc="04150003" w:tentative="1">
      <w:start w:val="1"/>
      <w:numFmt w:val="bullet"/>
      <w:lvlText w:val="o"/>
      <w:lvlJc w:val="left"/>
      <w:pPr>
        <w:ind w:left="6749" w:hanging="360"/>
      </w:pPr>
      <w:rPr>
        <w:rFonts w:ascii="Courier New" w:hAnsi="Courier New" w:cs="Courier New" w:hint="default"/>
      </w:rPr>
    </w:lvl>
    <w:lvl w:ilvl="8" w:tplc="04150005" w:tentative="1">
      <w:start w:val="1"/>
      <w:numFmt w:val="bullet"/>
      <w:lvlText w:val=""/>
      <w:lvlJc w:val="left"/>
      <w:pPr>
        <w:ind w:left="7469" w:hanging="360"/>
      </w:pPr>
      <w:rPr>
        <w:rFonts w:ascii="Wingdings" w:hAnsi="Wingdings" w:hint="default"/>
      </w:rPr>
    </w:lvl>
  </w:abstractNum>
  <w:abstractNum w:abstractNumId="16">
    <w:nsid w:val="24CB48C6"/>
    <w:multiLevelType w:val="hybridMultilevel"/>
    <w:tmpl w:val="3D36A29A"/>
    <w:lvl w:ilvl="0" w:tplc="8C10EB48">
      <w:start w:val="1"/>
      <w:numFmt w:val="lowerLetter"/>
      <w:lvlText w:val="%1)"/>
      <w:lvlJc w:val="left"/>
      <w:rPr>
        <w:rFonts w:hint="default"/>
        <w:color w:val="auto"/>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nsid w:val="26913D5A"/>
    <w:multiLevelType w:val="hybridMultilevel"/>
    <w:tmpl w:val="AC9C6834"/>
    <w:lvl w:ilvl="0" w:tplc="AD46C97E">
      <w:start w:val="1"/>
      <w:numFmt w:val="decimal"/>
      <w:lvlText w:val="%1."/>
      <w:lvlJc w:val="left"/>
      <w:pPr>
        <w:tabs>
          <w:tab w:val="num" w:pos="1571"/>
        </w:tabs>
        <w:ind w:left="1571" w:hanging="360"/>
      </w:pPr>
      <w:rPr>
        <w:rFonts w:ascii="Arial" w:hAnsi="Arial"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F3E102A"/>
    <w:multiLevelType w:val="hybridMultilevel"/>
    <w:tmpl w:val="B26203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3336C16"/>
    <w:multiLevelType w:val="hybridMultilevel"/>
    <w:tmpl w:val="B14AF598"/>
    <w:lvl w:ilvl="0" w:tplc="41388F14">
      <w:start w:val="1"/>
      <w:numFmt w:val="decimal"/>
      <w:lvlText w:val="%1)"/>
      <w:lvlJc w:val="left"/>
      <w:pPr>
        <w:ind w:left="1003"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3DB165B"/>
    <w:multiLevelType w:val="hybridMultilevel"/>
    <w:tmpl w:val="B5065BEE"/>
    <w:lvl w:ilvl="0" w:tplc="71ECD35C">
      <w:start w:val="1"/>
      <w:numFmt w:val="decimal"/>
      <w:lvlText w:val="%1."/>
      <w:lvlJc w:val="left"/>
      <w:pPr>
        <w:ind w:left="1003" w:hanging="360"/>
      </w:pPr>
      <w:rPr>
        <w:color w:val="auto"/>
      </w:rPr>
    </w:lvl>
    <w:lvl w:ilvl="1" w:tplc="676AB7E6">
      <w:start w:val="1"/>
      <w:numFmt w:val="lowerLetter"/>
      <w:lvlText w:val="%2)"/>
      <w:lvlJc w:val="left"/>
      <w:pPr>
        <w:ind w:left="1723" w:hanging="360"/>
      </w:pPr>
      <w:rPr>
        <w:rFonts w:ascii="Arial" w:eastAsia="Times New Roman" w:hAnsi="Arial" w:cs="Arial" w:hint="default"/>
        <w:b w:val="0"/>
      </w:r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1">
    <w:nsid w:val="341F3649"/>
    <w:multiLevelType w:val="multilevel"/>
    <w:tmpl w:val="5A4C95AA"/>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35262B26"/>
    <w:multiLevelType w:val="hybridMultilevel"/>
    <w:tmpl w:val="2F228F30"/>
    <w:lvl w:ilvl="0" w:tplc="0415000F">
      <w:start w:val="1"/>
      <w:numFmt w:val="decimal"/>
      <w:lvlText w:val="%1."/>
      <w:lvlJc w:val="left"/>
      <w:pPr>
        <w:ind w:left="720" w:hanging="360"/>
      </w:pPr>
    </w:lvl>
    <w:lvl w:ilvl="1" w:tplc="B9381C3C">
      <w:start w:val="1"/>
      <w:numFmt w:val="decimal"/>
      <w:lvlText w:val="%2."/>
      <w:lvlJc w:val="left"/>
      <w:pPr>
        <w:ind w:left="1440" w:hanging="360"/>
      </w:pPr>
      <w:rPr>
        <w:color w:val="auto"/>
      </w:rPr>
    </w:lvl>
    <w:lvl w:ilvl="2" w:tplc="AC8056EE">
      <w:start w:val="1"/>
      <w:numFmt w:val="decimal"/>
      <w:lvlText w:val="%3)"/>
      <w:lvlJc w:val="left"/>
      <w:pPr>
        <w:ind w:left="2340" w:hanging="360"/>
      </w:pPr>
      <w:rPr>
        <w:rFonts w:hint="default"/>
        <w:u w:val="none"/>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5646ABD"/>
    <w:multiLevelType w:val="hybridMultilevel"/>
    <w:tmpl w:val="837A4B5A"/>
    <w:lvl w:ilvl="0" w:tplc="BA96BAB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nsid w:val="3578019A"/>
    <w:multiLevelType w:val="hybridMultilevel"/>
    <w:tmpl w:val="D3AC1D7C"/>
    <w:lvl w:ilvl="0" w:tplc="0415000F">
      <w:start w:val="1"/>
      <w:numFmt w:val="decimal"/>
      <w:lvlText w:val="%1."/>
      <w:lvlJc w:val="left"/>
      <w:pPr>
        <w:ind w:left="720" w:hanging="360"/>
      </w:pPr>
    </w:lvl>
    <w:lvl w:ilvl="1" w:tplc="0AD85FEA">
      <w:start w:val="1"/>
      <w:numFmt w:val="decimal"/>
      <w:lvlText w:val="%2)"/>
      <w:lvlJc w:val="left"/>
      <w:pPr>
        <w:ind w:left="1440" w:hanging="360"/>
      </w:pPr>
    </w:lvl>
    <w:lvl w:ilvl="2" w:tplc="0415001B">
      <w:start w:val="1"/>
      <w:numFmt w:val="lowerRoman"/>
      <w:lvlText w:val="%3."/>
      <w:lvlJc w:val="right"/>
      <w:pPr>
        <w:ind w:left="2160" w:hanging="180"/>
      </w:pPr>
    </w:lvl>
    <w:lvl w:ilvl="3" w:tplc="867A7B1C">
      <w:start w:val="1"/>
      <w:numFmt w:val="decimal"/>
      <w:lvlText w:val="%4."/>
      <w:lvlJc w:val="left"/>
      <w:pPr>
        <w:ind w:left="2880" w:hanging="360"/>
      </w:pPr>
      <w:rPr>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377F3A7B"/>
    <w:multiLevelType w:val="hybridMultilevel"/>
    <w:tmpl w:val="9F82AFDA"/>
    <w:lvl w:ilvl="0" w:tplc="F4C02EEA">
      <w:start w:val="1"/>
      <w:numFmt w:val="decimal"/>
      <w:lvlText w:val="%1."/>
      <w:lvlJc w:val="left"/>
      <w:pPr>
        <w:ind w:left="1003" w:hanging="36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9180739"/>
    <w:multiLevelType w:val="multilevel"/>
    <w:tmpl w:val="91C015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nsid w:val="39F239F4"/>
    <w:multiLevelType w:val="hybridMultilevel"/>
    <w:tmpl w:val="9B68569C"/>
    <w:lvl w:ilvl="0" w:tplc="0415000F">
      <w:start w:val="1"/>
      <w:numFmt w:val="decimal"/>
      <w:lvlText w:val="%1."/>
      <w:lvlJc w:val="left"/>
      <w:pPr>
        <w:tabs>
          <w:tab w:val="num" w:pos="720"/>
        </w:tabs>
        <w:ind w:left="720" w:hanging="360"/>
      </w:pPr>
      <w:rPr>
        <w:rFonts w:hint="default"/>
        <w:b w:val="0"/>
      </w:rPr>
    </w:lvl>
    <w:lvl w:ilvl="1" w:tplc="0F5C9D88">
      <w:start w:val="1"/>
      <w:numFmt w:val="decimal"/>
      <w:lvlText w:val="%2)"/>
      <w:lvlJc w:val="left"/>
      <w:pPr>
        <w:tabs>
          <w:tab w:val="num" w:pos="1440"/>
        </w:tabs>
        <w:ind w:left="1440" w:hanging="360"/>
      </w:pPr>
      <w:rPr>
        <w:rFonts w:hint="default"/>
        <w:b w:val="0"/>
        <w:sz w:val="20"/>
        <w:szCs w:val="2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3D787137"/>
    <w:multiLevelType w:val="multilevel"/>
    <w:tmpl w:val="5DB2F890"/>
    <w:lvl w:ilvl="0">
      <w:start w:val="1"/>
      <w:numFmt w:val="decimal"/>
      <w:lvlText w:val="%1."/>
      <w:lvlJc w:val="left"/>
      <w:pPr>
        <w:ind w:left="720" w:hanging="360"/>
      </w:pPr>
      <w:rPr>
        <w:rFonts w:hint="default"/>
        <w:b w:val="0"/>
        <w:strike w:val="0"/>
        <w:color w:val="auto"/>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29">
    <w:nsid w:val="3E0162C6"/>
    <w:multiLevelType w:val="hybridMultilevel"/>
    <w:tmpl w:val="093C83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EA15984"/>
    <w:multiLevelType w:val="hybridMultilevel"/>
    <w:tmpl w:val="B43268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F0C7DDA"/>
    <w:multiLevelType w:val="multilevel"/>
    <w:tmpl w:val="223A5BF4"/>
    <w:lvl w:ilvl="0">
      <w:start w:val="1"/>
      <w:numFmt w:val="decimal"/>
      <w:lvlText w:val="%1."/>
      <w:lvlJc w:val="left"/>
      <w:pPr>
        <w:tabs>
          <w:tab w:val="num" w:pos="492"/>
        </w:tabs>
        <w:ind w:left="492" w:hanging="492"/>
      </w:pPr>
      <w:rPr>
        <w:rFonts w:hint="default"/>
        <w:b w:val="0"/>
      </w:rPr>
    </w:lvl>
    <w:lvl w:ilvl="1">
      <w:start w:val="2"/>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2">
    <w:nsid w:val="42CB3AF1"/>
    <w:multiLevelType w:val="hybridMultilevel"/>
    <w:tmpl w:val="0E80C3B2"/>
    <w:lvl w:ilvl="0" w:tplc="04150011">
      <w:start w:val="1"/>
      <w:numFmt w:val="decimal"/>
      <w:lvlText w:val="%1)"/>
      <w:lvlJc w:val="left"/>
      <w:pPr>
        <w:ind w:left="1003" w:hanging="360"/>
      </w:pPr>
      <w:rPr>
        <w:rFonts w:hint="default"/>
        <w:b w:val="0"/>
        <w:color w:val="auto"/>
      </w:rPr>
    </w:lvl>
    <w:lvl w:ilvl="1" w:tplc="676AB7E6">
      <w:start w:val="1"/>
      <w:numFmt w:val="lowerLetter"/>
      <w:lvlText w:val="%2)"/>
      <w:lvlJc w:val="left"/>
      <w:pPr>
        <w:ind w:left="1723" w:hanging="360"/>
      </w:pPr>
      <w:rPr>
        <w:rFonts w:ascii="Arial" w:eastAsia="Times New Roman" w:hAnsi="Arial" w:cs="Arial" w:hint="default"/>
        <w:b w:val="0"/>
      </w:rPr>
    </w:lvl>
    <w:lvl w:ilvl="2" w:tplc="FFFFFFFF">
      <w:start w:val="1"/>
      <w:numFmt w:val="decimal"/>
      <w:lvlText w:val="%3."/>
      <w:lvlJc w:val="left"/>
      <w:pPr>
        <w:ind w:left="2623" w:hanging="360"/>
      </w:pPr>
      <w:rPr>
        <w:rFonts w:hint="default"/>
        <w:color w:val="auto"/>
      </w:r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33">
    <w:nsid w:val="436A7BB8"/>
    <w:multiLevelType w:val="hybridMultilevel"/>
    <w:tmpl w:val="4A82BC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5E365C6"/>
    <w:multiLevelType w:val="hybridMultilevel"/>
    <w:tmpl w:val="2E9448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7292C7D"/>
    <w:multiLevelType w:val="hybridMultilevel"/>
    <w:tmpl w:val="1D76B16E"/>
    <w:lvl w:ilvl="0" w:tplc="9EE08C20">
      <w:start w:val="1"/>
      <w:numFmt w:val="lowerLetter"/>
      <w:lvlText w:val="%1."/>
      <w:lvlJc w:val="left"/>
      <w:pPr>
        <w:ind w:left="1854" w:hanging="360"/>
      </w:pPr>
      <w:rPr>
        <w:b w:val="0"/>
      </w:rPr>
    </w:lvl>
    <w:lvl w:ilvl="1" w:tplc="2CD2E766">
      <w:start w:val="1"/>
      <w:numFmt w:val="decimal"/>
      <w:lvlText w:val="%2)"/>
      <w:lvlJc w:val="left"/>
      <w:pPr>
        <w:ind w:left="2574" w:hanging="360"/>
      </w:pPr>
    </w:lvl>
    <w:lvl w:ilvl="2" w:tplc="04150017">
      <w:start w:val="1"/>
      <w:numFmt w:val="lowerLetter"/>
      <w:lvlText w:val="%3)"/>
      <w:lvlJc w:val="left"/>
      <w:pPr>
        <w:ind w:left="3294" w:hanging="180"/>
      </w:pPr>
    </w:lvl>
    <w:lvl w:ilvl="3" w:tplc="0DC82196">
      <w:start w:val="1"/>
      <w:numFmt w:val="lowerLetter"/>
      <w:lvlText w:val="%4)"/>
      <w:lvlJc w:val="left"/>
      <w:pPr>
        <w:ind w:left="4014" w:hanging="360"/>
      </w:pPr>
      <w:rPr>
        <w:rFonts w:hint="default"/>
      </w:r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6">
    <w:nsid w:val="494D521A"/>
    <w:multiLevelType w:val="multilevel"/>
    <w:tmpl w:val="DE702AF0"/>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nsid w:val="4B170916"/>
    <w:multiLevelType w:val="hybridMultilevel"/>
    <w:tmpl w:val="F8A6C560"/>
    <w:lvl w:ilvl="0" w:tplc="927E9530">
      <w:start w:val="1"/>
      <w:numFmt w:val="lowerLetter"/>
      <w:lvlText w:val="%1)"/>
      <w:lvlJc w:val="left"/>
      <w:pPr>
        <w:ind w:left="1571" w:hanging="360"/>
      </w:pPr>
      <w:rPr>
        <w:rFonts w:ascii="Arial" w:eastAsia="Times New Roman" w:hAnsi="Arial" w:cs="Arial" w:hint="default"/>
        <w:b w:val="0"/>
        <w:i w:val="0"/>
        <w:sz w:val="22"/>
        <w:szCs w:val="22"/>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8">
    <w:nsid w:val="4B5534B1"/>
    <w:multiLevelType w:val="multilevel"/>
    <w:tmpl w:val="5A4C95AA"/>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nsid w:val="4B8A374E"/>
    <w:multiLevelType w:val="hybridMultilevel"/>
    <w:tmpl w:val="276491C4"/>
    <w:lvl w:ilvl="0" w:tplc="41DE69EA">
      <w:start w:val="1"/>
      <w:numFmt w:val="decimal"/>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4FC0D178">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4BD91A91"/>
    <w:multiLevelType w:val="hybridMultilevel"/>
    <w:tmpl w:val="D4B27298"/>
    <w:lvl w:ilvl="0" w:tplc="04150017">
      <w:start w:val="1"/>
      <w:numFmt w:val="lowerLetter"/>
      <w:lvlText w:val="%1)"/>
      <w:lvlJc w:val="left"/>
      <w:pPr>
        <w:ind w:left="1364" w:hanging="360"/>
      </w:pPr>
      <w:rPr>
        <w:rFonts w:hint="default"/>
        <w:b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1">
    <w:nsid w:val="4C3E273D"/>
    <w:multiLevelType w:val="hybridMultilevel"/>
    <w:tmpl w:val="6CE4092E"/>
    <w:lvl w:ilvl="0" w:tplc="F9584D24">
      <w:start w:val="1"/>
      <w:numFmt w:val="lowerLetter"/>
      <w:lvlText w:val="%1)"/>
      <w:lvlJc w:val="left"/>
      <w:pPr>
        <w:tabs>
          <w:tab w:val="num" w:pos="2007"/>
        </w:tabs>
        <w:ind w:left="2007" w:hanging="360"/>
      </w:pPr>
      <w:rPr>
        <w:rFonts w:ascii="Calibri" w:eastAsia="Times New Roman" w:hAnsi="Calibri" w:cs="Arial" w:hint="default"/>
        <w:b w:val="0"/>
      </w:rPr>
    </w:lvl>
    <w:lvl w:ilvl="1" w:tplc="076634C4">
      <w:start w:val="1"/>
      <w:numFmt w:val="bullet"/>
      <w:lvlText w:val="─"/>
      <w:lvlJc w:val="left"/>
      <w:pPr>
        <w:tabs>
          <w:tab w:val="num" w:pos="1440"/>
        </w:tabs>
        <w:ind w:left="1440" w:hanging="360"/>
      </w:pPr>
      <w:rPr>
        <w:rFonts w:ascii="Arial" w:hAnsi="Arial" w:hint="default"/>
        <w:b w:val="0"/>
      </w:rPr>
    </w:lvl>
    <w:lvl w:ilvl="2" w:tplc="9E549786">
      <w:start w:val="1"/>
      <w:numFmt w:val="decimal"/>
      <w:lvlText w:val="%3."/>
      <w:lvlJc w:val="left"/>
      <w:pPr>
        <w:ind w:left="360" w:hanging="360"/>
      </w:pPr>
      <w:rPr>
        <w:rFonts w:hint="default"/>
        <w:strike w:val="0"/>
      </w:rPr>
    </w:lvl>
    <w:lvl w:ilvl="3" w:tplc="F49EF8E4">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nsid w:val="545C1AFB"/>
    <w:multiLevelType w:val="singleLevel"/>
    <w:tmpl w:val="0E4CE712"/>
    <w:lvl w:ilvl="0">
      <w:start w:val="2"/>
      <w:numFmt w:val="decimal"/>
      <w:lvlText w:val="%1."/>
      <w:legacy w:legacy="1" w:legacySpace="0" w:legacyIndent="283"/>
      <w:lvlJc w:val="left"/>
      <w:rPr>
        <w:rFonts w:ascii="Arial" w:hAnsi="Arial" w:cs="Arial" w:hint="default"/>
        <w:color w:val="auto"/>
      </w:rPr>
    </w:lvl>
  </w:abstractNum>
  <w:abstractNum w:abstractNumId="43">
    <w:nsid w:val="555E3F60"/>
    <w:multiLevelType w:val="singleLevel"/>
    <w:tmpl w:val="04150011"/>
    <w:lvl w:ilvl="0">
      <w:start w:val="1"/>
      <w:numFmt w:val="decimal"/>
      <w:lvlText w:val="%1)"/>
      <w:lvlJc w:val="left"/>
      <w:pPr>
        <w:ind w:left="1003" w:hanging="360"/>
      </w:pPr>
      <w:rPr>
        <w:rFonts w:hint="default"/>
      </w:rPr>
    </w:lvl>
  </w:abstractNum>
  <w:abstractNum w:abstractNumId="44">
    <w:nsid w:val="57617E67"/>
    <w:multiLevelType w:val="hybridMultilevel"/>
    <w:tmpl w:val="04FA43E8"/>
    <w:lvl w:ilvl="0" w:tplc="04150011">
      <w:start w:val="1"/>
      <w:numFmt w:val="decimal"/>
      <w:lvlText w:val="%1)"/>
      <w:lvlJc w:val="left"/>
      <w:pPr>
        <w:ind w:left="1063" w:hanging="360"/>
      </w:pPr>
    </w:lvl>
    <w:lvl w:ilvl="1" w:tplc="04150019" w:tentative="1">
      <w:start w:val="1"/>
      <w:numFmt w:val="lowerLetter"/>
      <w:lvlText w:val="%2."/>
      <w:lvlJc w:val="left"/>
      <w:pPr>
        <w:ind w:left="1783" w:hanging="360"/>
      </w:pPr>
    </w:lvl>
    <w:lvl w:ilvl="2" w:tplc="0415001B" w:tentative="1">
      <w:start w:val="1"/>
      <w:numFmt w:val="lowerRoman"/>
      <w:lvlText w:val="%3."/>
      <w:lvlJc w:val="right"/>
      <w:pPr>
        <w:ind w:left="2503" w:hanging="180"/>
      </w:pPr>
    </w:lvl>
    <w:lvl w:ilvl="3" w:tplc="0415000F" w:tentative="1">
      <w:start w:val="1"/>
      <w:numFmt w:val="decimal"/>
      <w:lvlText w:val="%4."/>
      <w:lvlJc w:val="left"/>
      <w:pPr>
        <w:ind w:left="3223" w:hanging="360"/>
      </w:pPr>
    </w:lvl>
    <w:lvl w:ilvl="4" w:tplc="04150019" w:tentative="1">
      <w:start w:val="1"/>
      <w:numFmt w:val="lowerLetter"/>
      <w:lvlText w:val="%5."/>
      <w:lvlJc w:val="left"/>
      <w:pPr>
        <w:ind w:left="3943" w:hanging="360"/>
      </w:pPr>
    </w:lvl>
    <w:lvl w:ilvl="5" w:tplc="0415001B" w:tentative="1">
      <w:start w:val="1"/>
      <w:numFmt w:val="lowerRoman"/>
      <w:lvlText w:val="%6."/>
      <w:lvlJc w:val="right"/>
      <w:pPr>
        <w:ind w:left="4663" w:hanging="180"/>
      </w:pPr>
    </w:lvl>
    <w:lvl w:ilvl="6" w:tplc="0415000F" w:tentative="1">
      <w:start w:val="1"/>
      <w:numFmt w:val="decimal"/>
      <w:lvlText w:val="%7."/>
      <w:lvlJc w:val="left"/>
      <w:pPr>
        <w:ind w:left="5383" w:hanging="360"/>
      </w:pPr>
    </w:lvl>
    <w:lvl w:ilvl="7" w:tplc="04150019" w:tentative="1">
      <w:start w:val="1"/>
      <w:numFmt w:val="lowerLetter"/>
      <w:lvlText w:val="%8."/>
      <w:lvlJc w:val="left"/>
      <w:pPr>
        <w:ind w:left="6103" w:hanging="360"/>
      </w:pPr>
    </w:lvl>
    <w:lvl w:ilvl="8" w:tplc="0415001B" w:tentative="1">
      <w:start w:val="1"/>
      <w:numFmt w:val="lowerRoman"/>
      <w:lvlText w:val="%9."/>
      <w:lvlJc w:val="right"/>
      <w:pPr>
        <w:ind w:left="6823" w:hanging="180"/>
      </w:pPr>
    </w:lvl>
  </w:abstractNum>
  <w:abstractNum w:abstractNumId="45">
    <w:nsid w:val="58685BAF"/>
    <w:multiLevelType w:val="hybridMultilevel"/>
    <w:tmpl w:val="24CC251A"/>
    <w:lvl w:ilvl="0" w:tplc="3356C414">
      <w:start w:val="1"/>
      <w:numFmt w:val="decimal"/>
      <w:lvlText w:val="%1."/>
      <w:lvlJc w:val="left"/>
      <w:pPr>
        <w:tabs>
          <w:tab w:val="num" w:pos="1571"/>
        </w:tabs>
        <w:ind w:left="1571" w:hanging="360"/>
      </w:pPr>
      <w:rPr>
        <w:rFonts w:ascii="Arial" w:hAnsi="Arial" w:cs="Arial" w:hint="default"/>
        <w:b w:val="0"/>
        <w:color w:val="auto"/>
      </w:rPr>
    </w:lvl>
    <w:lvl w:ilvl="1" w:tplc="AE7A2C58">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59694A38"/>
    <w:multiLevelType w:val="hybridMultilevel"/>
    <w:tmpl w:val="8612F818"/>
    <w:lvl w:ilvl="0" w:tplc="7A72D53C">
      <w:start w:val="1"/>
      <w:numFmt w:val="decimal"/>
      <w:lvlText w:val="%1)"/>
      <w:lvlJc w:val="left"/>
      <w:pPr>
        <w:ind w:left="1004" w:hanging="360"/>
      </w:pPr>
      <w:rPr>
        <w:rFonts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nsid w:val="5B3956CA"/>
    <w:multiLevelType w:val="hybridMultilevel"/>
    <w:tmpl w:val="6C06865C"/>
    <w:lvl w:ilvl="0" w:tplc="05F6082C">
      <w:start w:val="1"/>
      <w:numFmt w:val="decimal"/>
      <w:lvlText w:val="%1)"/>
      <w:lvlJc w:val="left"/>
      <w:pPr>
        <w:ind w:left="1364" w:hanging="360"/>
      </w:pPr>
      <w:rPr>
        <w:rFonts w:hint="default"/>
        <w:b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8">
    <w:nsid w:val="5D747CE3"/>
    <w:multiLevelType w:val="hybridMultilevel"/>
    <w:tmpl w:val="3CCCE2DE"/>
    <w:lvl w:ilvl="0" w:tplc="84460F42">
      <w:start w:val="1"/>
      <w:numFmt w:val="bullet"/>
      <w:lvlText w:val=""/>
      <w:lvlJc w:val="left"/>
      <w:pPr>
        <w:ind w:left="1004" w:hanging="360"/>
      </w:pPr>
      <w:rPr>
        <w:rFonts w:ascii="Symbol" w:hAnsi="Symbol"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nsid w:val="5DE15130"/>
    <w:multiLevelType w:val="hybridMultilevel"/>
    <w:tmpl w:val="3DAC73D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0">
    <w:nsid w:val="626349A6"/>
    <w:multiLevelType w:val="multilevel"/>
    <w:tmpl w:val="1AC4404E"/>
    <w:lvl w:ilvl="0">
      <w:start w:val="1"/>
      <w:numFmt w:val="lowerLetter"/>
      <w:lvlText w:val="%1)"/>
      <w:lvlJc w:val="left"/>
      <w:pPr>
        <w:tabs>
          <w:tab w:val="num" w:pos="720"/>
        </w:tabs>
        <w:ind w:left="720" w:hanging="360"/>
      </w:pPr>
      <w:rPr>
        <w:rFonts w:ascii="Arial" w:eastAsia="Times New Roman" w:hAnsi="Arial" w:cs="Arial"/>
        <w:sz w:val="18"/>
        <w:szCs w:val="18"/>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1">
    <w:nsid w:val="628F4BE5"/>
    <w:multiLevelType w:val="hybridMultilevel"/>
    <w:tmpl w:val="60A287AE"/>
    <w:lvl w:ilvl="0" w:tplc="04150011">
      <w:start w:val="1"/>
      <w:numFmt w:val="decimal"/>
      <w:lvlText w:val="%1)"/>
      <w:lvlJc w:val="left"/>
      <w:pPr>
        <w:tabs>
          <w:tab w:val="num" w:pos="360"/>
        </w:tabs>
        <w:ind w:left="360" w:hanging="360"/>
      </w:pPr>
      <w:rPr>
        <w:rFonts w:hint="default"/>
        <w:color w:val="auto"/>
      </w:rPr>
    </w:lvl>
    <w:lvl w:ilvl="1" w:tplc="F12012E2">
      <w:start w:val="1"/>
      <w:numFmt w:val="lowerLetter"/>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nsid w:val="6F097ACF"/>
    <w:multiLevelType w:val="multilevel"/>
    <w:tmpl w:val="300ECE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3">
    <w:nsid w:val="70070270"/>
    <w:multiLevelType w:val="hybridMultilevel"/>
    <w:tmpl w:val="45CE45B6"/>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4">
    <w:nsid w:val="706A65E9"/>
    <w:multiLevelType w:val="hybridMultilevel"/>
    <w:tmpl w:val="9934F14C"/>
    <w:lvl w:ilvl="0" w:tplc="04150011">
      <w:start w:val="1"/>
      <w:numFmt w:val="decimal"/>
      <w:lvlText w:val="%1)"/>
      <w:lvlJc w:val="left"/>
      <w:pPr>
        <w:ind w:left="1724" w:hanging="360"/>
      </w:pPr>
    </w:lvl>
    <w:lvl w:ilvl="1" w:tplc="04150019">
      <w:start w:val="1"/>
      <w:numFmt w:val="lowerLetter"/>
      <w:lvlText w:val="%2."/>
      <w:lvlJc w:val="left"/>
      <w:pPr>
        <w:ind w:left="2444" w:hanging="360"/>
      </w:pPr>
    </w:lvl>
    <w:lvl w:ilvl="2" w:tplc="0415001B">
      <w:start w:val="1"/>
      <w:numFmt w:val="lowerRoman"/>
      <w:lvlText w:val="%3."/>
      <w:lvlJc w:val="right"/>
      <w:pPr>
        <w:ind w:left="3164" w:hanging="180"/>
      </w:pPr>
    </w:lvl>
    <w:lvl w:ilvl="3" w:tplc="0415000F">
      <w:start w:val="1"/>
      <w:numFmt w:val="decimal"/>
      <w:lvlText w:val="%4."/>
      <w:lvlJc w:val="left"/>
      <w:pPr>
        <w:ind w:left="3884" w:hanging="360"/>
      </w:pPr>
    </w:lvl>
    <w:lvl w:ilvl="4" w:tplc="04150019">
      <w:start w:val="1"/>
      <w:numFmt w:val="lowerLetter"/>
      <w:lvlText w:val="%5."/>
      <w:lvlJc w:val="left"/>
      <w:pPr>
        <w:ind w:left="4604" w:hanging="360"/>
      </w:pPr>
    </w:lvl>
    <w:lvl w:ilvl="5" w:tplc="0415001B">
      <w:start w:val="1"/>
      <w:numFmt w:val="lowerRoman"/>
      <w:lvlText w:val="%6."/>
      <w:lvlJc w:val="right"/>
      <w:pPr>
        <w:ind w:left="5324" w:hanging="180"/>
      </w:pPr>
    </w:lvl>
    <w:lvl w:ilvl="6" w:tplc="0415000F">
      <w:start w:val="1"/>
      <w:numFmt w:val="decimal"/>
      <w:lvlText w:val="%7."/>
      <w:lvlJc w:val="left"/>
      <w:pPr>
        <w:ind w:left="6044" w:hanging="360"/>
      </w:pPr>
    </w:lvl>
    <w:lvl w:ilvl="7" w:tplc="04150019">
      <w:start w:val="1"/>
      <w:numFmt w:val="lowerLetter"/>
      <w:lvlText w:val="%8."/>
      <w:lvlJc w:val="left"/>
      <w:pPr>
        <w:ind w:left="6764" w:hanging="360"/>
      </w:pPr>
    </w:lvl>
    <w:lvl w:ilvl="8" w:tplc="0415001B">
      <w:start w:val="1"/>
      <w:numFmt w:val="lowerRoman"/>
      <w:lvlText w:val="%9."/>
      <w:lvlJc w:val="right"/>
      <w:pPr>
        <w:ind w:left="7484" w:hanging="180"/>
      </w:pPr>
    </w:lvl>
  </w:abstractNum>
  <w:abstractNum w:abstractNumId="55">
    <w:nsid w:val="70CB6107"/>
    <w:multiLevelType w:val="hybridMultilevel"/>
    <w:tmpl w:val="0EAC3DE8"/>
    <w:lvl w:ilvl="0" w:tplc="41388F14">
      <w:start w:val="1"/>
      <w:numFmt w:val="decimal"/>
      <w:lvlText w:val="%1)"/>
      <w:lvlJc w:val="left"/>
      <w:pPr>
        <w:ind w:left="1003" w:hanging="360"/>
      </w:pPr>
      <w:rPr>
        <w:rFonts w:hint="default"/>
      </w:rPr>
    </w:lvl>
    <w:lvl w:ilvl="1" w:tplc="A2A06354">
      <w:start w:val="1"/>
      <w:numFmt w:val="lowerLetter"/>
      <w:lvlText w:val="%2)"/>
      <w:lvlJc w:val="left"/>
      <w:pPr>
        <w:ind w:left="1440" w:hanging="360"/>
      </w:pPr>
      <w:rPr>
        <w:rFonts w:ascii="Arial" w:eastAsia="Times New Roman" w:hAnsi="Arial" w:cs="Arial"/>
        <w:b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33A380A"/>
    <w:multiLevelType w:val="hybridMultilevel"/>
    <w:tmpl w:val="B3F2EC9C"/>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7">
    <w:nsid w:val="75E46D10"/>
    <w:multiLevelType w:val="hybridMultilevel"/>
    <w:tmpl w:val="49CEB3B6"/>
    <w:lvl w:ilvl="0" w:tplc="A2A06354">
      <w:start w:val="1"/>
      <w:numFmt w:val="lowerLetter"/>
      <w:lvlText w:val="%1)"/>
      <w:lvlJc w:val="left"/>
      <w:pPr>
        <w:ind w:left="1003" w:hanging="360"/>
      </w:pPr>
      <w:rPr>
        <w:rFonts w:ascii="Arial" w:eastAsia="Times New Roman" w:hAnsi="Arial" w:cs="Arial" w:hint="default"/>
        <w:b w:val="0"/>
        <w:color w:val="auto"/>
      </w:rPr>
    </w:lvl>
    <w:lvl w:ilvl="1" w:tplc="0382C966">
      <w:start w:val="1"/>
      <w:numFmt w:val="bullet"/>
      <w:lvlText w:val=""/>
      <w:lvlJc w:val="left"/>
      <w:pPr>
        <w:ind w:left="1723" w:hanging="360"/>
      </w:pPr>
      <w:rPr>
        <w:rFonts w:ascii="Symbol" w:hAnsi="Symbol" w:hint="default"/>
        <w:b w:val="0"/>
      </w:rPr>
    </w:lvl>
    <w:lvl w:ilvl="2" w:tplc="FFFFFFFF">
      <w:start w:val="1"/>
      <w:numFmt w:val="decimal"/>
      <w:lvlText w:val="%3."/>
      <w:lvlJc w:val="left"/>
      <w:pPr>
        <w:ind w:left="2623" w:hanging="360"/>
      </w:pPr>
      <w:rPr>
        <w:rFonts w:hint="default"/>
        <w:color w:val="auto"/>
      </w:rPr>
    </w:lvl>
    <w:lvl w:ilvl="3" w:tplc="04E899F6">
      <w:start w:val="12"/>
      <w:numFmt w:val="decimal"/>
      <w:lvlText w:val="%4)"/>
      <w:lvlJc w:val="left"/>
      <w:pPr>
        <w:ind w:left="644" w:hanging="360"/>
      </w:pPr>
      <w:rPr>
        <w:rFonts w:hint="default"/>
      </w:r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58">
    <w:nsid w:val="7D2F4AEA"/>
    <w:multiLevelType w:val="hybridMultilevel"/>
    <w:tmpl w:val="8F7065A4"/>
    <w:lvl w:ilvl="0" w:tplc="EB5A8CFE">
      <w:start w:val="1"/>
      <w:numFmt w:val="decimal"/>
      <w:lvlText w:val="%1)"/>
      <w:lvlJc w:val="left"/>
      <w:pPr>
        <w:tabs>
          <w:tab w:val="num" w:pos="660"/>
        </w:tabs>
        <w:ind w:left="660" w:hanging="360"/>
      </w:pPr>
      <w:rPr>
        <w:rFonts w:hint="default"/>
      </w:rPr>
    </w:lvl>
    <w:lvl w:ilvl="1" w:tplc="ADE82C96">
      <w:start w:val="1"/>
      <w:numFmt w:val="lowerLetter"/>
      <w:lvlText w:val="%2)"/>
      <w:lvlJc w:val="left"/>
      <w:pPr>
        <w:tabs>
          <w:tab w:val="num" w:pos="1380"/>
        </w:tabs>
        <w:ind w:left="1380" w:hanging="360"/>
      </w:pPr>
      <w:rPr>
        <w:rFonts w:hint="default"/>
      </w:rPr>
    </w:lvl>
    <w:lvl w:ilvl="2" w:tplc="AFF619E6">
      <w:start w:val="1"/>
      <w:numFmt w:val="decimal"/>
      <w:lvlText w:val="%3."/>
      <w:lvlJc w:val="left"/>
      <w:pPr>
        <w:ind w:left="2280" w:hanging="360"/>
      </w:pPr>
      <w:rPr>
        <w:rFonts w:hint="default"/>
      </w:rPr>
    </w:lvl>
    <w:lvl w:ilvl="3" w:tplc="0415000F">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59">
    <w:nsid w:val="7D38172F"/>
    <w:multiLevelType w:val="hybridMultilevel"/>
    <w:tmpl w:val="218C3C5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0">
    <w:nsid w:val="7E5C6B5F"/>
    <w:multiLevelType w:val="hybridMultilevel"/>
    <w:tmpl w:val="109697CE"/>
    <w:lvl w:ilvl="0" w:tplc="9DC03B36">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1">
      <w:start w:val="1"/>
      <w:numFmt w:val="decimal"/>
      <w:lvlText w:val="%3)"/>
      <w:lvlJc w:val="left"/>
      <w:pPr>
        <w:ind w:left="270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2"/>
  </w:num>
  <w:num w:numId="2">
    <w:abstractNumId w:val="43"/>
  </w:num>
  <w:num w:numId="3">
    <w:abstractNumId w:val="20"/>
  </w:num>
  <w:num w:numId="4">
    <w:abstractNumId w:val="32"/>
  </w:num>
  <w:num w:numId="5">
    <w:abstractNumId w:val="22"/>
  </w:num>
  <w:num w:numId="6">
    <w:abstractNumId w:val="4"/>
  </w:num>
  <w:num w:numId="7">
    <w:abstractNumId w:val="8"/>
  </w:num>
  <w:num w:numId="8">
    <w:abstractNumId w:val="7"/>
  </w:num>
  <w:num w:numId="9">
    <w:abstractNumId w:val="12"/>
  </w:num>
  <w:num w:numId="10">
    <w:abstractNumId w:val="23"/>
  </w:num>
  <w:num w:numId="11">
    <w:abstractNumId w:val="27"/>
  </w:num>
  <w:num w:numId="12">
    <w:abstractNumId w:val="41"/>
  </w:num>
  <w:num w:numId="13">
    <w:abstractNumId w:val="3"/>
  </w:num>
  <w:num w:numId="14">
    <w:abstractNumId w:val="37"/>
  </w:num>
  <w:num w:numId="15">
    <w:abstractNumId w:val="60"/>
  </w:num>
  <w:num w:numId="16">
    <w:abstractNumId w:val="39"/>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5"/>
  </w:num>
  <w:num w:numId="20">
    <w:abstractNumId w:val="6"/>
  </w:num>
  <w:num w:numId="21">
    <w:abstractNumId w:val="11"/>
  </w:num>
  <w:num w:numId="22">
    <w:abstractNumId w:val="58"/>
  </w:num>
  <w:num w:numId="23">
    <w:abstractNumId w:val="0"/>
  </w:num>
  <w:num w:numId="24">
    <w:abstractNumId w:val="18"/>
  </w:num>
  <w:num w:numId="25">
    <w:abstractNumId w:val="29"/>
  </w:num>
  <w:num w:numId="26">
    <w:abstractNumId w:val="45"/>
  </w:num>
  <w:num w:numId="27">
    <w:abstractNumId w:val="16"/>
  </w:num>
  <w:num w:numId="28">
    <w:abstractNumId w:val="19"/>
  </w:num>
  <w:num w:numId="29">
    <w:abstractNumId w:val="48"/>
  </w:num>
  <w:num w:numId="30">
    <w:abstractNumId w:val="57"/>
  </w:num>
  <w:num w:numId="31">
    <w:abstractNumId w:val="10"/>
  </w:num>
  <w:num w:numId="32">
    <w:abstractNumId w:val="55"/>
  </w:num>
  <w:num w:numId="33">
    <w:abstractNumId w:val="51"/>
  </w:num>
  <w:num w:numId="34">
    <w:abstractNumId w:val="46"/>
  </w:num>
  <w:num w:numId="35">
    <w:abstractNumId w:val="44"/>
  </w:num>
  <w:num w:numId="36">
    <w:abstractNumId w:val="17"/>
  </w:num>
  <w:num w:numId="37">
    <w:abstractNumId w:val="9"/>
  </w:num>
  <w:num w:numId="38">
    <w:abstractNumId w:val="35"/>
  </w:num>
  <w:num w:numId="39">
    <w:abstractNumId w:val="59"/>
  </w:num>
  <w:num w:numId="40">
    <w:abstractNumId w:val="25"/>
  </w:num>
  <w:num w:numId="41">
    <w:abstractNumId w:val="53"/>
  </w:num>
  <w:num w:numId="42">
    <w:abstractNumId w:val="56"/>
  </w:num>
  <w:num w:numId="43">
    <w:abstractNumId w:val="28"/>
  </w:num>
  <w:num w:numId="44">
    <w:abstractNumId w:val="31"/>
  </w:num>
  <w:num w:numId="45">
    <w:abstractNumId w:val="2"/>
  </w:num>
  <w:num w:numId="46">
    <w:abstractNumId w:val="54"/>
  </w:num>
  <w:num w:numId="47">
    <w:abstractNumId w:val="33"/>
  </w:num>
  <w:num w:numId="48">
    <w:abstractNumId w:val="49"/>
  </w:num>
  <w:num w:numId="49">
    <w:abstractNumId w:val="5"/>
  </w:num>
  <w:num w:numId="50">
    <w:abstractNumId w:val="34"/>
  </w:num>
  <w:num w:numId="51">
    <w:abstractNumId w:val="47"/>
  </w:num>
  <w:num w:numId="52">
    <w:abstractNumId w:val="30"/>
  </w:num>
  <w:num w:numId="53">
    <w:abstractNumId w:val="36"/>
  </w:num>
  <w:num w:numId="54">
    <w:abstractNumId w:val="40"/>
  </w:num>
  <w:num w:numId="55">
    <w:abstractNumId w:val="26"/>
  </w:num>
  <w:num w:numId="56">
    <w:abstractNumId w:val="52"/>
  </w:num>
  <w:num w:numId="57">
    <w:abstractNumId w:val="38"/>
  </w:num>
  <w:num w:numId="58">
    <w:abstractNumId w:val="50"/>
  </w:num>
  <w:num w:numId="59">
    <w:abstractNumId w:val="21"/>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4"/>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
  <w:rsids>
    <w:rsidRoot w:val="00573814"/>
    <w:rsid w:val="00001636"/>
    <w:rsid w:val="000021BC"/>
    <w:rsid w:val="00007262"/>
    <w:rsid w:val="000100DD"/>
    <w:rsid w:val="000133DA"/>
    <w:rsid w:val="0001547F"/>
    <w:rsid w:val="00021244"/>
    <w:rsid w:val="00022B98"/>
    <w:rsid w:val="00025CFA"/>
    <w:rsid w:val="000271F2"/>
    <w:rsid w:val="000311E4"/>
    <w:rsid w:val="000319E5"/>
    <w:rsid w:val="00032595"/>
    <w:rsid w:val="00033120"/>
    <w:rsid w:val="000335D3"/>
    <w:rsid w:val="000414A4"/>
    <w:rsid w:val="000421ED"/>
    <w:rsid w:val="00044CCD"/>
    <w:rsid w:val="00050540"/>
    <w:rsid w:val="00052DC0"/>
    <w:rsid w:val="00055842"/>
    <w:rsid w:val="00055F0A"/>
    <w:rsid w:val="00056DAF"/>
    <w:rsid w:val="00057B28"/>
    <w:rsid w:val="000609BA"/>
    <w:rsid w:val="00061B52"/>
    <w:rsid w:val="0006201E"/>
    <w:rsid w:val="00062888"/>
    <w:rsid w:val="00062986"/>
    <w:rsid w:val="0006569A"/>
    <w:rsid w:val="00065E4E"/>
    <w:rsid w:val="00065E59"/>
    <w:rsid w:val="00065FC6"/>
    <w:rsid w:val="0006609D"/>
    <w:rsid w:val="000676F6"/>
    <w:rsid w:val="00071718"/>
    <w:rsid w:val="00073FBC"/>
    <w:rsid w:val="00074044"/>
    <w:rsid w:val="000767B2"/>
    <w:rsid w:val="00080906"/>
    <w:rsid w:val="00082957"/>
    <w:rsid w:val="00083009"/>
    <w:rsid w:val="000835B0"/>
    <w:rsid w:val="00083E24"/>
    <w:rsid w:val="00084133"/>
    <w:rsid w:val="00084705"/>
    <w:rsid w:val="00091657"/>
    <w:rsid w:val="00091A65"/>
    <w:rsid w:val="000952B9"/>
    <w:rsid w:val="000A0228"/>
    <w:rsid w:val="000A0B26"/>
    <w:rsid w:val="000A1C87"/>
    <w:rsid w:val="000A7B6B"/>
    <w:rsid w:val="000B00BE"/>
    <w:rsid w:val="000B3DE9"/>
    <w:rsid w:val="000B42FA"/>
    <w:rsid w:val="000B786E"/>
    <w:rsid w:val="000C5816"/>
    <w:rsid w:val="000C5C96"/>
    <w:rsid w:val="000C6AEE"/>
    <w:rsid w:val="000C7BBE"/>
    <w:rsid w:val="000D0419"/>
    <w:rsid w:val="000D1F34"/>
    <w:rsid w:val="000D2BBE"/>
    <w:rsid w:val="000D3025"/>
    <w:rsid w:val="000D4A48"/>
    <w:rsid w:val="000D569A"/>
    <w:rsid w:val="000D6236"/>
    <w:rsid w:val="000D7327"/>
    <w:rsid w:val="000D7E4A"/>
    <w:rsid w:val="000E5085"/>
    <w:rsid w:val="000E7400"/>
    <w:rsid w:val="000F424B"/>
    <w:rsid w:val="000F46F0"/>
    <w:rsid w:val="000F47BB"/>
    <w:rsid w:val="000F53E1"/>
    <w:rsid w:val="000F7BB5"/>
    <w:rsid w:val="001016E5"/>
    <w:rsid w:val="001019E0"/>
    <w:rsid w:val="00103106"/>
    <w:rsid w:val="00104154"/>
    <w:rsid w:val="001046CB"/>
    <w:rsid w:val="0010520F"/>
    <w:rsid w:val="001052D8"/>
    <w:rsid w:val="00106545"/>
    <w:rsid w:val="001107B6"/>
    <w:rsid w:val="00110C77"/>
    <w:rsid w:val="00111A10"/>
    <w:rsid w:val="001164FE"/>
    <w:rsid w:val="0011673D"/>
    <w:rsid w:val="0011708D"/>
    <w:rsid w:val="001172F4"/>
    <w:rsid w:val="00120386"/>
    <w:rsid w:val="00121C20"/>
    <w:rsid w:val="00122D33"/>
    <w:rsid w:val="00124614"/>
    <w:rsid w:val="00125739"/>
    <w:rsid w:val="00126562"/>
    <w:rsid w:val="0012663A"/>
    <w:rsid w:val="00127416"/>
    <w:rsid w:val="00127BAD"/>
    <w:rsid w:val="001302DD"/>
    <w:rsid w:val="00131240"/>
    <w:rsid w:val="0013192A"/>
    <w:rsid w:val="001325F9"/>
    <w:rsid w:val="00132EFF"/>
    <w:rsid w:val="001342AC"/>
    <w:rsid w:val="00134322"/>
    <w:rsid w:val="00135138"/>
    <w:rsid w:val="00135B42"/>
    <w:rsid w:val="001374F6"/>
    <w:rsid w:val="00140FF7"/>
    <w:rsid w:val="00144680"/>
    <w:rsid w:val="00144F8E"/>
    <w:rsid w:val="00145C23"/>
    <w:rsid w:val="001464A6"/>
    <w:rsid w:val="00151003"/>
    <w:rsid w:val="00155726"/>
    <w:rsid w:val="00155902"/>
    <w:rsid w:val="00163206"/>
    <w:rsid w:val="00163D20"/>
    <w:rsid w:val="00166316"/>
    <w:rsid w:val="001666A5"/>
    <w:rsid w:val="00171014"/>
    <w:rsid w:val="00171C6D"/>
    <w:rsid w:val="001732EE"/>
    <w:rsid w:val="00174139"/>
    <w:rsid w:val="00175D7E"/>
    <w:rsid w:val="001765DA"/>
    <w:rsid w:val="00181B05"/>
    <w:rsid w:val="001854BF"/>
    <w:rsid w:val="00187132"/>
    <w:rsid w:val="0019112A"/>
    <w:rsid w:val="0019124E"/>
    <w:rsid w:val="00194B66"/>
    <w:rsid w:val="00195936"/>
    <w:rsid w:val="00195F07"/>
    <w:rsid w:val="00196257"/>
    <w:rsid w:val="001964CF"/>
    <w:rsid w:val="0019737D"/>
    <w:rsid w:val="001A08B9"/>
    <w:rsid w:val="001A0917"/>
    <w:rsid w:val="001A6697"/>
    <w:rsid w:val="001A69BE"/>
    <w:rsid w:val="001A73C6"/>
    <w:rsid w:val="001A7515"/>
    <w:rsid w:val="001A7887"/>
    <w:rsid w:val="001A7DB8"/>
    <w:rsid w:val="001A7EBD"/>
    <w:rsid w:val="001B0E3B"/>
    <w:rsid w:val="001B26FE"/>
    <w:rsid w:val="001B4AA2"/>
    <w:rsid w:val="001B4CF7"/>
    <w:rsid w:val="001C02EC"/>
    <w:rsid w:val="001C3C69"/>
    <w:rsid w:val="001C670B"/>
    <w:rsid w:val="001C67F2"/>
    <w:rsid w:val="001C72D7"/>
    <w:rsid w:val="001C768B"/>
    <w:rsid w:val="001D00D8"/>
    <w:rsid w:val="001D2FA1"/>
    <w:rsid w:val="001D6005"/>
    <w:rsid w:val="001E3FE9"/>
    <w:rsid w:val="001E5C8B"/>
    <w:rsid w:val="001F0C4C"/>
    <w:rsid w:val="001F19F1"/>
    <w:rsid w:val="001F36C6"/>
    <w:rsid w:val="001F38FF"/>
    <w:rsid w:val="001F3C74"/>
    <w:rsid w:val="001F4DA3"/>
    <w:rsid w:val="001F5F5E"/>
    <w:rsid w:val="001F64E8"/>
    <w:rsid w:val="001F7F36"/>
    <w:rsid w:val="00204765"/>
    <w:rsid w:val="0020786C"/>
    <w:rsid w:val="002105A2"/>
    <w:rsid w:val="002121AC"/>
    <w:rsid w:val="00215937"/>
    <w:rsid w:val="002200E5"/>
    <w:rsid w:val="00221829"/>
    <w:rsid w:val="00231EA0"/>
    <w:rsid w:val="00232237"/>
    <w:rsid w:val="00232271"/>
    <w:rsid w:val="002327E7"/>
    <w:rsid w:val="0023394C"/>
    <w:rsid w:val="0023433C"/>
    <w:rsid w:val="00234DB1"/>
    <w:rsid w:val="002353F6"/>
    <w:rsid w:val="00235A17"/>
    <w:rsid w:val="00237458"/>
    <w:rsid w:val="00242EB2"/>
    <w:rsid w:val="00245B99"/>
    <w:rsid w:val="00245BDB"/>
    <w:rsid w:val="00245EF4"/>
    <w:rsid w:val="00250762"/>
    <w:rsid w:val="00253659"/>
    <w:rsid w:val="00253757"/>
    <w:rsid w:val="00254F48"/>
    <w:rsid w:val="00256216"/>
    <w:rsid w:val="002562B3"/>
    <w:rsid w:val="002602CC"/>
    <w:rsid w:val="00260DD4"/>
    <w:rsid w:val="002659B0"/>
    <w:rsid w:val="00265AAC"/>
    <w:rsid w:val="0027061C"/>
    <w:rsid w:val="002706B3"/>
    <w:rsid w:val="0027095A"/>
    <w:rsid w:val="00271409"/>
    <w:rsid w:val="00273D5E"/>
    <w:rsid w:val="00275606"/>
    <w:rsid w:val="002758E7"/>
    <w:rsid w:val="0027743F"/>
    <w:rsid w:val="0027782B"/>
    <w:rsid w:val="0028104E"/>
    <w:rsid w:val="00281BEB"/>
    <w:rsid w:val="002836D6"/>
    <w:rsid w:val="00283943"/>
    <w:rsid w:val="002842E2"/>
    <w:rsid w:val="0029320F"/>
    <w:rsid w:val="00293BC8"/>
    <w:rsid w:val="0029418D"/>
    <w:rsid w:val="002953BC"/>
    <w:rsid w:val="002976DF"/>
    <w:rsid w:val="00297CD1"/>
    <w:rsid w:val="002A3589"/>
    <w:rsid w:val="002B03C6"/>
    <w:rsid w:val="002B157D"/>
    <w:rsid w:val="002B2A71"/>
    <w:rsid w:val="002C0B5E"/>
    <w:rsid w:val="002C41EB"/>
    <w:rsid w:val="002C5A17"/>
    <w:rsid w:val="002C755F"/>
    <w:rsid w:val="002D14BB"/>
    <w:rsid w:val="002D310C"/>
    <w:rsid w:val="002D3F03"/>
    <w:rsid w:val="002D7406"/>
    <w:rsid w:val="002E19BF"/>
    <w:rsid w:val="002E3C61"/>
    <w:rsid w:val="002F050A"/>
    <w:rsid w:val="002F1569"/>
    <w:rsid w:val="002F2939"/>
    <w:rsid w:val="002F2AB4"/>
    <w:rsid w:val="002F3B36"/>
    <w:rsid w:val="002F6317"/>
    <w:rsid w:val="002F7E21"/>
    <w:rsid w:val="003013DB"/>
    <w:rsid w:val="00301534"/>
    <w:rsid w:val="003018FA"/>
    <w:rsid w:val="00302842"/>
    <w:rsid w:val="00302A82"/>
    <w:rsid w:val="00302F23"/>
    <w:rsid w:val="00304349"/>
    <w:rsid w:val="00306FFC"/>
    <w:rsid w:val="00307CB0"/>
    <w:rsid w:val="00312FDF"/>
    <w:rsid w:val="00313B9F"/>
    <w:rsid w:val="00316653"/>
    <w:rsid w:val="003168E6"/>
    <w:rsid w:val="00317AD1"/>
    <w:rsid w:val="00320B9D"/>
    <w:rsid w:val="00322CD5"/>
    <w:rsid w:val="0033139D"/>
    <w:rsid w:val="00331C58"/>
    <w:rsid w:val="0033283E"/>
    <w:rsid w:val="0033481F"/>
    <w:rsid w:val="00341622"/>
    <w:rsid w:val="00342658"/>
    <w:rsid w:val="00344F24"/>
    <w:rsid w:val="003459CD"/>
    <w:rsid w:val="00346D22"/>
    <w:rsid w:val="00346F6A"/>
    <w:rsid w:val="003472B3"/>
    <w:rsid w:val="0035102F"/>
    <w:rsid w:val="003510E5"/>
    <w:rsid w:val="00351705"/>
    <w:rsid w:val="0035260A"/>
    <w:rsid w:val="0035289A"/>
    <w:rsid w:val="0035302C"/>
    <w:rsid w:val="00354D87"/>
    <w:rsid w:val="0035582D"/>
    <w:rsid w:val="00362438"/>
    <w:rsid w:val="00363535"/>
    <w:rsid w:val="0036496B"/>
    <w:rsid w:val="003649C1"/>
    <w:rsid w:val="00364FFD"/>
    <w:rsid w:val="00370D38"/>
    <w:rsid w:val="003723F0"/>
    <w:rsid w:val="00373403"/>
    <w:rsid w:val="00374168"/>
    <w:rsid w:val="00374B87"/>
    <w:rsid w:val="003754B3"/>
    <w:rsid w:val="00376039"/>
    <w:rsid w:val="003775CE"/>
    <w:rsid w:val="00381ACB"/>
    <w:rsid w:val="00381E8F"/>
    <w:rsid w:val="003834D5"/>
    <w:rsid w:val="00385B8E"/>
    <w:rsid w:val="003864A5"/>
    <w:rsid w:val="00387462"/>
    <w:rsid w:val="00387475"/>
    <w:rsid w:val="003918C3"/>
    <w:rsid w:val="00391FEE"/>
    <w:rsid w:val="003935BF"/>
    <w:rsid w:val="003935ED"/>
    <w:rsid w:val="00394E44"/>
    <w:rsid w:val="003A015A"/>
    <w:rsid w:val="003A0CD2"/>
    <w:rsid w:val="003A12D5"/>
    <w:rsid w:val="003A1C04"/>
    <w:rsid w:val="003A231D"/>
    <w:rsid w:val="003A2BF3"/>
    <w:rsid w:val="003A551E"/>
    <w:rsid w:val="003A6A13"/>
    <w:rsid w:val="003A78F1"/>
    <w:rsid w:val="003B0261"/>
    <w:rsid w:val="003B1181"/>
    <w:rsid w:val="003B296C"/>
    <w:rsid w:val="003B34A3"/>
    <w:rsid w:val="003B378E"/>
    <w:rsid w:val="003B6055"/>
    <w:rsid w:val="003B7059"/>
    <w:rsid w:val="003C4870"/>
    <w:rsid w:val="003C4FD3"/>
    <w:rsid w:val="003C5240"/>
    <w:rsid w:val="003C52AB"/>
    <w:rsid w:val="003C69D4"/>
    <w:rsid w:val="003D09E6"/>
    <w:rsid w:val="003D391D"/>
    <w:rsid w:val="003D5BC0"/>
    <w:rsid w:val="003D7CFD"/>
    <w:rsid w:val="003E28C9"/>
    <w:rsid w:val="003E4FEF"/>
    <w:rsid w:val="003F1159"/>
    <w:rsid w:val="003F1CA0"/>
    <w:rsid w:val="003F6241"/>
    <w:rsid w:val="003F7841"/>
    <w:rsid w:val="00401525"/>
    <w:rsid w:val="00402EA4"/>
    <w:rsid w:val="00404300"/>
    <w:rsid w:val="00404AF1"/>
    <w:rsid w:val="00406A65"/>
    <w:rsid w:val="004119D4"/>
    <w:rsid w:val="004150D3"/>
    <w:rsid w:val="004216B1"/>
    <w:rsid w:val="00421A87"/>
    <w:rsid w:val="004265A0"/>
    <w:rsid w:val="0042687C"/>
    <w:rsid w:val="004320B4"/>
    <w:rsid w:val="0043239F"/>
    <w:rsid w:val="00433579"/>
    <w:rsid w:val="00434814"/>
    <w:rsid w:val="00437E1B"/>
    <w:rsid w:val="00441946"/>
    <w:rsid w:val="00442850"/>
    <w:rsid w:val="00444105"/>
    <w:rsid w:val="00447723"/>
    <w:rsid w:val="004534F3"/>
    <w:rsid w:val="00455EDB"/>
    <w:rsid w:val="00457563"/>
    <w:rsid w:val="00457866"/>
    <w:rsid w:val="00460BD6"/>
    <w:rsid w:val="00461121"/>
    <w:rsid w:val="004625CB"/>
    <w:rsid w:val="004632A3"/>
    <w:rsid w:val="00463B67"/>
    <w:rsid w:val="00465B03"/>
    <w:rsid w:val="00466183"/>
    <w:rsid w:val="00467257"/>
    <w:rsid w:val="00467649"/>
    <w:rsid w:val="004711DB"/>
    <w:rsid w:val="0047287C"/>
    <w:rsid w:val="004830C6"/>
    <w:rsid w:val="00483DAE"/>
    <w:rsid w:val="004849B7"/>
    <w:rsid w:val="00485DB7"/>
    <w:rsid w:val="00493B99"/>
    <w:rsid w:val="00494B0C"/>
    <w:rsid w:val="004966EE"/>
    <w:rsid w:val="004A233A"/>
    <w:rsid w:val="004A373A"/>
    <w:rsid w:val="004A37B6"/>
    <w:rsid w:val="004A4567"/>
    <w:rsid w:val="004A4C2A"/>
    <w:rsid w:val="004A57C3"/>
    <w:rsid w:val="004A64C6"/>
    <w:rsid w:val="004A6EE0"/>
    <w:rsid w:val="004A7805"/>
    <w:rsid w:val="004B19ED"/>
    <w:rsid w:val="004B1A18"/>
    <w:rsid w:val="004B325F"/>
    <w:rsid w:val="004B35DD"/>
    <w:rsid w:val="004B47F5"/>
    <w:rsid w:val="004B6CC5"/>
    <w:rsid w:val="004C3B21"/>
    <w:rsid w:val="004C4800"/>
    <w:rsid w:val="004C5C74"/>
    <w:rsid w:val="004C5CC2"/>
    <w:rsid w:val="004C6ED2"/>
    <w:rsid w:val="004C7330"/>
    <w:rsid w:val="004C7AAD"/>
    <w:rsid w:val="004C7EEF"/>
    <w:rsid w:val="004D1995"/>
    <w:rsid w:val="004D1D8D"/>
    <w:rsid w:val="004D2B89"/>
    <w:rsid w:val="004D34A5"/>
    <w:rsid w:val="004D391D"/>
    <w:rsid w:val="004D69F4"/>
    <w:rsid w:val="004E14F6"/>
    <w:rsid w:val="004E23D3"/>
    <w:rsid w:val="004E3736"/>
    <w:rsid w:val="004E4153"/>
    <w:rsid w:val="004E5C57"/>
    <w:rsid w:val="004E60A6"/>
    <w:rsid w:val="004E62A6"/>
    <w:rsid w:val="004E6DBB"/>
    <w:rsid w:val="004F0DCE"/>
    <w:rsid w:val="004F53F9"/>
    <w:rsid w:val="004F7287"/>
    <w:rsid w:val="004F74F6"/>
    <w:rsid w:val="004F7E90"/>
    <w:rsid w:val="00500A15"/>
    <w:rsid w:val="00504CBC"/>
    <w:rsid w:val="00507B08"/>
    <w:rsid w:val="00507DED"/>
    <w:rsid w:val="0051076A"/>
    <w:rsid w:val="00510A9B"/>
    <w:rsid w:val="00512160"/>
    <w:rsid w:val="005133C9"/>
    <w:rsid w:val="00513B91"/>
    <w:rsid w:val="00513BD6"/>
    <w:rsid w:val="0051569D"/>
    <w:rsid w:val="00515A33"/>
    <w:rsid w:val="0052141B"/>
    <w:rsid w:val="00523318"/>
    <w:rsid w:val="0052403B"/>
    <w:rsid w:val="00530110"/>
    <w:rsid w:val="00531B1A"/>
    <w:rsid w:val="00531F5B"/>
    <w:rsid w:val="00531FDB"/>
    <w:rsid w:val="00533160"/>
    <w:rsid w:val="005337EB"/>
    <w:rsid w:val="00534080"/>
    <w:rsid w:val="005359E9"/>
    <w:rsid w:val="00535B5A"/>
    <w:rsid w:val="0053634D"/>
    <w:rsid w:val="00536897"/>
    <w:rsid w:val="00537F7B"/>
    <w:rsid w:val="00541338"/>
    <w:rsid w:val="005419E6"/>
    <w:rsid w:val="00542402"/>
    <w:rsid w:val="005440AF"/>
    <w:rsid w:val="00544D18"/>
    <w:rsid w:val="00547970"/>
    <w:rsid w:val="00554603"/>
    <w:rsid w:val="00554AE6"/>
    <w:rsid w:val="00555282"/>
    <w:rsid w:val="00560714"/>
    <w:rsid w:val="00560D31"/>
    <w:rsid w:val="00561672"/>
    <w:rsid w:val="0056196D"/>
    <w:rsid w:val="00561F12"/>
    <w:rsid w:val="00563049"/>
    <w:rsid w:val="00563E6E"/>
    <w:rsid w:val="00564901"/>
    <w:rsid w:val="00565813"/>
    <w:rsid w:val="00571A10"/>
    <w:rsid w:val="00572890"/>
    <w:rsid w:val="005737A6"/>
    <w:rsid w:val="00573814"/>
    <w:rsid w:val="00580C4C"/>
    <w:rsid w:val="00582AE9"/>
    <w:rsid w:val="005879E7"/>
    <w:rsid w:val="005910F9"/>
    <w:rsid w:val="005928A4"/>
    <w:rsid w:val="00592C8E"/>
    <w:rsid w:val="005951DF"/>
    <w:rsid w:val="005A09BA"/>
    <w:rsid w:val="005A5299"/>
    <w:rsid w:val="005A57DB"/>
    <w:rsid w:val="005A777A"/>
    <w:rsid w:val="005A7FFD"/>
    <w:rsid w:val="005B1AF0"/>
    <w:rsid w:val="005B30EB"/>
    <w:rsid w:val="005B4263"/>
    <w:rsid w:val="005B427D"/>
    <w:rsid w:val="005B4830"/>
    <w:rsid w:val="005B5291"/>
    <w:rsid w:val="005B5CFD"/>
    <w:rsid w:val="005B60DF"/>
    <w:rsid w:val="005B738E"/>
    <w:rsid w:val="005C1722"/>
    <w:rsid w:val="005C497C"/>
    <w:rsid w:val="005C4B44"/>
    <w:rsid w:val="005C6039"/>
    <w:rsid w:val="005D56B5"/>
    <w:rsid w:val="005D5D58"/>
    <w:rsid w:val="005E0B74"/>
    <w:rsid w:val="005E1EF7"/>
    <w:rsid w:val="005E2625"/>
    <w:rsid w:val="005E3EE7"/>
    <w:rsid w:val="005E43FB"/>
    <w:rsid w:val="005E63B3"/>
    <w:rsid w:val="005F0270"/>
    <w:rsid w:val="005F200B"/>
    <w:rsid w:val="005F25C4"/>
    <w:rsid w:val="005F372D"/>
    <w:rsid w:val="005F3877"/>
    <w:rsid w:val="005F4A21"/>
    <w:rsid w:val="005F54FD"/>
    <w:rsid w:val="005F624B"/>
    <w:rsid w:val="005F62D3"/>
    <w:rsid w:val="006023C7"/>
    <w:rsid w:val="0060297E"/>
    <w:rsid w:val="00604488"/>
    <w:rsid w:val="0060450A"/>
    <w:rsid w:val="006045D1"/>
    <w:rsid w:val="0060573A"/>
    <w:rsid w:val="00607543"/>
    <w:rsid w:val="00610A8A"/>
    <w:rsid w:val="006111C2"/>
    <w:rsid w:val="00615637"/>
    <w:rsid w:val="00615D8F"/>
    <w:rsid w:val="00622055"/>
    <w:rsid w:val="00622C51"/>
    <w:rsid w:val="00623273"/>
    <w:rsid w:val="00630062"/>
    <w:rsid w:val="0063022E"/>
    <w:rsid w:val="0063156E"/>
    <w:rsid w:val="00632EAF"/>
    <w:rsid w:val="00633EDD"/>
    <w:rsid w:val="00633FC9"/>
    <w:rsid w:val="00634D3A"/>
    <w:rsid w:val="006365A0"/>
    <w:rsid w:val="00637881"/>
    <w:rsid w:val="00637B0F"/>
    <w:rsid w:val="006402DC"/>
    <w:rsid w:val="0064482F"/>
    <w:rsid w:val="00644E59"/>
    <w:rsid w:val="0064545F"/>
    <w:rsid w:val="00646231"/>
    <w:rsid w:val="006468E9"/>
    <w:rsid w:val="00646BFD"/>
    <w:rsid w:val="00650E55"/>
    <w:rsid w:val="00651208"/>
    <w:rsid w:val="00651333"/>
    <w:rsid w:val="00651360"/>
    <w:rsid w:val="00654016"/>
    <w:rsid w:val="0065436F"/>
    <w:rsid w:val="00654D7F"/>
    <w:rsid w:val="006551DE"/>
    <w:rsid w:val="00656BAC"/>
    <w:rsid w:val="00662688"/>
    <w:rsid w:val="00665743"/>
    <w:rsid w:val="00671192"/>
    <w:rsid w:val="00672E69"/>
    <w:rsid w:val="00674C2E"/>
    <w:rsid w:val="006805FD"/>
    <w:rsid w:val="00681A9C"/>
    <w:rsid w:val="00682324"/>
    <w:rsid w:val="00682C20"/>
    <w:rsid w:val="00682D8E"/>
    <w:rsid w:val="00683A8B"/>
    <w:rsid w:val="006862A2"/>
    <w:rsid w:val="00687BC0"/>
    <w:rsid w:val="006946A1"/>
    <w:rsid w:val="00694E83"/>
    <w:rsid w:val="006968F5"/>
    <w:rsid w:val="006974ED"/>
    <w:rsid w:val="006A22B0"/>
    <w:rsid w:val="006A237E"/>
    <w:rsid w:val="006A3167"/>
    <w:rsid w:val="006A3ABA"/>
    <w:rsid w:val="006B1588"/>
    <w:rsid w:val="006B2AC9"/>
    <w:rsid w:val="006B5E41"/>
    <w:rsid w:val="006B6C30"/>
    <w:rsid w:val="006C17EA"/>
    <w:rsid w:val="006C2D48"/>
    <w:rsid w:val="006C475F"/>
    <w:rsid w:val="006C4B15"/>
    <w:rsid w:val="006C515A"/>
    <w:rsid w:val="006D0393"/>
    <w:rsid w:val="006D271C"/>
    <w:rsid w:val="006D5A71"/>
    <w:rsid w:val="006D6561"/>
    <w:rsid w:val="006E3E5C"/>
    <w:rsid w:val="006E5100"/>
    <w:rsid w:val="006E5F82"/>
    <w:rsid w:val="006E71B7"/>
    <w:rsid w:val="006F1627"/>
    <w:rsid w:val="006F2124"/>
    <w:rsid w:val="006F4B52"/>
    <w:rsid w:val="006F500C"/>
    <w:rsid w:val="006F54A5"/>
    <w:rsid w:val="006F6AB1"/>
    <w:rsid w:val="007016A6"/>
    <w:rsid w:val="00703DE8"/>
    <w:rsid w:val="007040B9"/>
    <w:rsid w:val="0070514F"/>
    <w:rsid w:val="00705184"/>
    <w:rsid w:val="00711003"/>
    <w:rsid w:val="00711110"/>
    <w:rsid w:val="007118DF"/>
    <w:rsid w:val="00711F01"/>
    <w:rsid w:val="00712163"/>
    <w:rsid w:val="00712FCA"/>
    <w:rsid w:val="00714B45"/>
    <w:rsid w:val="00714DF8"/>
    <w:rsid w:val="00716FAA"/>
    <w:rsid w:val="00717454"/>
    <w:rsid w:val="00720603"/>
    <w:rsid w:val="007206B6"/>
    <w:rsid w:val="00721EC4"/>
    <w:rsid w:val="0072402C"/>
    <w:rsid w:val="00725C7D"/>
    <w:rsid w:val="00727AC5"/>
    <w:rsid w:val="0073098E"/>
    <w:rsid w:val="00731C3A"/>
    <w:rsid w:val="00732428"/>
    <w:rsid w:val="0073392F"/>
    <w:rsid w:val="00733A33"/>
    <w:rsid w:val="00733B41"/>
    <w:rsid w:val="00733F08"/>
    <w:rsid w:val="00736D75"/>
    <w:rsid w:val="00743761"/>
    <w:rsid w:val="00743B79"/>
    <w:rsid w:val="00744CB1"/>
    <w:rsid w:val="00745D68"/>
    <w:rsid w:val="0074692D"/>
    <w:rsid w:val="00751E2C"/>
    <w:rsid w:val="00753B0C"/>
    <w:rsid w:val="00754259"/>
    <w:rsid w:val="00755007"/>
    <w:rsid w:val="00757034"/>
    <w:rsid w:val="00757353"/>
    <w:rsid w:val="007636AB"/>
    <w:rsid w:val="0076520F"/>
    <w:rsid w:val="0076612D"/>
    <w:rsid w:val="00767792"/>
    <w:rsid w:val="00770466"/>
    <w:rsid w:val="0077143C"/>
    <w:rsid w:val="00771C9D"/>
    <w:rsid w:val="00771F79"/>
    <w:rsid w:val="007724F7"/>
    <w:rsid w:val="007731F0"/>
    <w:rsid w:val="007749DA"/>
    <w:rsid w:val="00775331"/>
    <w:rsid w:val="007827C7"/>
    <w:rsid w:val="00782927"/>
    <w:rsid w:val="00783192"/>
    <w:rsid w:val="00783C58"/>
    <w:rsid w:val="00783C63"/>
    <w:rsid w:val="00784103"/>
    <w:rsid w:val="0078412F"/>
    <w:rsid w:val="00785E90"/>
    <w:rsid w:val="00786A0F"/>
    <w:rsid w:val="00786D40"/>
    <w:rsid w:val="0078763A"/>
    <w:rsid w:val="00790D83"/>
    <w:rsid w:val="0079202B"/>
    <w:rsid w:val="007929AD"/>
    <w:rsid w:val="007A077A"/>
    <w:rsid w:val="007A0B5B"/>
    <w:rsid w:val="007A102B"/>
    <w:rsid w:val="007A2AEA"/>
    <w:rsid w:val="007A2F3E"/>
    <w:rsid w:val="007B0DEB"/>
    <w:rsid w:val="007B1CBD"/>
    <w:rsid w:val="007B28E6"/>
    <w:rsid w:val="007B3F85"/>
    <w:rsid w:val="007B5B88"/>
    <w:rsid w:val="007B6588"/>
    <w:rsid w:val="007B6BCE"/>
    <w:rsid w:val="007B6D0E"/>
    <w:rsid w:val="007B6E68"/>
    <w:rsid w:val="007C01BF"/>
    <w:rsid w:val="007C0C99"/>
    <w:rsid w:val="007C1105"/>
    <w:rsid w:val="007C2597"/>
    <w:rsid w:val="007C28B9"/>
    <w:rsid w:val="007C4076"/>
    <w:rsid w:val="007C5029"/>
    <w:rsid w:val="007C6455"/>
    <w:rsid w:val="007C706A"/>
    <w:rsid w:val="007C7246"/>
    <w:rsid w:val="007C746A"/>
    <w:rsid w:val="007D1DC8"/>
    <w:rsid w:val="007D3980"/>
    <w:rsid w:val="007D45B3"/>
    <w:rsid w:val="007D73FA"/>
    <w:rsid w:val="007E5C8D"/>
    <w:rsid w:val="007E6BDD"/>
    <w:rsid w:val="007F15FB"/>
    <w:rsid w:val="007F300F"/>
    <w:rsid w:val="007F7193"/>
    <w:rsid w:val="007F77C3"/>
    <w:rsid w:val="00801BDD"/>
    <w:rsid w:val="00802A35"/>
    <w:rsid w:val="0080682C"/>
    <w:rsid w:val="00807245"/>
    <w:rsid w:val="00807872"/>
    <w:rsid w:val="008133D6"/>
    <w:rsid w:val="00813A76"/>
    <w:rsid w:val="00815408"/>
    <w:rsid w:val="00815EC3"/>
    <w:rsid w:val="00816B0E"/>
    <w:rsid w:val="00817C13"/>
    <w:rsid w:val="00820B31"/>
    <w:rsid w:val="00820F16"/>
    <w:rsid w:val="00821791"/>
    <w:rsid w:val="008226CD"/>
    <w:rsid w:val="00822831"/>
    <w:rsid w:val="00822A16"/>
    <w:rsid w:val="00822EF2"/>
    <w:rsid w:val="008272D6"/>
    <w:rsid w:val="008300CD"/>
    <w:rsid w:val="008304A9"/>
    <w:rsid w:val="008308A0"/>
    <w:rsid w:val="00830D59"/>
    <w:rsid w:val="00832929"/>
    <w:rsid w:val="00832967"/>
    <w:rsid w:val="0083404C"/>
    <w:rsid w:val="00834385"/>
    <w:rsid w:val="0083452E"/>
    <w:rsid w:val="008346F4"/>
    <w:rsid w:val="00835A9E"/>
    <w:rsid w:val="00837875"/>
    <w:rsid w:val="0084187A"/>
    <w:rsid w:val="00842ED3"/>
    <w:rsid w:val="008446CE"/>
    <w:rsid w:val="008454DD"/>
    <w:rsid w:val="00847BFA"/>
    <w:rsid w:val="0085269E"/>
    <w:rsid w:val="0085365E"/>
    <w:rsid w:val="00853B4C"/>
    <w:rsid w:val="00856088"/>
    <w:rsid w:val="008565C0"/>
    <w:rsid w:val="008568D1"/>
    <w:rsid w:val="00863B93"/>
    <w:rsid w:val="0086684B"/>
    <w:rsid w:val="00867BC4"/>
    <w:rsid w:val="00876454"/>
    <w:rsid w:val="008779B0"/>
    <w:rsid w:val="00880670"/>
    <w:rsid w:val="0088076C"/>
    <w:rsid w:val="00880941"/>
    <w:rsid w:val="00881F2F"/>
    <w:rsid w:val="00882E57"/>
    <w:rsid w:val="00886E58"/>
    <w:rsid w:val="00887EC6"/>
    <w:rsid w:val="0089497D"/>
    <w:rsid w:val="00896226"/>
    <w:rsid w:val="00896FE0"/>
    <w:rsid w:val="008A07C2"/>
    <w:rsid w:val="008A215D"/>
    <w:rsid w:val="008A4039"/>
    <w:rsid w:val="008A5621"/>
    <w:rsid w:val="008A7429"/>
    <w:rsid w:val="008A7623"/>
    <w:rsid w:val="008B053B"/>
    <w:rsid w:val="008C1238"/>
    <w:rsid w:val="008C1909"/>
    <w:rsid w:val="008C21BF"/>
    <w:rsid w:val="008C2302"/>
    <w:rsid w:val="008C353A"/>
    <w:rsid w:val="008C4B15"/>
    <w:rsid w:val="008C4F5D"/>
    <w:rsid w:val="008D1DED"/>
    <w:rsid w:val="008D1DEE"/>
    <w:rsid w:val="008D2075"/>
    <w:rsid w:val="008D2225"/>
    <w:rsid w:val="008D4DE8"/>
    <w:rsid w:val="008D4E26"/>
    <w:rsid w:val="008D507E"/>
    <w:rsid w:val="008D6706"/>
    <w:rsid w:val="008D6920"/>
    <w:rsid w:val="008D7878"/>
    <w:rsid w:val="008D7F72"/>
    <w:rsid w:val="008E346C"/>
    <w:rsid w:val="008E3D76"/>
    <w:rsid w:val="008E58F4"/>
    <w:rsid w:val="008F18E0"/>
    <w:rsid w:val="008F4C1D"/>
    <w:rsid w:val="008F4C21"/>
    <w:rsid w:val="008F53A9"/>
    <w:rsid w:val="008F554B"/>
    <w:rsid w:val="008F5AA6"/>
    <w:rsid w:val="008F7BF0"/>
    <w:rsid w:val="0090051C"/>
    <w:rsid w:val="00900B2E"/>
    <w:rsid w:val="00904D7F"/>
    <w:rsid w:val="00905418"/>
    <w:rsid w:val="00905782"/>
    <w:rsid w:val="009073D0"/>
    <w:rsid w:val="00910631"/>
    <w:rsid w:val="0091256B"/>
    <w:rsid w:val="0091513D"/>
    <w:rsid w:val="00917CB8"/>
    <w:rsid w:val="009218EA"/>
    <w:rsid w:val="009274A2"/>
    <w:rsid w:val="00931648"/>
    <w:rsid w:val="00932D55"/>
    <w:rsid w:val="00932E97"/>
    <w:rsid w:val="00933E6B"/>
    <w:rsid w:val="0093411B"/>
    <w:rsid w:val="009348C4"/>
    <w:rsid w:val="00934A9D"/>
    <w:rsid w:val="0093698D"/>
    <w:rsid w:val="00936B92"/>
    <w:rsid w:val="00937271"/>
    <w:rsid w:val="00941597"/>
    <w:rsid w:val="0094187E"/>
    <w:rsid w:val="00942105"/>
    <w:rsid w:val="00942BE2"/>
    <w:rsid w:val="0095196B"/>
    <w:rsid w:val="00951ADF"/>
    <w:rsid w:val="009527BE"/>
    <w:rsid w:val="00954FB2"/>
    <w:rsid w:val="00955920"/>
    <w:rsid w:val="00955D5F"/>
    <w:rsid w:val="00956BA5"/>
    <w:rsid w:val="00957304"/>
    <w:rsid w:val="00960C4A"/>
    <w:rsid w:val="0096101E"/>
    <w:rsid w:val="00961761"/>
    <w:rsid w:val="00961E43"/>
    <w:rsid w:val="00964E49"/>
    <w:rsid w:val="00970BB9"/>
    <w:rsid w:val="00971B3C"/>
    <w:rsid w:val="009728A1"/>
    <w:rsid w:val="009813F0"/>
    <w:rsid w:val="009815B5"/>
    <w:rsid w:val="0098184F"/>
    <w:rsid w:val="00981FE8"/>
    <w:rsid w:val="009828C9"/>
    <w:rsid w:val="00983042"/>
    <w:rsid w:val="00984793"/>
    <w:rsid w:val="009853B7"/>
    <w:rsid w:val="009879BD"/>
    <w:rsid w:val="00993CCD"/>
    <w:rsid w:val="009942B0"/>
    <w:rsid w:val="009945DC"/>
    <w:rsid w:val="009973F6"/>
    <w:rsid w:val="00997D86"/>
    <w:rsid w:val="009A50EF"/>
    <w:rsid w:val="009A60F2"/>
    <w:rsid w:val="009A7194"/>
    <w:rsid w:val="009A765A"/>
    <w:rsid w:val="009B170A"/>
    <w:rsid w:val="009B2CCA"/>
    <w:rsid w:val="009B44C5"/>
    <w:rsid w:val="009B7672"/>
    <w:rsid w:val="009C5331"/>
    <w:rsid w:val="009C6017"/>
    <w:rsid w:val="009C6CFF"/>
    <w:rsid w:val="009D1EA4"/>
    <w:rsid w:val="009D432E"/>
    <w:rsid w:val="009D7200"/>
    <w:rsid w:val="009E1873"/>
    <w:rsid w:val="009E384A"/>
    <w:rsid w:val="009E39BC"/>
    <w:rsid w:val="009E3C4E"/>
    <w:rsid w:val="009E6D88"/>
    <w:rsid w:val="009E7220"/>
    <w:rsid w:val="009F1E73"/>
    <w:rsid w:val="009F5961"/>
    <w:rsid w:val="009F6BE3"/>
    <w:rsid w:val="009F72E6"/>
    <w:rsid w:val="00A008EE"/>
    <w:rsid w:val="00A00E6D"/>
    <w:rsid w:val="00A026A4"/>
    <w:rsid w:val="00A02E60"/>
    <w:rsid w:val="00A05546"/>
    <w:rsid w:val="00A12BB0"/>
    <w:rsid w:val="00A12EE9"/>
    <w:rsid w:val="00A14EA8"/>
    <w:rsid w:val="00A2070B"/>
    <w:rsid w:val="00A2186F"/>
    <w:rsid w:val="00A2205F"/>
    <w:rsid w:val="00A2217C"/>
    <w:rsid w:val="00A22185"/>
    <w:rsid w:val="00A23977"/>
    <w:rsid w:val="00A23F5F"/>
    <w:rsid w:val="00A27FE9"/>
    <w:rsid w:val="00A30984"/>
    <w:rsid w:val="00A31AEB"/>
    <w:rsid w:val="00A31F75"/>
    <w:rsid w:val="00A33208"/>
    <w:rsid w:val="00A40374"/>
    <w:rsid w:val="00A4047C"/>
    <w:rsid w:val="00A404FE"/>
    <w:rsid w:val="00A41267"/>
    <w:rsid w:val="00A4140C"/>
    <w:rsid w:val="00A4145C"/>
    <w:rsid w:val="00A41E07"/>
    <w:rsid w:val="00A4356C"/>
    <w:rsid w:val="00A44B6B"/>
    <w:rsid w:val="00A44CE6"/>
    <w:rsid w:val="00A451CB"/>
    <w:rsid w:val="00A45B6A"/>
    <w:rsid w:val="00A4611B"/>
    <w:rsid w:val="00A4700D"/>
    <w:rsid w:val="00A47B89"/>
    <w:rsid w:val="00A51C82"/>
    <w:rsid w:val="00A5277F"/>
    <w:rsid w:val="00A533CE"/>
    <w:rsid w:val="00A544E1"/>
    <w:rsid w:val="00A61B1C"/>
    <w:rsid w:val="00A6319B"/>
    <w:rsid w:val="00A7004B"/>
    <w:rsid w:val="00A70E82"/>
    <w:rsid w:val="00A71EC6"/>
    <w:rsid w:val="00A72C18"/>
    <w:rsid w:val="00A73F35"/>
    <w:rsid w:val="00A769C1"/>
    <w:rsid w:val="00A80967"/>
    <w:rsid w:val="00A84471"/>
    <w:rsid w:val="00A85A73"/>
    <w:rsid w:val="00A8690D"/>
    <w:rsid w:val="00A86D4C"/>
    <w:rsid w:val="00A91EA7"/>
    <w:rsid w:val="00A93002"/>
    <w:rsid w:val="00A93633"/>
    <w:rsid w:val="00A94675"/>
    <w:rsid w:val="00A97C9C"/>
    <w:rsid w:val="00AA0D3E"/>
    <w:rsid w:val="00AA6BF0"/>
    <w:rsid w:val="00AB0654"/>
    <w:rsid w:val="00AB5C82"/>
    <w:rsid w:val="00AB7752"/>
    <w:rsid w:val="00AC030A"/>
    <w:rsid w:val="00AC5E3D"/>
    <w:rsid w:val="00AC6DDC"/>
    <w:rsid w:val="00AC759E"/>
    <w:rsid w:val="00AC7AEB"/>
    <w:rsid w:val="00AD1033"/>
    <w:rsid w:val="00AD4B6B"/>
    <w:rsid w:val="00AD55B0"/>
    <w:rsid w:val="00AD690C"/>
    <w:rsid w:val="00AD7D9B"/>
    <w:rsid w:val="00AE0685"/>
    <w:rsid w:val="00AE2B77"/>
    <w:rsid w:val="00AE43B4"/>
    <w:rsid w:val="00AF03D2"/>
    <w:rsid w:val="00AF14D2"/>
    <w:rsid w:val="00AF1EE0"/>
    <w:rsid w:val="00AF2FE4"/>
    <w:rsid w:val="00AF54F6"/>
    <w:rsid w:val="00AF5A14"/>
    <w:rsid w:val="00AF7B88"/>
    <w:rsid w:val="00AF7BD5"/>
    <w:rsid w:val="00B008EC"/>
    <w:rsid w:val="00B0258E"/>
    <w:rsid w:val="00B029B3"/>
    <w:rsid w:val="00B033A4"/>
    <w:rsid w:val="00B0446B"/>
    <w:rsid w:val="00B062CC"/>
    <w:rsid w:val="00B06C59"/>
    <w:rsid w:val="00B06D18"/>
    <w:rsid w:val="00B0700D"/>
    <w:rsid w:val="00B076AB"/>
    <w:rsid w:val="00B11031"/>
    <w:rsid w:val="00B120D1"/>
    <w:rsid w:val="00B1478F"/>
    <w:rsid w:val="00B1508E"/>
    <w:rsid w:val="00B2268E"/>
    <w:rsid w:val="00B30ACC"/>
    <w:rsid w:val="00B31A2E"/>
    <w:rsid w:val="00B31AF5"/>
    <w:rsid w:val="00B32260"/>
    <w:rsid w:val="00B3490D"/>
    <w:rsid w:val="00B41F16"/>
    <w:rsid w:val="00B429BC"/>
    <w:rsid w:val="00B4640F"/>
    <w:rsid w:val="00B470CE"/>
    <w:rsid w:val="00B50B18"/>
    <w:rsid w:val="00B515EC"/>
    <w:rsid w:val="00B54705"/>
    <w:rsid w:val="00B56690"/>
    <w:rsid w:val="00B57923"/>
    <w:rsid w:val="00B662B9"/>
    <w:rsid w:val="00B665AF"/>
    <w:rsid w:val="00B6765A"/>
    <w:rsid w:val="00B67F61"/>
    <w:rsid w:val="00B71CF8"/>
    <w:rsid w:val="00B767F8"/>
    <w:rsid w:val="00B801E3"/>
    <w:rsid w:val="00B80973"/>
    <w:rsid w:val="00B82B17"/>
    <w:rsid w:val="00B9011F"/>
    <w:rsid w:val="00B91BF0"/>
    <w:rsid w:val="00B957CC"/>
    <w:rsid w:val="00B95B96"/>
    <w:rsid w:val="00B9786E"/>
    <w:rsid w:val="00BA0A91"/>
    <w:rsid w:val="00BA10ED"/>
    <w:rsid w:val="00BA361B"/>
    <w:rsid w:val="00BA3D6F"/>
    <w:rsid w:val="00BA4ED7"/>
    <w:rsid w:val="00BA5CE2"/>
    <w:rsid w:val="00BB0301"/>
    <w:rsid w:val="00BB092E"/>
    <w:rsid w:val="00BB0D83"/>
    <w:rsid w:val="00BB1A54"/>
    <w:rsid w:val="00BB5E78"/>
    <w:rsid w:val="00BB657A"/>
    <w:rsid w:val="00BC23BD"/>
    <w:rsid w:val="00BC2985"/>
    <w:rsid w:val="00BC6598"/>
    <w:rsid w:val="00BC6603"/>
    <w:rsid w:val="00BC69FF"/>
    <w:rsid w:val="00BD01F0"/>
    <w:rsid w:val="00BD0B2E"/>
    <w:rsid w:val="00BD1710"/>
    <w:rsid w:val="00BD1A73"/>
    <w:rsid w:val="00BD3B48"/>
    <w:rsid w:val="00BD4BD7"/>
    <w:rsid w:val="00BD5426"/>
    <w:rsid w:val="00BD5E87"/>
    <w:rsid w:val="00BD7173"/>
    <w:rsid w:val="00BD7525"/>
    <w:rsid w:val="00BE1E46"/>
    <w:rsid w:val="00BE6BAD"/>
    <w:rsid w:val="00BE7541"/>
    <w:rsid w:val="00BF199E"/>
    <w:rsid w:val="00BF21B8"/>
    <w:rsid w:val="00BF576F"/>
    <w:rsid w:val="00BF7CB2"/>
    <w:rsid w:val="00C026D5"/>
    <w:rsid w:val="00C04C0D"/>
    <w:rsid w:val="00C06B4B"/>
    <w:rsid w:val="00C103E8"/>
    <w:rsid w:val="00C107F1"/>
    <w:rsid w:val="00C11F07"/>
    <w:rsid w:val="00C15213"/>
    <w:rsid w:val="00C2198A"/>
    <w:rsid w:val="00C23FA4"/>
    <w:rsid w:val="00C24DCD"/>
    <w:rsid w:val="00C269FE"/>
    <w:rsid w:val="00C27C4C"/>
    <w:rsid w:val="00C30D50"/>
    <w:rsid w:val="00C315A6"/>
    <w:rsid w:val="00C34A56"/>
    <w:rsid w:val="00C4031A"/>
    <w:rsid w:val="00C4166F"/>
    <w:rsid w:val="00C420DD"/>
    <w:rsid w:val="00C479D7"/>
    <w:rsid w:val="00C50514"/>
    <w:rsid w:val="00C50F28"/>
    <w:rsid w:val="00C50FCD"/>
    <w:rsid w:val="00C552F7"/>
    <w:rsid w:val="00C56DA2"/>
    <w:rsid w:val="00C61124"/>
    <w:rsid w:val="00C6132E"/>
    <w:rsid w:val="00C63258"/>
    <w:rsid w:val="00C65CF2"/>
    <w:rsid w:val="00C66395"/>
    <w:rsid w:val="00C67CC9"/>
    <w:rsid w:val="00C7351F"/>
    <w:rsid w:val="00C75F91"/>
    <w:rsid w:val="00C76142"/>
    <w:rsid w:val="00C765B5"/>
    <w:rsid w:val="00C76862"/>
    <w:rsid w:val="00C80D1F"/>
    <w:rsid w:val="00C8381A"/>
    <w:rsid w:val="00C83D1D"/>
    <w:rsid w:val="00C86B5B"/>
    <w:rsid w:val="00C91C0D"/>
    <w:rsid w:val="00CA0E54"/>
    <w:rsid w:val="00CA1064"/>
    <w:rsid w:val="00CA1364"/>
    <w:rsid w:val="00CA287C"/>
    <w:rsid w:val="00CA3B1C"/>
    <w:rsid w:val="00CA5657"/>
    <w:rsid w:val="00CA59F6"/>
    <w:rsid w:val="00CA7AEB"/>
    <w:rsid w:val="00CB011E"/>
    <w:rsid w:val="00CB01AE"/>
    <w:rsid w:val="00CB2E4B"/>
    <w:rsid w:val="00CB35A3"/>
    <w:rsid w:val="00CB3D55"/>
    <w:rsid w:val="00CB53C3"/>
    <w:rsid w:val="00CB54C7"/>
    <w:rsid w:val="00CB597A"/>
    <w:rsid w:val="00CB63F1"/>
    <w:rsid w:val="00CB6E59"/>
    <w:rsid w:val="00CB7BFC"/>
    <w:rsid w:val="00CC020A"/>
    <w:rsid w:val="00CC0F00"/>
    <w:rsid w:val="00CC2EB8"/>
    <w:rsid w:val="00CC406E"/>
    <w:rsid w:val="00CC5F50"/>
    <w:rsid w:val="00CC64A4"/>
    <w:rsid w:val="00CD28C9"/>
    <w:rsid w:val="00CD29F6"/>
    <w:rsid w:val="00CD4360"/>
    <w:rsid w:val="00CD4715"/>
    <w:rsid w:val="00CD7FF3"/>
    <w:rsid w:val="00CE156C"/>
    <w:rsid w:val="00CE3AB4"/>
    <w:rsid w:val="00CE50A3"/>
    <w:rsid w:val="00CE5431"/>
    <w:rsid w:val="00CE569C"/>
    <w:rsid w:val="00CE63E5"/>
    <w:rsid w:val="00CE6B68"/>
    <w:rsid w:val="00CE75E2"/>
    <w:rsid w:val="00CF11B0"/>
    <w:rsid w:val="00CF1317"/>
    <w:rsid w:val="00CF1431"/>
    <w:rsid w:val="00CF14F7"/>
    <w:rsid w:val="00CF509C"/>
    <w:rsid w:val="00CF601A"/>
    <w:rsid w:val="00CF607E"/>
    <w:rsid w:val="00CF6386"/>
    <w:rsid w:val="00CF6B14"/>
    <w:rsid w:val="00CF6D44"/>
    <w:rsid w:val="00CF71E7"/>
    <w:rsid w:val="00D00D2A"/>
    <w:rsid w:val="00D02715"/>
    <w:rsid w:val="00D02831"/>
    <w:rsid w:val="00D04D94"/>
    <w:rsid w:val="00D05BFF"/>
    <w:rsid w:val="00D213C3"/>
    <w:rsid w:val="00D2284F"/>
    <w:rsid w:val="00D246DD"/>
    <w:rsid w:val="00D26D19"/>
    <w:rsid w:val="00D31A1B"/>
    <w:rsid w:val="00D32506"/>
    <w:rsid w:val="00D32ED3"/>
    <w:rsid w:val="00D36171"/>
    <w:rsid w:val="00D366DA"/>
    <w:rsid w:val="00D36841"/>
    <w:rsid w:val="00D36B83"/>
    <w:rsid w:val="00D379CA"/>
    <w:rsid w:val="00D37E3E"/>
    <w:rsid w:val="00D415B1"/>
    <w:rsid w:val="00D42410"/>
    <w:rsid w:val="00D429DD"/>
    <w:rsid w:val="00D42B7E"/>
    <w:rsid w:val="00D42F95"/>
    <w:rsid w:val="00D437CC"/>
    <w:rsid w:val="00D44D24"/>
    <w:rsid w:val="00D4594F"/>
    <w:rsid w:val="00D45D2A"/>
    <w:rsid w:val="00D46037"/>
    <w:rsid w:val="00D4653A"/>
    <w:rsid w:val="00D46EFC"/>
    <w:rsid w:val="00D47301"/>
    <w:rsid w:val="00D518C4"/>
    <w:rsid w:val="00D52E7A"/>
    <w:rsid w:val="00D55235"/>
    <w:rsid w:val="00D55B9B"/>
    <w:rsid w:val="00D623E9"/>
    <w:rsid w:val="00D62619"/>
    <w:rsid w:val="00D62A3E"/>
    <w:rsid w:val="00D6520F"/>
    <w:rsid w:val="00D67102"/>
    <w:rsid w:val="00D67FE6"/>
    <w:rsid w:val="00D72A5F"/>
    <w:rsid w:val="00D74B63"/>
    <w:rsid w:val="00D74B74"/>
    <w:rsid w:val="00D74F34"/>
    <w:rsid w:val="00D75082"/>
    <w:rsid w:val="00D77CD4"/>
    <w:rsid w:val="00D77E7F"/>
    <w:rsid w:val="00D8208C"/>
    <w:rsid w:val="00D863F2"/>
    <w:rsid w:val="00D870FF"/>
    <w:rsid w:val="00D87E1C"/>
    <w:rsid w:val="00D912D6"/>
    <w:rsid w:val="00D91371"/>
    <w:rsid w:val="00D92710"/>
    <w:rsid w:val="00D92BC3"/>
    <w:rsid w:val="00D94716"/>
    <w:rsid w:val="00D96717"/>
    <w:rsid w:val="00D970B0"/>
    <w:rsid w:val="00DA0B05"/>
    <w:rsid w:val="00DA0C07"/>
    <w:rsid w:val="00DA1519"/>
    <w:rsid w:val="00DA4893"/>
    <w:rsid w:val="00DA4DF4"/>
    <w:rsid w:val="00DA4E57"/>
    <w:rsid w:val="00DA5C73"/>
    <w:rsid w:val="00DA66C8"/>
    <w:rsid w:val="00DA7677"/>
    <w:rsid w:val="00DB1B7B"/>
    <w:rsid w:val="00DB4274"/>
    <w:rsid w:val="00DB63AF"/>
    <w:rsid w:val="00DC0080"/>
    <w:rsid w:val="00DC1168"/>
    <w:rsid w:val="00DC1923"/>
    <w:rsid w:val="00DC4702"/>
    <w:rsid w:val="00DC56D6"/>
    <w:rsid w:val="00DC723F"/>
    <w:rsid w:val="00DD0399"/>
    <w:rsid w:val="00DD30CC"/>
    <w:rsid w:val="00DD44B7"/>
    <w:rsid w:val="00DD4679"/>
    <w:rsid w:val="00DD4957"/>
    <w:rsid w:val="00DD6C10"/>
    <w:rsid w:val="00DE105F"/>
    <w:rsid w:val="00DE23A7"/>
    <w:rsid w:val="00DE568E"/>
    <w:rsid w:val="00DE5AA6"/>
    <w:rsid w:val="00DE5DBB"/>
    <w:rsid w:val="00DE707F"/>
    <w:rsid w:val="00DE7295"/>
    <w:rsid w:val="00DE795F"/>
    <w:rsid w:val="00DF12B3"/>
    <w:rsid w:val="00DF20A0"/>
    <w:rsid w:val="00DF63BB"/>
    <w:rsid w:val="00DF6984"/>
    <w:rsid w:val="00DF7603"/>
    <w:rsid w:val="00E01B1F"/>
    <w:rsid w:val="00E0279C"/>
    <w:rsid w:val="00E040F5"/>
    <w:rsid w:val="00E04968"/>
    <w:rsid w:val="00E04E22"/>
    <w:rsid w:val="00E0733B"/>
    <w:rsid w:val="00E1126E"/>
    <w:rsid w:val="00E124FF"/>
    <w:rsid w:val="00E13C6E"/>
    <w:rsid w:val="00E1409F"/>
    <w:rsid w:val="00E158FC"/>
    <w:rsid w:val="00E20D40"/>
    <w:rsid w:val="00E21102"/>
    <w:rsid w:val="00E2293D"/>
    <w:rsid w:val="00E235F3"/>
    <w:rsid w:val="00E23A21"/>
    <w:rsid w:val="00E259EC"/>
    <w:rsid w:val="00E31349"/>
    <w:rsid w:val="00E33215"/>
    <w:rsid w:val="00E35ED1"/>
    <w:rsid w:val="00E37BE4"/>
    <w:rsid w:val="00E40C16"/>
    <w:rsid w:val="00E415D1"/>
    <w:rsid w:val="00E42055"/>
    <w:rsid w:val="00E43872"/>
    <w:rsid w:val="00E45D1B"/>
    <w:rsid w:val="00E55E36"/>
    <w:rsid w:val="00E60060"/>
    <w:rsid w:val="00E60C34"/>
    <w:rsid w:val="00E61990"/>
    <w:rsid w:val="00E631AB"/>
    <w:rsid w:val="00E64C08"/>
    <w:rsid w:val="00E667A8"/>
    <w:rsid w:val="00E70A4A"/>
    <w:rsid w:val="00E71E02"/>
    <w:rsid w:val="00E71E91"/>
    <w:rsid w:val="00E727F4"/>
    <w:rsid w:val="00E7332F"/>
    <w:rsid w:val="00E76F60"/>
    <w:rsid w:val="00E80CB5"/>
    <w:rsid w:val="00E81A70"/>
    <w:rsid w:val="00E81EF0"/>
    <w:rsid w:val="00E8289B"/>
    <w:rsid w:val="00E8401E"/>
    <w:rsid w:val="00E86D40"/>
    <w:rsid w:val="00E90A70"/>
    <w:rsid w:val="00E90D62"/>
    <w:rsid w:val="00E92133"/>
    <w:rsid w:val="00E929DB"/>
    <w:rsid w:val="00E93938"/>
    <w:rsid w:val="00E93E6D"/>
    <w:rsid w:val="00E94901"/>
    <w:rsid w:val="00E9795B"/>
    <w:rsid w:val="00EA0E9A"/>
    <w:rsid w:val="00EA191A"/>
    <w:rsid w:val="00EA194A"/>
    <w:rsid w:val="00EA1AED"/>
    <w:rsid w:val="00EA3552"/>
    <w:rsid w:val="00EA37C8"/>
    <w:rsid w:val="00EA48AE"/>
    <w:rsid w:val="00EA5E28"/>
    <w:rsid w:val="00EA7674"/>
    <w:rsid w:val="00EB0B65"/>
    <w:rsid w:val="00EB1DF2"/>
    <w:rsid w:val="00EB261A"/>
    <w:rsid w:val="00EC4E36"/>
    <w:rsid w:val="00ED29BD"/>
    <w:rsid w:val="00ED4376"/>
    <w:rsid w:val="00ED55F0"/>
    <w:rsid w:val="00ED6689"/>
    <w:rsid w:val="00EE229E"/>
    <w:rsid w:val="00EE27D5"/>
    <w:rsid w:val="00EE2C15"/>
    <w:rsid w:val="00EE39CD"/>
    <w:rsid w:val="00EE5528"/>
    <w:rsid w:val="00EE719C"/>
    <w:rsid w:val="00EE7DEE"/>
    <w:rsid w:val="00EF3CD2"/>
    <w:rsid w:val="00EF48E2"/>
    <w:rsid w:val="00EF5939"/>
    <w:rsid w:val="00EF595B"/>
    <w:rsid w:val="00EF6CB6"/>
    <w:rsid w:val="00F050CD"/>
    <w:rsid w:val="00F0665C"/>
    <w:rsid w:val="00F07395"/>
    <w:rsid w:val="00F10302"/>
    <w:rsid w:val="00F10CD8"/>
    <w:rsid w:val="00F113A2"/>
    <w:rsid w:val="00F1395D"/>
    <w:rsid w:val="00F13DA8"/>
    <w:rsid w:val="00F165F0"/>
    <w:rsid w:val="00F16B85"/>
    <w:rsid w:val="00F17D84"/>
    <w:rsid w:val="00F2101D"/>
    <w:rsid w:val="00F23B97"/>
    <w:rsid w:val="00F2445D"/>
    <w:rsid w:val="00F252C4"/>
    <w:rsid w:val="00F263CB"/>
    <w:rsid w:val="00F311D0"/>
    <w:rsid w:val="00F316FD"/>
    <w:rsid w:val="00F33079"/>
    <w:rsid w:val="00F33339"/>
    <w:rsid w:val="00F335D1"/>
    <w:rsid w:val="00F34558"/>
    <w:rsid w:val="00F35A57"/>
    <w:rsid w:val="00F3602F"/>
    <w:rsid w:val="00F37F7E"/>
    <w:rsid w:val="00F41024"/>
    <w:rsid w:val="00F42C23"/>
    <w:rsid w:val="00F50D94"/>
    <w:rsid w:val="00F534D6"/>
    <w:rsid w:val="00F55516"/>
    <w:rsid w:val="00F5621B"/>
    <w:rsid w:val="00F56F4F"/>
    <w:rsid w:val="00F57761"/>
    <w:rsid w:val="00F606CF"/>
    <w:rsid w:val="00F60A0C"/>
    <w:rsid w:val="00F60FFC"/>
    <w:rsid w:val="00F613C1"/>
    <w:rsid w:val="00F6246E"/>
    <w:rsid w:val="00F649D6"/>
    <w:rsid w:val="00F65537"/>
    <w:rsid w:val="00F6558A"/>
    <w:rsid w:val="00F6751B"/>
    <w:rsid w:val="00F70EBB"/>
    <w:rsid w:val="00F72A00"/>
    <w:rsid w:val="00F738B1"/>
    <w:rsid w:val="00F744A5"/>
    <w:rsid w:val="00F7723C"/>
    <w:rsid w:val="00F80A28"/>
    <w:rsid w:val="00F80C0E"/>
    <w:rsid w:val="00F82C47"/>
    <w:rsid w:val="00F87FCF"/>
    <w:rsid w:val="00F91143"/>
    <w:rsid w:val="00F925EC"/>
    <w:rsid w:val="00F96238"/>
    <w:rsid w:val="00F97CFC"/>
    <w:rsid w:val="00FA05DD"/>
    <w:rsid w:val="00FA0B91"/>
    <w:rsid w:val="00FA0CB1"/>
    <w:rsid w:val="00FA197D"/>
    <w:rsid w:val="00FA227D"/>
    <w:rsid w:val="00FA4BC0"/>
    <w:rsid w:val="00FA7005"/>
    <w:rsid w:val="00FB0D4F"/>
    <w:rsid w:val="00FB252A"/>
    <w:rsid w:val="00FB2A29"/>
    <w:rsid w:val="00FB4F4F"/>
    <w:rsid w:val="00FB75B2"/>
    <w:rsid w:val="00FB7FAE"/>
    <w:rsid w:val="00FC3064"/>
    <w:rsid w:val="00FC61E3"/>
    <w:rsid w:val="00FC6458"/>
    <w:rsid w:val="00FC6D61"/>
    <w:rsid w:val="00FC7ECA"/>
    <w:rsid w:val="00FD19DC"/>
    <w:rsid w:val="00FD2170"/>
    <w:rsid w:val="00FD4BA8"/>
    <w:rsid w:val="00FD5168"/>
    <w:rsid w:val="00FD5C37"/>
    <w:rsid w:val="00FD65C8"/>
    <w:rsid w:val="00FE1567"/>
    <w:rsid w:val="00FE398F"/>
    <w:rsid w:val="00FE5D35"/>
    <w:rsid w:val="00FF2763"/>
    <w:rsid w:val="00FF2DE2"/>
    <w:rsid w:val="00FF621A"/>
    <w:rsid w:val="00FF719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3F03"/>
    <w:pPr>
      <w:widowControl w:val="0"/>
      <w:autoSpaceDE w:val="0"/>
      <w:autoSpaceDN w:val="0"/>
      <w:adjustRightInd w:val="0"/>
    </w:pPr>
    <w:rPr>
      <w:rFonts w:ascii="Arial" w:hAnsi="Arial" w:cs="Arial"/>
    </w:rPr>
  </w:style>
  <w:style w:type="paragraph" w:styleId="Nagwek1">
    <w:name w:val="heading 1"/>
    <w:basedOn w:val="Normalny"/>
    <w:next w:val="Normalny"/>
    <w:link w:val="Nagwek1Znak"/>
    <w:uiPriority w:val="9"/>
    <w:qFormat/>
    <w:rsid w:val="006F54A5"/>
    <w:pPr>
      <w:keepNext/>
      <w:spacing w:before="240" w:after="60"/>
      <w:outlineLvl w:val="0"/>
    </w:pPr>
    <w:rPr>
      <w:rFonts w:ascii="Calibri Light" w:hAnsi="Calibri Light" w:cs="Times New Roman"/>
      <w:b/>
      <w:bCs/>
      <w:kern w:val="32"/>
      <w:sz w:val="32"/>
      <w:szCs w:val="32"/>
    </w:rPr>
  </w:style>
  <w:style w:type="paragraph" w:styleId="Nagwek3">
    <w:name w:val="heading 3"/>
    <w:basedOn w:val="Normalny"/>
    <w:next w:val="Normalny"/>
    <w:link w:val="Nagwek3Znak"/>
    <w:uiPriority w:val="9"/>
    <w:semiHidden/>
    <w:unhideWhenUsed/>
    <w:qFormat/>
    <w:rsid w:val="00CB35A3"/>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5">
    <w:name w:val="heading 5"/>
    <w:basedOn w:val="Normalny"/>
    <w:next w:val="Normalny"/>
    <w:link w:val="Nagwek5Znak"/>
    <w:uiPriority w:val="9"/>
    <w:semiHidden/>
    <w:unhideWhenUsed/>
    <w:qFormat/>
    <w:rsid w:val="0078412F"/>
    <w:pPr>
      <w:keepNext/>
      <w:keepLines/>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qFormat/>
    <w:rsid w:val="00EA191A"/>
    <w:pPr>
      <w:keepNext/>
      <w:widowControl/>
      <w:autoSpaceDE/>
      <w:autoSpaceDN/>
      <w:adjustRightInd/>
      <w:spacing w:before="240"/>
      <w:ind w:left="567" w:hanging="567"/>
      <w:jc w:val="center"/>
      <w:outlineLvl w:val="5"/>
    </w:pPr>
    <w:rPr>
      <w:rFonts w:cs="Times New Roman"/>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9D1EA4"/>
    <w:pPr>
      <w:widowControl/>
      <w:autoSpaceDE/>
      <w:autoSpaceDN/>
      <w:adjustRightInd/>
      <w:jc w:val="center"/>
    </w:pPr>
    <w:rPr>
      <w:rFonts w:ascii="Times New Roman" w:hAnsi="Times New Roman" w:cs="Times New Roman"/>
      <w:b/>
      <w:i/>
      <w:sz w:val="32"/>
    </w:rPr>
  </w:style>
  <w:style w:type="character" w:customStyle="1" w:styleId="TytuZnak">
    <w:name w:val="Tytuł Znak"/>
    <w:link w:val="Tytu"/>
    <w:rsid w:val="009D1EA4"/>
    <w:rPr>
      <w:rFonts w:ascii="Times New Roman" w:eastAsia="Times New Roman" w:hAnsi="Times New Roman" w:cs="Times New Roman"/>
      <w:b/>
      <w:i/>
      <w:sz w:val="32"/>
      <w:szCs w:val="20"/>
    </w:rPr>
  </w:style>
  <w:style w:type="paragraph" w:styleId="Tekstpodstawowy2">
    <w:name w:val="Body Text 2"/>
    <w:basedOn w:val="Normalny"/>
    <w:link w:val="Tekstpodstawowy2Znak"/>
    <w:rsid w:val="009D1EA4"/>
    <w:pPr>
      <w:widowControl/>
      <w:autoSpaceDE/>
      <w:autoSpaceDN/>
      <w:adjustRightInd/>
      <w:jc w:val="both"/>
    </w:pPr>
    <w:rPr>
      <w:sz w:val="24"/>
      <w:szCs w:val="24"/>
    </w:rPr>
  </w:style>
  <w:style w:type="character" w:customStyle="1" w:styleId="Tekstpodstawowy2Znak">
    <w:name w:val="Tekst podstawowy 2 Znak"/>
    <w:link w:val="Tekstpodstawowy2"/>
    <w:rsid w:val="009D1EA4"/>
    <w:rPr>
      <w:rFonts w:ascii="Arial" w:eastAsia="Times New Roman" w:hAnsi="Arial" w:cs="Arial"/>
      <w:sz w:val="24"/>
      <w:szCs w:val="24"/>
    </w:rPr>
  </w:style>
  <w:style w:type="paragraph" w:styleId="Nagwek">
    <w:name w:val="header"/>
    <w:basedOn w:val="Normalny"/>
    <w:link w:val="NagwekZnak"/>
    <w:uiPriority w:val="99"/>
    <w:unhideWhenUsed/>
    <w:rsid w:val="00896226"/>
    <w:pPr>
      <w:tabs>
        <w:tab w:val="center" w:pos="4536"/>
        <w:tab w:val="right" w:pos="9072"/>
      </w:tabs>
    </w:pPr>
  </w:style>
  <w:style w:type="character" w:customStyle="1" w:styleId="NagwekZnak">
    <w:name w:val="Nagłówek Znak"/>
    <w:link w:val="Nagwek"/>
    <w:uiPriority w:val="99"/>
    <w:rsid w:val="00896226"/>
    <w:rPr>
      <w:rFonts w:ascii="Arial" w:hAnsi="Arial" w:cs="Arial"/>
    </w:rPr>
  </w:style>
  <w:style w:type="paragraph" w:styleId="Stopka">
    <w:name w:val="footer"/>
    <w:basedOn w:val="Normalny"/>
    <w:link w:val="StopkaZnak"/>
    <w:uiPriority w:val="99"/>
    <w:unhideWhenUsed/>
    <w:rsid w:val="00896226"/>
    <w:pPr>
      <w:tabs>
        <w:tab w:val="center" w:pos="4536"/>
        <w:tab w:val="right" w:pos="9072"/>
      </w:tabs>
    </w:pPr>
  </w:style>
  <w:style w:type="character" w:customStyle="1" w:styleId="StopkaZnak">
    <w:name w:val="Stopka Znak"/>
    <w:link w:val="Stopka"/>
    <w:uiPriority w:val="99"/>
    <w:rsid w:val="00896226"/>
    <w:rPr>
      <w:rFonts w:ascii="Arial" w:hAnsi="Arial" w:cs="Arial"/>
    </w:rPr>
  </w:style>
  <w:style w:type="paragraph" w:styleId="Tekstdymka">
    <w:name w:val="Balloon Text"/>
    <w:basedOn w:val="Normalny"/>
    <w:link w:val="TekstdymkaZnak"/>
    <w:rsid w:val="005B30EB"/>
    <w:pPr>
      <w:widowControl/>
      <w:autoSpaceDE/>
      <w:autoSpaceDN/>
      <w:adjustRightInd/>
    </w:pPr>
    <w:rPr>
      <w:rFonts w:ascii="Tahoma" w:hAnsi="Tahoma" w:cs="Tahoma"/>
      <w:sz w:val="16"/>
      <w:szCs w:val="16"/>
    </w:rPr>
  </w:style>
  <w:style w:type="character" w:customStyle="1" w:styleId="TekstdymkaZnak">
    <w:name w:val="Tekst dymka Znak"/>
    <w:link w:val="Tekstdymka"/>
    <w:rsid w:val="005B30EB"/>
    <w:rPr>
      <w:rFonts w:ascii="Tahoma" w:hAnsi="Tahoma" w:cs="Tahoma"/>
      <w:sz w:val="16"/>
      <w:szCs w:val="16"/>
    </w:rPr>
  </w:style>
  <w:style w:type="paragraph" w:styleId="Tekstpodstawowywcity3">
    <w:name w:val="Body Text Indent 3"/>
    <w:basedOn w:val="Normalny"/>
    <w:link w:val="Tekstpodstawowywcity3Znak"/>
    <w:uiPriority w:val="99"/>
    <w:unhideWhenUsed/>
    <w:rsid w:val="00E60C34"/>
    <w:pPr>
      <w:spacing w:after="120"/>
      <w:ind w:left="283"/>
    </w:pPr>
    <w:rPr>
      <w:sz w:val="16"/>
      <w:szCs w:val="16"/>
    </w:rPr>
  </w:style>
  <w:style w:type="character" w:customStyle="1" w:styleId="Tekstpodstawowywcity3Znak">
    <w:name w:val="Tekst podstawowy wcięty 3 Znak"/>
    <w:link w:val="Tekstpodstawowywcity3"/>
    <w:uiPriority w:val="99"/>
    <w:rsid w:val="00E60C34"/>
    <w:rPr>
      <w:rFonts w:ascii="Arial" w:hAnsi="Arial" w:cs="Arial"/>
      <w:sz w:val="16"/>
      <w:szCs w:val="16"/>
    </w:rPr>
  </w:style>
  <w:style w:type="paragraph" w:styleId="Tekstpodstawowywcity2">
    <w:name w:val="Body Text Indent 2"/>
    <w:basedOn w:val="Normalny"/>
    <w:link w:val="Tekstpodstawowywcity2Znak"/>
    <w:uiPriority w:val="99"/>
    <w:semiHidden/>
    <w:unhideWhenUsed/>
    <w:rsid w:val="005D5D58"/>
    <w:pPr>
      <w:spacing w:after="120" w:line="480" w:lineRule="auto"/>
      <w:ind w:left="283"/>
    </w:pPr>
  </w:style>
  <w:style w:type="character" w:customStyle="1" w:styleId="Tekstpodstawowywcity2Znak">
    <w:name w:val="Tekst podstawowy wcięty 2 Znak"/>
    <w:link w:val="Tekstpodstawowywcity2"/>
    <w:uiPriority w:val="99"/>
    <w:semiHidden/>
    <w:rsid w:val="005D5D58"/>
    <w:rPr>
      <w:rFonts w:ascii="Arial" w:hAnsi="Arial" w:cs="Arial"/>
    </w:rPr>
  </w:style>
  <w:style w:type="paragraph" w:styleId="Akapitzlist">
    <w:name w:val="List Paragraph"/>
    <w:basedOn w:val="Normalny"/>
    <w:uiPriority w:val="34"/>
    <w:qFormat/>
    <w:rsid w:val="009E1873"/>
    <w:pPr>
      <w:widowControl/>
      <w:autoSpaceDE/>
      <w:autoSpaceDN/>
      <w:adjustRightInd/>
      <w:spacing w:after="200" w:line="276" w:lineRule="auto"/>
      <w:ind w:left="720"/>
      <w:contextualSpacing/>
    </w:pPr>
    <w:rPr>
      <w:rFonts w:ascii="Calibri" w:eastAsia="Calibri" w:hAnsi="Calibri" w:cs="Times New Roman"/>
      <w:sz w:val="22"/>
      <w:szCs w:val="22"/>
      <w:lang w:eastAsia="en-US"/>
    </w:rPr>
  </w:style>
  <w:style w:type="paragraph" w:styleId="Tekstpodstawowy">
    <w:name w:val="Body Text"/>
    <w:basedOn w:val="Normalny"/>
    <w:link w:val="TekstpodstawowyZnak"/>
    <w:uiPriority w:val="99"/>
    <w:semiHidden/>
    <w:unhideWhenUsed/>
    <w:rsid w:val="00F2101D"/>
    <w:pPr>
      <w:spacing w:after="120"/>
    </w:pPr>
  </w:style>
  <w:style w:type="character" w:customStyle="1" w:styleId="TekstpodstawowyZnak">
    <w:name w:val="Tekst podstawowy Znak"/>
    <w:link w:val="Tekstpodstawowy"/>
    <w:uiPriority w:val="99"/>
    <w:semiHidden/>
    <w:rsid w:val="00F2101D"/>
    <w:rPr>
      <w:rFonts w:ascii="Arial" w:hAnsi="Arial" w:cs="Arial"/>
    </w:rPr>
  </w:style>
  <w:style w:type="paragraph" w:styleId="Tekstpodstawowywcity">
    <w:name w:val="Body Text Indent"/>
    <w:basedOn w:val="Normalny"/>
    <w:link w:val="TekstpodstawowywcityZnak"/>
    <w:uiPriority w:val="99"/>
    <w:semiHidden/>
    <w:unhideWhenUsed/>
    <w:rsid w:val="0096101E"/>
    <w:pPr>
      <w:spacing w:after="120"/>
      <w:ind w:left="283"/>
    </w:pPr>
  </w:style>
  <w:style w:type="character" w:customStyle="1" w:styleId="TekstpodstawowywcityZnak">
    <w:name w:val="Tekst podstawowy wcięty Znak"/>
    <w:link w:val="Tekstpodstawowywcity"/>
    <w:uiPriority w:val="99"/>
    <w:semiHidden/>
    <w:rsid w:val="0096101E"/>
    <w:rPr>
      <w:rFonts w:ascii="Arial" w:hAnsi="Arial" w:cs="Arial"/>
    </w:rPr>
  </w:style>
  <w:style w:type="paragraph" w:customStyle="1" w:styleId="Normalny2">
    <w:name w:val="Normalny2"/>
    <w:rsid w:val="00D55235"/>
    <w:pPr>
      <w:suppressAutoHyphens/>
      <w:autoSpaceDE w:val="0"/>
    </w:pPr>
    <w:rPr>
      <w:rFonts w:ascii="Times New Roman" w:eastAsia="Calibri" w:hAnsi="Times New Roman"/>
      <w:color w:val="000000"/>
      <w:kern w:val="1"/>
      <w:sz w:val="24"/>
      <w:szCs w:val="24"/>
      <w:lang w:eastAsia="ar-SA"/>
    </w:rPr>
  </w:style>
  <w:style w:type="character" w:styleId="Hipercze">
    <w:name w:val="Hyperlink"/>
    <w:unhideWhenUsed/>
    <w:rsid w:val="008226CD"/>
    <w:rPr>
      <w:color w:val="0000FF"/>
      <w:u w:val="single"/>
    </w:rPr>
  </w:style>
  <w:style w:type="character" w:customStyle="1" w:styleId="Nagwek6Znak">
    <w:name w:val="Nagłówek 6 Znak"/>
    <w:link w:val="Nagwek6"/>
    <w:rsid w:val="00EA191A"/>
    <w:rPr>
      <w:rFonts w:ascii="Arial" w:hAnsi="Arial"/>
      <w:b/>
      <w:bCs/>
      <w:sz w:val="24"/>
    </w:rPr>
  </w:style>
  <w:style w:type="paragraph" w:customStyle="1" w:styleId="Default">
    <w:name w:val="Default"/>
    <w:rsid w:val="00EA191A"/>
    <w:pPr>
      <w:autoSpaceDE w:val="0"/>
      <w:autoSpaceDN w:val="0"/>
      <w:adjustRightInd w:val="0"/>
    </w:pPr>
    <w:rPr>
      <w:rFonts w:ascii="Arial" w:hAnsi="Arial" w:cs="Arial"/>
      <w:color w:val="000000"/>
      <w:sz w:val="24"/>
      <w:szCs w:val="24"/>
    </w:rPr>
  </w:style>
  <w:style w:type="character" w:customStyle="1" w:styleId="Nagwek1Znak">
    <w:name w:val="Nagłówek 1 Znak"/>
    <w:link w:val="Nagwek1"/>
    <w:uiPriority w:val="9"/>
    <w:rsid w:val="006F54A5"/>
    <w:rPr>
      <w:rFonts w:ascii="Calibri Light" w:eastAsia="Times New Roman" w:hAnsi="Calibri Light" w:cs="Times New Roman"/>
      <w:b/>
      <w:bCs/>
      <w:kern w:val="32"/>
      <w:sz w:val="32"/>
      <w:szCs w:val="32"/>
    </w:rPr>
  </w:style>
  <w:style w:type="character" w:customStyle="1" w:styleId="Nagwek5Znak">
    <w:name w:val="Nagłówek 5 Znak"/>
    <w:basedOn w:val="Domylnaczcionkaakapitu"/>
    <w:link w:val="Nagwek5"/>
    <w:uiPriority w:val="9"/>
    <w:semiHidden/>
    <w:rsid w:val="0078412F"/>
    <w:rPr>
      <w:rFonts w:asciiTheme="majorHAnsi" w:eastAsiaTheme="majorEastAsia" w:hAnsiTheme="majorHAnsi" w:cstheme="majorBidi"/>
      <w:color w:val="2F5496" w:themeColor="accent1" w:themeShade="BF"/>
    </w:rPr>
  </w:style>
  <w:style w:type="character" w:customStyle="1" w:styleId="Nierozpoznanawzmianka1">
    <w:name w:val="Nierozpoznana wzmianka1"/>
    <w:basedOn w:val="Domylnaczcionkaakapitu"/>
    <w:uiPriority w:val="99"/>
    <w:semiHidden/>
    <w:unhideWhenUsed/>
    <w:rsid w:val="00C23FA4"/>
    <w:rPr>
      <w:color w:val="605E5C"/>
      <w:shd w:val="clear" w:color="auto" w:fill="E1DFDD"/>
    </w:rPr>
  </w:style>
  <w:style w:type="paragraph" w:styleId="Poprawka">
    <w:name w:val="Revision"/>
    <w:hidden/>
    <w:uiPriority w:val="99"/>
    <w:semiHidden/>
    <w:rsid w:val="00CE50A3"/>
    <w:rPr>
      <w:rFonts w:ascii="Arial" w:hAnsi="Arial" w:cs="Arial"/>
    </w:rPr>
  </w:style>
  <w:style w:type="character" w:styleId="Odwoaniedokomentarza">
    <w:name w:val="annotation reference"/>
    <w:basedOn w:val="Domylnaczcionkaakapitu"/>
    <w:uiPriority w:val="99"/>
    <w:semiHidden/>
    <w:unhideWhenUsed/>
    <w:rsid w:val="008779B0"/>
    <w:rPr>
      <w:sz w:val="16"/>
      <w:szCs w:val="16"/>
    </w:rPr>
  </w:style>
  <w:style w:type="paragraph" w:styleId="Tekstkomentarza">
    <w:name w:val="annotation text"/>
    <w:basedOn w:val="Normalny"/>
    <w:link w:val="TekstkomentarzaZnak"/>
    <w:uiPriority w:val="99"/>
    <w:unhideWhenUsed/>
    <w:rsid w:val="008779B0"/>
  </w:style>
  <w:style w:type="character" w:customStyle="1" w:styleId="TekstkomentarzaZnak">
    <w:name w:val="Tekst komentarza Znak"/>
    <w:basedOn w:val="Domylnaczcionkaakapitu"/>
    <w:link w:val="Tekstkomentarza"/>
    <w:uiPriority w:val="99"/>
    <w:rsid w:val="008779B0"/>
    <w:rPr>
      <w:rFonts w:ascii="Arial" w:hAnsi="Arial" w:cs="Arial"/>
    </w:rPr>
  </w:style>
  <w:style w:type="paragraph" w:styleId="Tematkomentarza">
    <w:name w:val="annotation subject"/>
    <w:basedOn w:val="Tekstkomentarza"/>
    <w:next w:val="Tekstkomentarza"/>
    <w:link w:val="TematkomentarzaZnak"/>
    <w:uiPriority w:val="99"/>
    <w:semiHidden/>
    <w:unhideWhenUsed/>
    <w:rsid w:val="008779B0"/>
    <w:rPr>
      <w:b/>
      <w:bCs/>
    </w:rPr>
  </w:style>
  <w:style w:type="character" w:customStyle="1" w:styleId="TematkomentarzaZnak">
    <w:name w:val="Temat komentarza Znak"/>
    <w:basedOn w:val="TekstkomentarzaZnak"/>
    <w:link w:val="Tematkomentarza"/>
    <w:uiPriority w:val="99"/>
    <w:semiHidden/>
    <w:rsid w:val="008779B0"/>
    <w:rPr>
      <w:rFonts w:ascii="Arial" w:hAnsi="Arial" w:cs="Arial"/>
      <w:b/>
      <w:bCs/>
    </w:rPr>
  </w:style>
  <w:style w:type="character" w:customStyle="1" w:styleId="Nagwek3Znak">
    <w:name w:val="Nagłówek 3 Znak"/>
    <w:basedOn w:val="Domylnaczcionkaakapitu"/>
    <w:link w:val="Nagwek3"/>
    <w:uiPriority w:val="9"/>
    <w:semiHidden/>
    <w:rsid w:val="00CB35A3"/>
    <w:rPr>
      <w:rFonts w:asciiTheme="majorHAnsi" w:eastAsiaTheme="majorEastAsia" w:hAnsiTheme="majorHAnsi" w:cstheme="majorBidi"/>
      <w:color w:val="1F3763" w:themeColor="accent1" w:themeShade="7F"/>
      <w:sz w:val="24"/>
      <w:szCs w:val="24"/>
    </w:rPr>
  </w:style>
  <w:style w:type="paragraph" w:styleId="NormalnyWeb">
    <w:name w:val="Normal (Web)"/>
    <w:basedOn w:val="Normalny"/>
    <w:uiPriority w:val="99"/>
    <w:unhideWhenUsed/>
    <w:rsid w:val="00CB35A3"/>
    <w:rPr>
      <w:rFonts w:ascii="Times New Roman" w:hAnsi="Times New Roman" w:cs="Times New Roman"/>
      <w:sz w:val="24"/>
      <w:szCs w:val="24"/>
    </w:rPr>
  </w:style>
  <w:style w:type="numbering" w:customStyle="1" w:styleId="Biecalista1">
    <w:name w:val="Bieżąca lista1"/>
    <w:uiPriority w:val="99"/>
    <w:rsid w:val="00E71E02"/>
  </w:style>
</w:styles>
</file>

<file path=word/webSettings.xml><?xml version="1.0" encoding="utf-8"?>
<w:webSettings xmlns:r="http://schemas.openxmlformats.org/officeDocument/2006/relationships" xmlns:w="http://schemas.openxmlformats.org/wordprocessingml/2006/main">
  <w:divs>
    <w:div w:id="297611777">
      <w:bodyDiv w:val="1"/>
      <w:marLeft w:val="0"/>
      <w:marRight w:val="0"/>
      <w:marTop w:val="0"/>
      <w:marBottom w:val="0"/>
      <w:divBdr>
        <w:top w:val="none" w:sz="0" w:space="0" w:color="auto"/>
        <w:left w:val="none" w:sz="0" w:space="0" w:color="auto"/>
        <w:bottom w:val="none" w:sz="0" w:space="0" w:color="auto"/>
        <w:right w:val="none" w:sz="0" w:space="0" w:color="auto"/>
      </w:divBdr>
    </w:div>
    <w:div w:id="722213502">
      <w:bodyDiv w:val="1"/>
      <w:marLeft w:val="0"/>
      <w:marRight w:val="0"/>
      <w:marTop w:val="0"/>
      <w:marBottom w:val="0"/>
      <w:divBdr>
        <w:top w:val="none" w:sz="0" w:space="0" w:color="auto"/>
        <w:left w:val="none" w:sz="0" w:space="0" w:color="auto"/>
        <w:bottom w:val="none" w:sz="0" w:space="0" w:color="auto"/>
        <w:right w:val="none" w:sz="0" w:space="0" w:color="auto"/>
      </w:divBdr>
    </w:div>
    <w:div w:id="770200907">
      <w:bodyDiv w:val="1"/>
      <w:marLeft w:val="0"/>
      <w:marRight w:val="0"/>
      <w:marTop w:val="0"/>
      <w:marBottom w:val="0"/>
      <w:divBdr>
        <w:top w:val="none" w:sz="0" w:space="0" w:color="auto"/>
        <w:left w:val="none" w:sz="0" w:space="0" w:color="auto"/>
        <w:bottom w:val="none" w:sz="0" w:space="0" w:color="auto"/>
        <w:right w:val="none" w:sz="0" w:space="0" w:color="auto"/>
      </w:divBdr>
    </w:div>
    <w:div w:id="1050804480">
      <w:bodyDiv w:val="1"/>
      <w:marLeft w:val="0"/>
      <w:marRight w:val="0"/>
      <w:marTop w:val="0"/>
      <w:marBottom w:val="0"/>
      <w:divBdr>
        <w:top w:val="none" w:sz="0" w:space="0" w:color="auto"/>
        <w:left w:val="none" w:sz="0" w:space="0" w:color="auto"/>
        <w:bottom w:val="none" w:sz="0" w:space="0" w:color="auto"/>
        <w:right w:val="none" w:sz="0" w:space="0" w:color="auto"/>
      </w:divBdr>
    </w:div>
    <w:div w:id="1940020407">
      <w:bodyDiv w:val="1"/>
      <w:marLeft w:val="0"/>
      <w:marRight w:val="0"/>
      <w:marTop w:val="0"/>
      <w:marBottom w:val="0"/>
      <w:divBdr>
        <w:top w:val="none" w:sz="0" w:space="0" w:color="auto"/>
        <w:left w:val="none" w:sz="0" w:space="0" w:color="auto"/>
        <w:bottom w:val="none" w:sz="0" w:space="0" w:color="auto"/>
        <w:right w:val="none" w:sz="0" w:space="0" w:color="auto"/>
      </w:divBdr>
    </w:div>
    <w:div w:id="2050181308">
      <w:bodyDiv w:val="1"/>
      <w:marLeft w:val="0"/>
      <w:marRight w:val="0"/>
      <w:marTop w:val="0"/>
      <w:marBottom w:val="0"/>
      <w:divBdr>
        <w:top w:val="none" w:sz="0" w:space="0" w:color="auto"/>
        <w:left w:val="none" w:sz="0" w:space="0" w:color="auto"/>
        <w:bottom w:val="none" w:sz="0" w:space="0" w:color="auto"/>
        <w:right w:val="none" w:sz="0" w:space="0" w:color="auto"/>
      </w:divBdr>
    </w:div>
    <w:div w:id="2131510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powiatmins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6E2B66-5A1C-48B2-B16E-977853314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25</Pages>
  <Words>11711</Words>
  <Characters>70267</Characters>
  <Application>Microsoft Office Word</Application>
  <DocSecurity>0</DocSecurity>
  <Lines>585</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81815</CharactersWithSpaces>
  <SharedDoc>false</SharedDoc>
  <HLinks>
    <vt:vector size="6" baseType="variant">
      <vt:variant>
        <vt:i4>2293780</vt:i4>
      </vt:variant>
      <vt:variant>
        <vt:i4>0</vt:i4>
      </vt:variant>
      <vt:variant>
        <vt:i4>0</vt:i4>
      </vt:variant>
      <vt:variant>
        <vt:i4>5</vt:i4>
      </vt:variant>
      <vt:variant>
        <vt:lpwstr>mailto:iod@powiatminski.pl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informatyk</cp:lastModifiedBy>
  <cp:revision>7</cp:revision>
  <cp:lastPrinted>2025-10-15T12:47:00Z</cp:lastPrinted>
  <dcterms:created xsi:type="dcterms:W3CDTF">2025-10-15T10:59:00Z</dcterms:created>
  <dcterms:modified xsi:type="dcterms:W3CDTF">2025-10-29T12:57:00Z</dcterms:modified>
</cp:coreProperties>
</file>